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842" w:rsidRPr="007343E3" w:rsidRDefault="00AE2842" w:rsidP="00AE2842">
      <w:pPr>
        <w:spacing w:after="0" w:line="240" w:lineRule="auto"/>
        <w:jc w:val="center"/>
        <w:rPr>
          <w:rFonts w:ascii="Arial" w:hAnsi="Arial" w:cs="Arial"/>
          <w:b/>
          <w:sz w:val="48"/>
          <w:szCs w:val="48"/>
        </w:rPr>
      </w:pPr>
      <w:r w:rsidRPr="007343E3">
        <w:rPr>
          <w:rFonts w:ascii="Arial" w:hAnsi="Arial" w:cs="Arial"/>
          <w:b/>
          <w:sz w:val="48"/>
          <w:szCs w:val="48"/>
        </w:rPr>
        <w:t xml:space="preserve">DECRETO # </w:t>
      </w:r>
      <w:r w:rsidR="00443D46">
        <w:rPr>
          <w:rFonts w:ascii="Arial" w:hAnsi="Arial" w:cs="Arial"/>
          <w:b/>
          <w:sz w:val="48"/>
          <w:szCs w:val="48"/>
        </w:rPr>
        <w:t>303</w:t>
      </w:r>
    </w:p>
    <w:p w:rsidR="00AE2842" w:rsidRPr="007343E3" w:rsidRDefault="00AE2842" w:rsidP="00AE2842">
      <w:pPr>
        <w:spacing w:after="0" w:line="240" w:lineRule="auto"/>
        <w:jc w:val="center"/>
        <w:rPr>
          <w:rFonts w:ascii="Arial" w:hAnsi="Arial" w:cs="Arial"/>
          <w:b/>
          <w:sz w:val="24"/>
          <w:szCs w:val="24"/>
        </w:rPr>
      </w:pPr>
    </w:p>
    <w:p w:rsidR="00AE2842" w:rsidRPr="007343E3" w:rsidRDefault="00AE2842" w:rsidP="00AE2842">
      <w:pPr>
        <w:spacing w:after="0" w:line="240" w:lineRule="auto"/>
        <w:jc w:val="center"/>
        <w:rPr>
          <w:rFonts w:ascii="Arial" w:hAnsi="Arial" w:cs="Arial"/>
          <w:b/>
          <w:sz w:val="24"/>
          <w:szCs w:val="24"/>
        </w:rPr>
      </w:pPr>
    </w:p>
    <w:p w:rsidR="00AE2842" w:rsidRPr="007343E3" w:rsidRDefault="00AE2842" w:rsidP="00AE2842">
      <w:pPr>
        <w:spacing w:after="0" w:line="240" w:lineRule="auto"/>
        <w:jc w:val="both"/>
        <w:rPr>
          <w:rFonts w:ascii="Arial" w:hAnsi="Arial" w:cs="Arial"/>
          <w:b/>
          <w:sz w:val="36"/>
          <w:szCs w:val="36"/>
        </w:rPr>
      </w:pPr>
      <w:r w:rsidRPr="007343E3">
        <w:rPr>
          <w:rFonts w:ascii="Arial" w:hAnsi="Arial" w:cs="Arial"/>
          <w:b/>
          <w:sz w:val="36"/>
          <w:szCs w:val="36"/>
        </w:rPr>
        <w:t>LA HONORABLE SEXAGÉSIMA SEGUNDA LEGISLATURA DEL ESTADO LIBRE Y SOBERANO DE ZACATECAS, EN NOMBRE DEL PUEBLO DECRETA.</w:t>
      </w:r>
    </w:p>
    <w:p w:rsidR="00AE2842" w:rsidRPr="007343E3" w:rsidRDefault="00AE2842" w:rsidP="00AE2842">
      <w:pPr>
        <w:spacing w:after="0" w:line="240" w:lineRule="auto"/>
        <w:jc w:val="both"/>
        <w:rPr>
          <w:rFonts w:ascii="Arial" w:hAnsi="Arial" w:cs="Arial"/>
          <w:b/>
          <w:sz w:val="24"/>
          <w:szCs w:val="24"/>
        </w:rPr>
      </w:pPr>
    </w:p>
    <w:p w:rsidR="007070F0" w:rsidRPr="002679EB" w:rsidRDefault="00AE2842" w:rsidP="00AE2842">
      <w:pPr>
        <w:spacing w:after="0" w:line="240" w:lineRule="auto"/>
        <w:jc w:val="both"/>
        <w:rPr>
          <w:rFonts w:ascii="Arial" w:hAnsi="Arial" w:cs="Arial"/>
          <w:sz w:val="24"/>
          <w:szCs w:val="24"/>
        </w:rPr>
      </w:pPr>
      <w:r w:rsidRPr="007343E3">
        <w:rPr>
          <w:rFonts w:ascii="Arial" w:hAnsi="Arial" w:cs="Arial"/>
          <w:b/>
          <w:sz w:val="24"/>
          <w:szCs w:val="24"/>
        </w:rPr>
        <w:t>RESULTANDO</w:t>
      </w:r>
      <w:r w:rsidRPr="002679EB">
        <w:rPr>
          <w:rFonts w:ascii="Arial" w:hAnsi="Arial" w:cs="Arial"/>
          <w:b/>
          <w:sz w:val="24"/>
          <w:szCs w:val="24"/>
        </w:rPr>
        <w:t xml:space="preserve"> </w:t>
      </w:r>
      <w:r w:rsidR="007070F0" w:rsidRPr="002679EB">
        <w:rPr>
          <w:rFonts w:ascii="Arial" w:hAnsi="Arial" w:cs="Arial"/>
          <w:b/>
          <w:sz w:val="24"/>
          <w:szCs w:val="24"/>
        </w:rPr>
        <w:t xml:space="preserve">PRIMERO.- </w:t>
      </w:r>
      <w:r w:rsidR="007070F0" w:rsidRPr="002679EB">
        <w:rPr>
          <w:rFonts w:ascii="Arial" w:hAnsi="Arial" w:cs="Arial"/>
          <w:sz w:val="24"/>
          <w:szCs w:val="24"/>
        </w:rPr>
        <w:t xml:space="preserve">En Sesión del Pleno celebrada el </w:t>
      </w:r>
      <w:r w:rsidR="000129CD">
        <w:rPr>
          <w:rFonts w:ascii="Arial" w:hAnsi="Arial" w:cs="Arial"/>
          <w:sz w:val="24"/>
          <w:szCs w:val="24"/>
        </w:rPr>
        <w:t>7</w:t>
      </w:r>
      <w:r w:rsidR="007070F0" w:rsidRPr="002679EB">
        <w:rPr>
          <w:rFonts w:ascii="Arial" w:hAnsi="Arial" w:cs="Arial"/>
          <w:sz w:val="24"/>
          <w:szCs w:val="24"/>
        </w:rPr>
        <w:t xml:space="preserve"> de noviembre de </w:t>
      </w:r>
      <w:r w:rsidR="007070F0">
        <w:rPr>
          <w:rFonts w:ascii="Arial" w:hAnsi="Arial" w:cs="Arial"/>
          <w:sz w:val="24"/>
          <w:szCs w:val="24"/>
        </w:rPr>
        <w:t>2017</w:t>
      </w:r>
      <w:r w:rsidR="007070F0" w:rsidRPr="002679EB">
        <w:rPr>
          <w:rFonts w:ascii="Arial" w:hAnsi="Arial" w:cs="Arial"/>
          <w:sz w:val="24"/>
          <w:szCs w:val="24"/>
        </w:rPr>
        <w:t xml:space="preserve">, se dio lectura a la Iniciativa de Ley de Ingresos para el ejercicio fiscal </w:t>
      </w:r>
      <w:r w:rsidR="007070F0">
        <w:rPr>
          <w:rFonts w:ascii="Arial" w:hAnsi="Arial" w:cs="Arial"/>
          <w:sz w:val="24"/>
          <w:szCs w:val="24"/>
        </w:rPr>
        <w:t>2018</w:t>
      </w:r>
      <w:r w:rsidR="007070F0" w:rsidRPr="002679EB">
        <w:rPr>
          <w:rFonts w:ascii="Arial" w:hAnsi="Arial" w:cs="Arial"/>
          <w:sz w:val="24"/>
          <w:szCs w:val="24"/>
        </w:rPr>
        <w:t xml:space="preserve">, que con fundamento en el artículo </w:t>
      </w:r>
      <w:r w:rsidR="00407730">
        <w:rPr>
          <w:rFonts w:ascii="Arial" w:hAnsi="Arial" w:cs="Arial"/>
          <w:sz w:val="24"/>
          <w:szCs w:val="24"/>
        </w:rPr>
        <w:t>60 fracción III inciso b) de la Ley Orgánica del Municipio del Estado de Zacatecas</w:t>
      </w:r>
      <w:r w:rsidR="007070F0" w:rsidRPr="002679EB">
        <w:rPr>
          <w:rFonts w:ascii="Arial" w:hAnsi="Arial" w:cs="Arial"/>
          <w:sz w:val="24"/>
          <w:szCs w:val="24"/>
        </w:rPr>
        <w:t xml:space="preserve">, presentó ante este Poder Legislativo, el Ayuntamiento de </w:t>
      </w:r>
      <w:proofErr w:type="spellStart"/>
      <w:r w:rsidR="00841001">
        <w:rPr>
          <w:rFonts w:ascii="Arial" w:hAnsi="Arial" w:cs="Arial"/>
          <w:sz w:val="24"/>
          <w:szCs w:val="24"/>
        </w:rPr>
        <w:t>Nochistlán</w:t>
      </w:r>
      <w:proofErr w:type="spellEnd"/>
      <w:r w:rsidR="00841001">
        <w:rPr>
          <w:rFonts w:ascii="Arial" w:hAnsi="Arial" w:cs="Arial"/>
          <w:sz w:val="24"/>
          <w:szCs w:val="24"/>
        </w:rPr>
        <w:t xml:space="preserve"> de Mejía</w:t>
      </w:r>
      <w:r w:rsidR="007070F0" w:rsidRPr="002679EB">
        <w:rPr>
          <w:rFonts w:ascii="Arial" w:hAnsi="Arial" w:cs="Arial"/>
          <w:sz w:val="24"/>
          <w:szCs w:val="24"/>
        </w:rPr>
        <w:t xml:space="preserve">, Zacatecas, en fecha </w:t>
      </w:r>
      <w:r w:rsidR="00841001">
        <w:rPr>
          <w:rFonts w:ascii="Arial" w:hAnsi="Arial" w:cs="Arial"/>
          <w:sz w:val="24"/>
          <w:szCs w:val="24"/>
        </w:rPr>
        <w:t>31</w:t>
      </w:r>
      <w:r w:rsidR="007070F0" w:rsidRPr="002679EB">
        <w:rPr>
          <w:rFonts w:ascii="Arial" w:hAnsi="Arial" w:cs="Arial"/>
          <w:sz w:val="24"/>
          <w:szCs w:val="24"/>
        </w:rPr>
        <w:t xml:space="preserve"> de </w:t>
      </w:r>
      <w:r w:rsidR="00841001">
        <w:rPr>
          <w:rFonts w:ascii="Arial" w:hAnsi="Arial" w:cs="Arial"/>
          <w:sz w:val="24"/>
          <w:szCs w:val="24"/>
        </w:rPr>
        <w:t>Octubre</w:t>
      </w:r>
      <w:r w:rsidR="007070F0" w:rsidRPr="002679EB">
        <w:rPr>
          <w:rFonts w:ascii="Arial" w:hAnsi="Arial" w:cs="Arial"/>
          <w:sz w:val="24"/>
          <w:szCs w:val="24"/>
        </w:rPr>
        <w:t xml:space="preserve"> del año en curso.</w:t>
      </w:r>
    </w:p>
    <w:p w:rsidR="007070F0" w:rsidRPr="002679EB" w:rsidRDefault="007070F0" w:rsidP="007070F0">
      <w:pPr>
        <w:spacing w:after="0" w:line="240" w:lineRule="auto"/>
        <w:jc w:val="both"/>
        <w:rPr>
          <w:rFonts w:ascii="Arial" w:hAnsi="Arial" w:cs="Arial"/>
          <w:b/>
          <w:sz w:val="24"/>
          <w:szCs w:val="24"/>
        </w:rPr>
      </w:pPr>
    </w:p>
    <w:p w:rsidR="007070F0" w:rsidRPr="002679EB" w:rsidRDefault="007070F0" w:rsidP="007070F0">
      <w:pPr>
        <w:spacing w:after="0" w:line="240" w:lineRule="auto"/>
        <w:jc w:val="both"/>
        <w:rPr>
          <w:rFonts w:ascii="Arial" w:hAnsi="Arial" w:cs="Arial"/>
          <w:b/>
          <w:sz w:val="24"/>
          <w:szCs w:val="24"/>
        </w:rPr>
      </w:pPr>
    </w:p>
    <w:p w:rsidR="007070F0" w:rsidRPr="002679EB" w:rsidRDefault="00AE2842" w:rsidP="007070F0">
      <w:pPr>
        <w:spacing w:after="0" w:line="240" w:lineRule="auto"/>
        <w:jc w:val="both"/>
        <w:rPr>
          <w:rFonts w:ascii="Arial" w:hAnsi="Arial" w:cs="Arial"/>
          <w:b/>
          <w:sz w:val="24"/>
          <w:szCs w:val="24"/>
        </w:rPr>
      </w:pPr>
      <w:r>
        <w:rPr>
          <w:rFonts w:ascii="Arial" w:hAnsi="Arial" w:cs="Arial"/>
          <w:b/>
          <w:sz w:val="24"/>
          <w:szCs w:val="24"/>
        </w:rPr>
        <w:t xml:space="preserve">RESULTANDO </w:t>
      </w:r>
      <w:r w:rsidR="007070F0" w:rsidRPr="000129CD">
        <w:rPr>
          <w:rFonts w:ascii="Arial" w:hAnsi="Arial" w:cs="Arial"/>
          <w:b/>
          <w:sz w:val="24"/>
          <w:szCs w:val="24"/>
        </w:rPr>
        <w:t xml:space="preserve">SEGUNDO.- </w:t>
      </w:r>
      <w:r w:rsidR="007070F0" w:rsidRPr="000129CD">
        <w:rPr>
          <w:rFonts w:ascii="Arial" w:hAnsi="Arial" w:cs="Arial"/>
          <w:sz w:val="24"/>
          <w:szCs w:val="24"/>
        </w:rPr>
        <w:t>En la misma fecha de su lectura y por acuerdo de la Presidenta de la Mesa Directiva de la Sexagésima Segunda Legislatura del Estado, con fundamento en lo dispuesto por los artículos 123, 125 fracción I y 132, fracción II de la Ley Orgánica del Poder Legislativo del Estado de Zacatecas, y 83 fracción V del Reglamento General, la Iniciativa de referencia fue turnada a la Comisión</w:t>
      </w:r>
      <w:r>
        <w:rPr>
          <w:rFonts w:ascii="Arial" w:hAnsi="Arial" w:cs="Arial"/>
          <w:sz w:val="24"/>
          <w:szCs w:val="24"/>
        </w:rPr>
        <w:t xml:space="preserve"> de Hacienda Municipal</w:t>
      </w:r>
      <w:r w:rsidR="007070F0" w:rsidRPr="000129CD">
        <w:rPr>
          <w:rFonts w:ascii="Arial" w:hAnsi="Arial" w:cs="Arial"/>
          <w:sz w:val="24"/>
          <w:szCs w:val="24"/>
        </w:rPr>
        <w:t>, para su análisis y dictamen.</w:t>
      </w:r>
    </w:p>
    <w:p w:rsidR="007070F0" w:rsidRDefault="007070F0" w:rsidP="007070F0">
      <w:pPr>
        <w:spacing w:after="0" w:line="240" w:lineRule="auto"/>
        <w:jc w:val="both"/>
        <w:rPr>
          <w:rFonts w:ascii="Arial" w:hAnsi="Arial" w:cs="Arial"/>
          <w:b/>
          <w:sz w:val="24"/>
          <w:szCs w:val="24"/>
        </w:rPr>
      </w:pPr>
    </w:p>
    <w:p w:rsidR="00B506D0" w:rsidRPr="002679EB" w:rsidRDefault="00B506D0" w:rsidP="007070F0">
      <w:pPr>
        <w:spacing w:after="0" w:line="240" w:lineRule="auto"/>
        <w:jc w:val="both"/>
        <w:rPr>
          <w:rFonts w:ascii="Arial" w:hAnsi="Arial" w:cs="Arial"/>
          <w:b/>
          <w:sz w:val="24"/>
          <w:szCs w:val="24"/>
        </w:rPr>
      </w:pPr>
    </w:p>
    <w:p w:rsidR="007070F0" w:rsidRDefault="00AE2842" w:rsidP="007070F0">
      <w:pPr>
        <w:spacing w:after="0" w:line="240" w:lineRule="auto"/>
        <w:jc w:val="both"/>
        <w:rPr>
          <w:rFonts w:ascii="Arial" w:hAnsi="Arial" w:cs="Arial"/>
          <w:sz w:val="24"/>
          <w:szCs w:val="24"/>
        </w:rPr>
      </w:pPr>
      <w:r>
        <w:rPr>
          <w:rFonts w:ascii="Arial" w:hAnsi="Arial" w:cs="Arial"/>
          <w:b/>
          <w:sz w:val="24"/>
          <w:szCs w:val="24"/>
        </w:rPr>
        <w:t>CONSIDERANDO PRIMERO</w:t>
      </w:r>
      <w:r w:rsidR="007070F0">
        <w:rPr>
          <w:rFonts w:ascii="Arial" w:hAnsi="Arial" w:cs="Arial"/>
          <w:b/>
          <w:sz w:val="24"/>
          <w:szCs w:val="24"/>
        </w:rPr>
        <w:t xml:space="preserve">.- </w:t>
      </w:r>
      <w:r w:rsidR="007070F0">
        <w:rPr>
          <w:rFonts w:ascii="Arial" w:hAnsi="Arial" w:cs="Arial"/>
          <w:sz w:val="24"/>
          <w:szCs w:val="24"/>
        </w:rPr>
        <w:t xml:space="preserve">El Ayuntamiento de </w:t>
      </w:r>
      <w:proofErr w:type="spellStart"/>
      <w:r w:rsidR="00841001">
        <w:rPr>
          <w:rFonts w:ascii="Arial" w:hAnsi="Arial" w:cs="Arial"/>
          <w:sz w:val="24"/>
          <w:szCs w:val="24"/>
        </w:rPr>
        <w:t>Nochistlán</w:t>
      </w:r>
      <w:proofErr w:type="spellEnd"/>
      <w:r w:rsidR="00841001">
        <w:rPr>
          <w:rFonts w:ascii="Arial" w:hAnsi="Arial" w:cs="Arial"/>
          <w:sz w:val="24"/>
          <w:szCs w:val="24"/>
        </w:rPr>
        <w:t xml:space="preserve"> de Mejía</w:t>
      </w:r>
      <w:r w:rsidR="007070F0">
        <w:rPr>
          <w:rFonts w:ascii="Arial" w:hAnsi="Arial" w:cs="Arial"/>
          <w:sz w:val="24"/>
          <w:szCs w:val="24"/>
        </w:rPr>
        <w:t>, Zacatecas, presentó en su iniciativa, la siguiente:</w:t>
      </w:r>
    </w:p>
    <w:p w:rsidR="007070F0" w:rsidRDefault="007070F0" w:rsidP="007070F0">
      <w:pPr>
        <w:spacing w:after="0" w:line="240" w:lineRule="auto"/>
        <w:jc w:val="both"/>
        <w:rPr>
          <w:rFonts w:ascii="Arial" w:hAnsi="Arial" w:cs="Arial"/>
          <w:sz w:val="24"/>
          <w:szCs w:val="24"/>
        </w:rPr>
      </w:pPr>
    </w:p>
    <w:p w:rsidR="007070F0" w:rsidRPr="000129CD" w:rsidRDefault="000129CD" w:rsidP="000129CD">
      <w:pPr>
        <w:spacing w:after="0" w:line="240" w:lineRule="auto"/>
        <w:ind w:left="567" w:right="616"/>
        <w:jc w:val="center"/>
        <w:rPr>
          <w:rFonts w:ascii="Bookman Old Style" w:hAnsi="Bookman Old Style" w:cs="Arial"/>
          <w:b/>
          <w:sz w:val="24"/>
          <w:szCs w:val="24"/>
        </w:rPr>
      </w:pPr>
      <w:r w:rsidRPr="000129CD">
        <w:rPr>
          <w:rFonts w:ascii="Bookman Old Style" w:hAnsi="Bookman Old Style" w:cs="Arial"/>
          <w:b/>
          <w:sz w:val="28"/>
          <w:szCs w:val="28"/>
        </w:rPr>
        <w:t>“</w:t>
      </w:r>
      <w:r w:rsidRPr="000129CD">
        <w:rPr>
          <w:rFonts w:ascii="Bookman Old Style" w:hAnsi="Bookman Old Style" w:cs="Arial"/>
          <w:b/>
          <w:sz w:val="24"/>
          <w:szCs w:val="24"/>
        </w:rPr>
        <w:t>EXPOSICIÓ</w:t>
      </w:r>
      <w:r w:rsidR="007070F0" w:rsidRPr="000129CD">
        <w:rPr>
          <w:rFonts w:ascii="Bookman Old Style" w:hAnsi="Bookman Old Style" w:cs="Arial"/>
          <w:b/>
          <w:sz w:val="24"/>
          <w:szCs w:val="24"/>
        </w:rPr>
        <w:t>N DE MOTIVOS</w:t>
      </w:r>
    </w:p>
    <w:p w:rsidR="007070F0" w:rsidRPr="000129CD" w:rsidRDefault="007070F0" w:rsidP="000129CD">
      <w:pPr>
        <w:spacing w:after="0" w:line="240" w:lineRule="auto"/>
        <w:ind w:left="567" w:right="616"/>
        <w:jc w:val="both"/>
        <w:rPr>
          <w:rFonts w:ascii="Bookman Old Style" w:hAnsi="Bookman Old Style" w:cs="Arial"/>
          <w:i/>
          <w:sz w:val="24"/>
          <w:szCs w:val="24"/>
        </w:rPr>
      </w:pPr>
    </w:p>
    <w:p w:rsidR="000129CD" w:rsidRPr="000129CD" w:rsidRDefault="000129CD" w:rsidP="000129CD">
      <w:pPr>
        <w:spacing w:after="0" w:line="240" w:lineRule="auto"/>
        <w:ind w:left="567" w:right="616"/>
        <w:jc w:val="both"/>
        <w:rPr>
          <w:rFonts w:ascii="Bookman Old Style" w:hAnsi="Bookman Old Style" w:cs="Arial"/>
          <w:i/>
          <w:sz w:val="24"/>
          <w:szCs w:val="24"/>
        </w:rPr>
      </w:pPr>
      <w:r w:rsidRPr="000129CD">
        <w:rPr>
          <w:rFonts w:ascii="Bookman Old Style" w:hAnsi="Bookman Old Style" w:cs="Arial"/>
          <w:i/>
          <w:sz w:val="24"/>
          <w:szCs w:val="24"/>
        </w:rPr>
        <w:t>I.</w:t>
      </w:r>
      <w:r w:rsidRPr="000129CD">
        <w:rPr>
          <w:rFonts w:ascii="Bookman Old Style" w:hAnsi="Bookman Old Style" w:cs="Arial"/>
          <w:i/>
          <w:sz w:val="24"/>
          <w:szCs w:val="24"/>
        </w:rPr>
        <w:tab/>
        <w:t>Criterios Generales de Política Económica Federal</w:t>
      </w:r>
    </w:p>
    <w:p w:rsidR="000129CD" w:rsidRPr="000129CD" w:rsidRDefault="000129CD" w:rsidP="000129CD">
      <w:pPr>
        <w:spacing w:after="0" w:line="240" w:lineRule="auto"/>
        <w:ind w:left="567" w:right="616"/>
        <w:jc w:val="both"/>
        <w:rPr>
          <w:rFonts w:ascii="Bookman Old Style" w:hAnsi="Bookman Old Style" w:cs="Arial"/>
          <w:i/>
          <w:sz w:val="24"/>
          <w:szCs w:val="24"/>
        </w:rPr>
      </w:pPr>
    </w:p>
    <w:p w:rsidR="000129CD" w:rsidRPr="000129CD" w:rsidRDefault="000129CD" w:rsidP="000129CD">
      <w:pPr>
        <w:spacing w:after="0" w:line="240" w:lineRule="auto"/>
        <w:ind w:left="567" w:right="616"/>
        <w:jc w:val="both"/>
        <w:rPr>
          <w:rFonts w:ascii="Bookman Old Style" w:hAnsi="Bookman Old Style" w:cs="Arial"/>
          <w:i/>
          <w:sz w:val="24"/>
          <w:szCs w:val="24"/>
        </w:rPr>
      </w:pPr>
      <w:r w:rsidRPr="000129CD">
        <w:rPr>
          <w:rFonts w:ascii="Bookman Old Style" w:hAnsi="Bookman Old Style" w:cs="Arial"/>
          <w:i/>
          <w:sz w:val="24"/>
          <w:szCs w:val="24"/>
        </w:rPr>
        <w:t>A y B)</w:t>
      </w:r>
      <w:r w:rsidRPr="000129CD">
        <w:rPr>
          <w:rFonts w:ascii="Bookman Old Style" w:hAnsi="Bookman Old Style" w:cs="Arial"/>
          <w:i/>
          <w:sz w:val="24"/>
          <w:szCs w:val="24"/>
        </w:rPr>
        <w:tab/>
        <w:t>Entorno Económico para México en 2018 y Perspectivas Económicas de Finanzas públicas para 2018 de la Federación.</w:t>
      </w:r>
    </w:p>
    <w:p w:rsidR="000129CD" w:rsidRPr="000129CD" w:rsidRDefault="000129CD" w:rsidP="000129CD">
      <w:pPr>
        <w:spacing w:after="0" w:line="240" w:lineRule="auto"/>
        <w:ind w:left="567" w:right="616"/>
        <w:jc w:val="both"/>
        <w:rPr>
          <w:rFonts w:ascii="Bookman Old Style" w:hAnsi="Bookman Old Style" w:cs="Arial"/>
          <w:i/>
          <w:sz w:val="24"/>
          <w:szCs w:val="24"/>
        </w:rPr>
      </w:pPr>
    </w:p>
    <w:p w:rsidR="000129CD" w:rsidRPr="000129CD" w:rsidRDefault="000129CD" w:rsidP="000129CD">
      <w:pPr>
        <w:spacing w:after="0" w:line="240" w:lineRule="auto"/>
        <w:ind w:left="567" w:right="616"/>
        <w:jc w:val="both"/>
        <w:rPr>
          <w:rFonts w:ascii="Bookman Old Style" w:hAnsi="Bookman Old Style" w:cs="Arial"/>
          <w:i/>
          <w:sz w:val="24"/>
          <w:szCs w:val="24"/>
        </w:rPr>
      </w:pPr>
      <w:r w:rsidRPr="000129CD">
        <w:rPr>
          <w:rFonts w:ascii="Bookman Old Style" w:hAnsi="Bookman Old Style" w:cs="Arial"/>
          <w:i/>
          <w:sz w:val="24"/>
          <w:szCs w:val="24"/>
        </w:rPr>
        <w:t xml:space="preserve">En la línea con los principales analistas y organismos internacionales, se anticipa que durante 2018 el crecimiento económico mundial, y particularmente el de Estados Unidos de América, registren una ligera aceleración respecto de 2017. Se anticipa que en el crecimiento global se ubique en 3.6 por ciento, superior en 0.1 puntos porcentuales al pronosticado para 2017. En cuanto a Estados Unidos de América, se anticipa que el crecimiento pase de 2.1 a 2.4 por ciento, y para la producción industrial de ese país se espera un crecimiento de 2.4 por ciento </w:t>
      </w:r>
      <w:r w:rsidRPr="000129CD">
        <w:rPr>
          <w:rFonts w:ascii="Bookman Old Style" w:hAnsi="Bookman Old Style" w:cs="Arial"/>
          <w:i/>
          <w:sz w:val="24"/>
          <w:szCs w:val="24"/>
        </w:rPr>
        <w:lastRenderedPageBreak/>
        <w:t>mayor que el crecimiento de 1.9 por ciento proyectado para 2017. Si bien se considera que los riesgos entorno externo se encuentran balanceados, en los meses recientes se han incrementado los relacionados con tensiones geopolíticas, particularmente en la península de Corea y el proceso de salida del Reino Unido de la Unión Europea. De manera consistente con este entorno externo más favorable, se prevé que en 2018 las exportaciones no petroleras México registren una aceleración respecto de 2017. Asimismo, se prevé que en México continúe la buena dinámica del mercado interno, impulsado por (i) el incremento del empleo formal, (ii) la expansión del crédito, (iii) un aumento de los salarios, (iv) la convergencia de la inflación al objetivo del Banco de México de 3.0 por ciento con un rango de un punto porcentual, y (v) una mejoría paulatina de la confianza de los consumidores y productores. La mejoría en las perspectivas para la economía  mexicana comienza a reflejarse en las expectativas de crecimiento para 2018. De acuerdo con la encuesta realizada por el Banco de México en agosto de 2017, los analistas del sector privado pronostican para 2018 un crecimiento económico de 2.4 por ciento, 0.2 puntos porcentuales mayor que la proyección de mayo. En ese sentido, se estima que durante 2018 el PIB registre un crecimiento anual de entre 2.0 y 3.0 por ciento. Este rango considera una expansión más equilibrada entre los sectores que componen la economía, una disminución en la incertidumbre que proviene del exterior, y un impacto positivo de la aplicación de las reformas estructurales. Para efectos de las estimaciones de finanzas públicas contenidas en la iniciativa que se propone se utiliza una tasa de crecimiento de 2.5 por ciento. En este escenario se proyecta que el valor real de las exportaciones de bienes y servicios se incremente a un ritmo anual de 3.6 por ciento. Por otro lado, se estima que la inversión y el consumo registren crecimientos anuales de 1.8 y 2.6 por ciento, respectivamente. Asimismo, se espera que las importaciones de bienes y servicios aumenten a una tasa anual de 3.4 por ciento. El entorno macroeconómico previsto para 2018 se encuentra sujeto a riesgos que podrían modificar las estimaciones anteriores. Dentro de los elementos que, de materializarse, podrían generar un efecto negativo sobre la economía mexicana, se encuentran los siguientes: i. Que algún miembro del TLCAN decida abandonar el tratado; ii. Un menor dinamismo de la economía de Estados Unidos de América o de la economía mundial; iii. Una elevada volatilidad en los mercados financieros internacionales; iv. Una menor plataforma de producción de petróleo a la prevista, y v. un incremento de las tensiones geopolíticas.</w:t>
      </w:r>
    </w:p>
    <w:p w:rsidR="000129CD" w:rsidRDefault="000129CD" w:rsidP="000129CD">
      <w:pPr>
        <w:spacing w:after="0" w:line="240" w:lineRule="auto"/>
        <w:ind w:left="567" w:right="616"/>
        <w:jc w:val="both"/>
        <w:rPr>
          <w:rFonts w:ascii="Bookman Old Style" w:hAnsi="Bookman Old Style" w:cs="Arial"/>
          <w:i/>
          <w:sz w:val="24"/>
          <w:szCs w:val="24"/>
        </w:rPr>
      </w:pPr>
    </w:p>
    <w:p w:rsidR="00945B24" w:rsidRPr="000129CD" w:rsidRDefault="00945B24" w:rsidP="000129CD">
      <w:pPr>
        <w:spacing w:after="0" w:line="240" w:lineRule="auto"/>
        <w:ind w:left="567" w:right="616"/>
        <w:jc w:val="both"/>
        <w:rPr>
          <w:rFonts w:ascii="Bookman Old Style" w:hAnsi="Bookman Old Style" w:cs="Arial"/>
          <w:i/>
          <w:sz w:val="24"/>
          <w:szCs w:val="24"/>
        </w:rPr>
      </w:pPr>
    </w:p>
    <w:p w:rsidR="000129CD" w:rsidRPr="000129CD" w:rsidRDefault="000129CD" w:rsidP="000129CD">
      <w:pPr>
        <w:spacing w:after="0" w:line="240" w:lineRule="auto"/>
        <w:ind w:left="567" w:right="616"/>
        <w:jc w:val="both"/>
        <w:rPr>
          <w:rFonts w:ascii="Bookman Old Style" w:hAnsi="Bookman Old Style" w:cs="Arial"/>
          <w:i/>
          <w:sz w:val="24"/>
          <w:szCs w:val="24"/>
        </w:rPr>
      </w:pPr>
      <w:r w:rsidRPr="000129CD">
        <w:rPr>
          <w:rFonts w:ascii="Bookman Old Style" w:hAnsi="Bookman Old Style" w:cs="Arial"/>
          <w:i/>
          <w:sz w:val="24"/>
          <w:szCs w:val="24"/>
        </w:rPr>
        <w:lastRenderedPageBreak/>
        <w:t>II.</w:t>
      </w:r>
      <w:r w:rsidRPr="000129CD">
        <w:rPr>
          <w:rFonts w:ascii="Bookman Old Style" w:hAnsi="Bookman Old Style" w:cs="Arial"/>
          <w:i/>
          <w:sz w:val="24"/>
          <w:szCs w:val="24"/>
        </w:rPr>
        <w:tab/>
        <w:t>CRITERIOS DE POLÍTICA FISCAL ESTATAL</w:t>
      </w:r>
    </w:p>
    <w:p w:rsidR="000129CD" w:rsidRPr="000129CD" w:rsidRDefault="000129CD" w:rsidP="000129CD">
      <w:pPr>
        <w:spacing w:after="0" w:line="240" w:lineRule="auto"/>
        <w:ind w:left="567" w:right="616"/>
        <w:jc w:val="both"/>
        <w:rPr>
          <w:rFonts w:ascii="Bookman Old Style" w:hAnsi="Bookman Old Style" w:cs="Arial"/>
          <w:i/>
          <w:sz w:val="24"/>
          <w:szCs w:val="24"/>
        </w:rPr>
      </w:pPr>
    </w:p>
    <w:p w:rsidR="000129CD" w:rsidRPr="000129CD" w:rsidRDefault="000129CD" w:rsidP="000129CD">
      <w:pPr>
        <w:spacing w:after="0" w:line="240" w:lineRule="auto"/>
        <w:ind w:left="567" w:right="616"/>
        <w:jc w:val="both"/>
        <w:rPr>
          <w:rFonts w:ascii="Bookman Old Style" w:hAnsi="Bookman Old Style" w:cs="Arial"/>
          <w:i/>
          <w:sz w:val="24"/>
          <w:szCs w:val="24"/>
        </w:rPr>
      </w:pPr>
      <w:r w:rsidRPr="000129CD">
        <w:rPr>
          <w:rFonts w:ascii="Bookman Old Style" w:hAnsi="Bookman Old Style" w:cs="Arial"/>
          <w:i/>
          <w:sz w:val="24"/>
          <w:szCs w:val="24"/>
        </w:rPr>
        <w:t xml:space="preserve">Aunado a la situación negativa que pudiera presentarse con las participaciones federales, financieramente el Estado aqueja síntomas de desequilibrio financiero propiciado por el gasto en educación y la deuda pública esencialmente lo que hace más difícil  la consecución de los resultados estimados como estrictos. </w:t>
      </w:r>
    </w:p>
    <w:p w:rsidR="000129CD" w:rsidRPr="000129CD" w:rsidRDefault="000129CD" w:rsidP="000129CD">
      <w:pPr>
        <w:spacing w:after="0" w:line="240" w:lineRule="auto"/>
        <w:ind w:left="567" w:right="616"/>
        <w:jc w:val="both"/>
        <w:rPr>
          <w:rFonts w:ascii="Bookman Old Style" w:hAnsi="Bookman Old Style" w:cs="Arial"/>
          <w:i/>
          <w:sz w:val="24"/>
          <w:szCs w:val="24"/>
        </w:rPr>
      </w:pPr>
    </w:p>
    <w:p w:rsidR="000129CD" w:rsidRPr="000129CD" w:rsidRDefault="000129CD" w:rsidP="000129CD">
      <w:pPr>
        <w:spacing w:after="0" w:line="240" w:lineRule="auto"/>
        <w:ind w:left="567" w:right="616"/>
        <w:jc w:val="both"/>
        <w:rPr>
          <w:rFonts w:ascii="Bookman Old Style" w:hAnsi="Bookman Old Style" w:cs="Arial"/>
          <w:i/>
          <w:sz w:val="24"/>
          <w:szCs w:val="24"/>
        </w:rPr>
      </w:pPr>
      <w:r w:rsidRPr="000129CD">
        <w:rPr>
          <w:rFonts w:ascii="Bookman Old Style" w:hAnsi="Bookman Old Style" w:cs="Arial"/>
          <w:i/>
          <w:sz w:val="24"/>
          <w:szCs w:val="24"/>
        </w:rPr>
        <w:t>Ante estas circunstancias, es necesario actuar de manera responsable para encaminar la política fiscal del Estado a un fortalecimiento de los ingresos propios, debido a que la dependencia de los ingresos federales que se encuentra acotados, no permiten un mayor incremento de los ingresos que garanticen el cumplimiento de las obligaciones de gasto.</w:t>
      </w:r>
    </w:p>
    <w:p w:rsidR="000129CD" w:rsidRPr="000129CD" w:rsidRDefault="000129CD" w:rsidP="000129CD">
      <w:pPr>
        <w:spacing w:after="0" w:line="240" w:lineRule="auto"/>
        <w:ind w:left="567" w:right="616"/>
        <w:jc w:val="both"/>
        <w:rPr>
          <w:rFonts w:ascii="Bookman Old Style" w:hAnsi="Bookman Old Style" w:cs="Arial"/>
          <w:i/>
          <w:sz w:val="24"/>
          <w:szCs w:val="24"/>
        </w:rPr>
      </w:pPr>
    </w:p>
    <w:p w:rsidR="000129CD" w:rsidRPr="000129CD" w:rsidRDefault="000129CD" w:rsidP="000129CD">
      <w:pPr>
        <w:spacing w:after="0" w:line="240" w:lineRule="auto"/>
        <w:ind w:left="567" w:right="616"/>
        <w:jc w:val="both"/>
        <w:rPr>
          <w:rFonts w:ascii="Bookman Old Style" w:hAnsi="Bookman Old Style" w:cs="Arial"/>
          <w:i/>
          <w:sz w:val="24"/>
          <w:szCs w:val="24"/>
        </w:rPr>
      </w:pPr>
      <w:r w:rsidRPr="000129CD">
        <w:rPr>
          <w:rFonts w:ascii="Bookman Old Style" w:hAnsi="Bookman Old Style" w:cs="Arial"/>
          <w:i/>
          <w:sz w:val="24"/>
          <w:szCs w:val="24"/>
        </w:rPr>
        <w:t xml:space="preserve">El cambio en la política fiscal del Estado está </w:t>
      </w:r>
      <w:proofErr w:type="gramStart"/>
      <w:r w:rsidRPr="000129CD">
        <w:rPr>
          <w:rFonts w:ascii="Bookman Old Style" w:hAnsi="Bookman Old Style" w:cs="Arial"/>
          <w:i/>
          <w:sz w:val="24"/>
          <w:szCs w:val="24"/>
        </w:rPr>
        <w:t>vinculada</w:t>
      </w:r>
      <w:proofErr w:type="gramEnd"/>
      <w:r w:rsidRPr="000129CD">
        <w:rPr>
          <w:rFonts w:ascii="Bookman Old Style" w:hAnsi="Bookman Old Style" w:cs="Arial"/>
          <w:i/>
          <w:sz w:val="24"/>
          <w:szCs w:val="24"/>
        </w:rPr>
        <w:t xml:space="preserve"> con el poco aprovechamiento que existe en nuestro Estado con relación a las potestades tributarias, lo que se traduce en menores ingresos propios, ya que estos representan un 3 por ciento de los ingresos totales presupuestados.</w:t>
      </w:r>
    </w:p>
    <w:p w:rsidR="000129CD" w:rsidRPr="000129CD" w:rsidRDefault="000129CD" w:rsidP="000129CD">
      <w:pPr>
        <w:spacing w:after="0" w:line="240" w:lineRule="auto"/>
        <w:ind w:left="567" w:right="616"/>
        <w:jc w:val="both"/>
        <w:rPr>
          <w:rFonts w:ascii="Bookman Old Style" w:hAnsi="Bookman Old Style" w:cs="Arial"/>
          <w:i/>
          <w:sz w:val="24"/>
          <w:szCs w:val="24"/>
        </w:rPr>
      </w:pPr>
    </w:p>
    <w:p w:rsidR="000129CD" w:rsidRPr="000129CD" w:rsidRDefault="000129CD" w:rsidP="000129CD">
      <w:pPr>
        <w:spacing w:after="0" w:line="240" w:lineRule="auto"/>
        <w:ind w:left="567" w:right="616"/>
        <w:jc w:val="both"/>
        <w:rPr>
          <w:rFonts w:ascii="Bookman Old Style" w:hAnsi="Bookman Old Style" w:cs="Arial"/>
          <w:i/>
          <w:sz w:val="24"/>
          <w:szCs w:val="24"/>
        </w:rPr>
      </w:pPr>
      <w:r w:rsidRPr="000129CD">
        <w:rPr>
          <w:rFonts w:ascii="Bookman Old Style" w:hAnsi="Bookman Old Style" w:cs="Arial"/>
          <w:i/>
          <w:sz w:val="24"/>
          <w:szCs w:val="24"/>
        </w:rPr>
        <w:t>Dicho esto, responsablemente se ha elaborado un paquete económico que aporte al Estado los recursos que tan ineludibles son para cubrir aspectos básicos de las necesidades de los zacatecanos, con la creación de nuevas figuras impositivas, que se traduzcan en el cumplimiento del exigido equilibrio financiero.</w:t>
      </w:r>
    </w:p>
    <w:p w:rsidR="000129CD" w:rsidRPr="000129CD" w:rsidRDefault="000129CD" w:rsidP="000129CD">
      <w:pPr>
        <w:spacing w:after="0" w:line="240" w:lineRule="auto"/>
        <w:ind w:left="567" w:right="616"/>
        <w:jc w:val="both"/>
        <w:rPr>
          <w:rFonts w:ascii="Bookman Old Style" w:hAnsi="Bookman Old Style" w:cs="Arial"/>
          <w:i/>
          <w:sz w:val="24"/>
          <w:szCs w:val="24"/>
        </w:rPr>
      </w:pPr>
    </w:p>
    <w:p w:rsidR="000129CD" w:rsidRPr="000129CD" w:rsidRDefault="000129CD" w:rsidP="000129CD">
      <w:pPr>
        <w:spacing w:after="0" w:line="240" w:lineRule="auto"/>
        <w:ind w:left="567" w:right="616"/>
        <w:jc w:val="both"/>
        <w:rPr>
          <w:rFonts w:ascii="Bookman Old Style" w:hAnsi="Bookman Old Style" w:cs="Arial"/>
          <w:i/>
          <w:sz w:val="24"/>
          <w:szCs w:val="24"/>
        </w:rPr>
      </w:pPr>
      <w:r w:rsidRPr="000129CD">
        <w:rPr>
          <w:rFonts w:ascii="Bookman Old Style" w:hAnsi="Bookman Old Style" w:cs="Arial"/>
          <w:i/>
          <w:sz w:val="24"/>
          <w:szCs w:val="24"/>
        </w:rPr>
        <w:t xml:space="preserve">Es indudable que esta reforma fiscal irá acompañada de acciones que permitan </w:t>
      </w:r>
      <w:proofErr w:type="spellStart"/>
      <w:r w:rsidRPr="000129CD">
        <w:rPr>
          <w:rFonts w:ascii="Bookman Old Style" w:hAnsi="Bookman Old Style" w:cs="Arial"/>
          <w:i/>
          <w:sz w:val="24"/>
          <w:szCs w:val="24"/>
        </w:rPr>
        <w:t>eficientar</w:t>
      </w:r>
      <w:proofErr w:type="spellEnd"/>
      <w:r w:rsidRPr="000129CD">
        <w:rPr>
          <w:rFonts w:ascii="Bookman Old Style" w:hAnsi="Bookman Old Style" w:cs="Arial"/>
          <w:i/>
          <w:sz w:val="24"/>
          <w:szCs w:val="24"/>
        </w:rPr>
        <w:t xml:space="preserve"> los procesos recaudatorios, incrementar la base contribuyentes y el fortalecimiento de la fiscalización.</w:t>
      </w:r>
    </w:p>
    <w:p w:rsidR="00B3079D" w:rsidRDefault="00B3079D" w:rsidP="000129CD">
      <w:pPr>
        <w:spacing w:after="0" w:line="240" w:lineRule="auto"/>
        <w:ind w:left="567" w:right="616"/>
        <w:jc w:val="both"/>
        <w:rPr>
          <w:rFonts w:ascii="Bookman Old Style" w:hAnsi="Bookman Old Style" w:cs="Arial"/>
          <w:i/>
          <w:sz w:val="24"/>
          <w:szCs w:val="24"/>
        </w:rPr>
      </w:pPr>
    </w:p>
    <w:p w:rsidR="000129CD" w:rsidRPr="000129CD" w:rsidRDefault="000129CD" w:rsidP="000129CD">
      <w:pPr>
        <w:spacing w:after="0" w:line="240" w:lineRule="auto"/>
        <w:ind w:left="567" w:right="616"/>
        <w:jc w:val="both"/>
        <w:rPr>
          <w:rFonts w:ascii="Bookman Old Style" w:hAnsi="Bookman Old Style" w:cs="Arial"/>
          <w:i/>
          <w:sz w:val="24"/>
          <w:szCs w:val="24"/>
        </w:rPr>
      </w:pPr>
      <w:r w:rsidRPr="000129CD">
        <w:rPr>
          <w:rFonts w:ascii="Bookman Old Style" w:hAnsi="Bookman Old Style" w:cs="Arial"/>
          <w:i/>
          <w:sz w:val="24"/>
          <w:szCs w:val="24"/>
        </w:rPr>
        <w:t>La política fiscal que se pretende implementar, se fortalece con la actualización de nuestro marco jurídico, a través del Código Fiscal del Estado de Zacatecas y sus Municipios, Ley de Hacienda del Estado de Zacatecas, Ley de Coordinación y Colaboración Financiera para el Estado de Zacatecas y sus Municipios y la Ley de Derechos y Defensa del Contribuyente del Estado de Zacatecas.</w:t>
      </w:r>
    </w:p>
    <w:p w:rsidR="000129CD" w:rsidRPr="000129CD" w:rsidRDefault="000129CD" w:rsidP="000129CD">
      <w:pPr>
        <w:spacing w:after="0" w:line="240" w:lineRule="auto"/>
        <w:ind w:left="567" w:right="616"/>
        <w:jc w:val="both"/>
        <w:rPr>
          <w:rFonts w:ascii="Bookman Old Style" w:hAnsi="Bookman Old Style" w:cs="Arial"/>
          <w:i/>
          <w:sz w:val="24"/>
          <w:szCs w:val="24"/>
        </w:rPr>
      </w:pPr>
    </w:p>
    <w:p w:rsidR="000129CD" w:rsidRPr="000129CD" w:rsidRDefault="000129CD" w:rsidP="000129CD">
      <w:pPr>
        <w:spacing w:after="0" w:line="240" w:lineRule="auto"/>
        <w:ind w:left="567" w:right="616"/>
        <w:jc w:val="both"/>
        <w:rPr>
          <w:rFonts w:ascii="Bookman Old Style" w:hAnsi="Bookman Old Style" w:cs="Arial"/>
          <w:i/>
          <w:sz w:val="24"/>
          <w:szCs w:val="24"/>
        </w:rPr>
      </w:pPr>
      <w:r w:rsidRPr="000129CD">
        <w:rPr>
          <w:rFonts w:ascii="Bookman Old Style" w:hAnsi="Bookman Old Style" w:cs="Arial"/>
          <w:i/>
          <w:sz w:val="24"/>
          <w:szCs w:val="24"/>
        </w:rPr>
        <w:t>III.</w:t>
      </w:r>
      <w:r w:rsidRPr="000129CD">
        <w:rPr>
          <w:rFonts w:ascii="Bookman Old Style" w:hAnsi="Bookman Old Style" w:cs="Arial"/>
          <w:i/>
          <w:sz w:val="24"/>
          <w:szCs w:val="24"/>
        </w:rPr>
        <w:tab/>
        <w:t>POLÍTICA FISCAL PARA EL EJERCICIO 2018</w:t>
      </w:r>
    </w:p>
    <w:p w:rsidR="000129CD" w:rsidRPr="000129CD" w:rsidRDefault="000129CD" w:rsidP="000129CD">
      <w:pPr>
        <w:spacing w:after="0" w:line="240" w:lineRule="auto"/>
        <w:ind w:left="567" w:right="616"/>
        <w:jc w:val="both"/>
        <w:rPr>
          <w:rFonts w:ascii="Bookman Old Style" w:hAnsi="Bookman Old Style" w:cs="Arial"/>
          <w:i/>
          <w:sz w:val="24"/>
          <w:szCs w:val="24"/>
        </w:rPr>
      </w:pPr>
    </w:p>
    <w:p w:rsidR="000129CD" w:rsidRPr="000129CD" w:rsidRDefault="000129CD" w:rsidP="000129CD">
      <w:pPr>
        <w:spacing w:after="0" w:line="240" w:lineRule="auto"/>
        <w:ind w:left="567" w:right="616"/>
        <w:jc w:val="both"/>
        <w:rPr>
          <w:rFonts w:ascii="Bookman Old Style" w:hAnsi="Bookman Old Style" w:cs="Arial"/>
          <w:i/>
          <w:sz w:val="24"/>
          <w:szCs w:val="24"/>
        </w:rPr>
      </w:pPr>
      <w:r w:rsidRPr="000129CD">
        <w:rPr>
          <w:rFonts w:ascii="Bookman Old Style" w:hAnsi="Bookman Old Style" w:cs="Arial"/>
          <w:i/>
          <w:sz w:val="24"/>
          <w:szCs w:val="24"/>
        </w:rPr>
        <w:t xml:space="preserve">El Municipio es responsable de los servicios públicos de Agua Potable; Alumbrado Público; Limpia, recolección, traslado, tratamiento y disposición final de residuos; Mercados y centrales de abasto; panteones; rastro; calles, parques y jardines y su equipamiento; Seguridad Pública entre otros que la legislatura le </w:t>
      </w:r>
      <w:r w:rsidRPr="000129CD">
        <w:rPr>
          <w:rFonts w:ascii="Bookman Old Style" w:hAnsi="Bookman Old Style" w:cs="Arial"/>
          <w:i/>
          <w:sz w:val="24"/>
          <w:szCs w:val="24"/>
        </w:rPr>
        <w:lastRenderedPageBreak/>
        <w:t>señala, en tal virtud, a fin de contar con la suficiencia presupuestal para dotar a la ciudadanía de estos servicios requiere de los ingresos necesarios que le perm</w:t>
      </w:r>
      <w:r>
        <w:rPr>
          <w:rFonts w:ascii="Bookman Old Style" w:hAnsi="Bookman Old Style" w:cs="Arial"/>
          <w:i/>
          <w:sz w:val="24"/>
          <w:szCs w:val="24"/>
        </w:rPr>
        <w:t>itan llevar a cabo esta importan</w:t>
      </w:r>
      <w:r w:rsidRPr="000129CD">
        <w:rPr>
          <w:rFonts w:ascii="Bookman Old Style" w:hAnsi="Bookman Old Style" w:cs="Arial"/>
          <w:i/>
          <w:sz w:val="24"/>
          <w:szCs w:val="24"/>
        </w:rPr>
        <w:t>tísima tarea.</w:t>
      </w:r>
    </w:p>
    <w:p w:rsidR="000129CD" w:rsidRPr="000129CD" w:rsidRDefault="000129CD" w:rsidP="000129CD">
      <w:pPr>
        <w:spacing w:after="0" w:line="240" w:lineRule="auto"/>
        <w:ind w:left="567" w:right="616"/>
        <w:jc w:val="both"/>
        <w:rPr>
          <w:rFonts w:ascii="Bookman Old Style" w:hAnsi="Bookman Old Style" w:cs="Arial"/>
          <w:i/>
          <w:sz w:val="24"/>
          <w:szCs w:val="24"/>
        </w:rPr>
      </w:pPr>
    </w:p>
    <w:p w:rsidR="000129CD" w:rsidRPr="000129CD" w:rsidRDefault="000129CD" w:rsidP="000129CD">
      <w:pPr>
        <w:spacing w:after="0" w:line="240" w:lineRule="auto"/>
        <w:ind w:left="567" w:right="616"/>
        <w:jc w:val="both"/>
        <w:rPr>
          <w:rFonts w:ascii="Bookman Old Style" w:hAnsi="Bookman Old Style" w:cs="Arial"/>
          <w:i/>
          <w:sz w:val="24"/>
          <w:szCs w:val="24"/>
        </w:rPr>
      </w:pPr>
      <w:r w:rsidRPr="000129CD">
        <w:rPr>
          <w:rFonts w:ascii="Bookman Old Style" w:hAnsi="Bookman Old Style" w:cs="Arial"/>
          <w:i/>
          <w:sz w:val="24"/>
          <w:szCs w:val="24"/>
        </w:rPr>
        <w:t>Ante estas circunstancias y considerando la situación económica del país, y la del propio Estado y sus Municipios, es necesario actuar de manera responsable y solidaria con la ciudadanía proponiendo una iniciativa  de Ley de Ingresos que permita dar cumplimiento a las obligaciones del Municipio sin tener que agregar cargas impositivas a la ciudadanía, buscando por otro lado la eficiencia en la administración del gasto, por lo cual se considera prudente en la propuesta de Ley de Ingresos dejar los conceptos de impuesto, las tarifas tasas o cuotas establecidos para el ejercicio fiscal 2017 y solamente considerar los efectos de la inflación los cuales están contemplados en la Unidad de Medida y Actualización (UMA).</w:t>
      </w:r>
    </w:p>
    <w:p w:rsidR="000129CD" w:rsidRPr="000129CD" w:rsidRDefault="000129CD" w:rsidP="000129CD">
      <w:pPr>
        <w:spacing w:after="0" w:line="240" w:lineRule="auto"/>
        <w:ind w:left="567" w:right="616"/>
        <w:jc w:val="both"/>
        <w:rPr>
          <w:rFonts w:ascii="Bookman Old Style" w:hAnsi="Bookman Old Style" w:cs="Arial"/>
          <w:i/>
          <w:sz w:val="24"/>
          <w:szCs w:val="24"/>
        </w:rPr>
      </w:pPr>
    </w:p>
    <w:p w:rsidR="007070F0" w:rsidRPr="000129CD" w:rsidRDefault="000129CD" w:rsidP="000129CD">
      <w:pPr>
        <w:spacing w:after="0" w:line="240" w:lineRule="auto"/>
        <w:ind w:left="567" w:right="616"/>
        <w:jc w:val="both"/>
        <w:rPr>
          <w:rFonts w:ascii="Bookman Old Style" w:hAnsi="Bookman Old Style" w:cs="Arial"/>
          <w:b/>
          <w:i/>
          <w:sz w:val="24"/>
          <w:szCs w:val="24"/>
        </w:rPr>
      </w:pPr>
      <w:r w:rsidRPr="000129CD">
        <w:rPr>
          <w:rFonts w:ascii="Bookman Old Style" w:hAnsi="Bookman Old Style" w:cs="Arial"/>
          <w:i/>
          <w:sz w:val="24"/>
          <w:szCs w:val="24"/>
        </w:rPr>
        <w:t xml:space="preserve">Por lo anteriormente expuesto el Ayuntamiento del Municipio de </w:t>
      </w:r>
      <w:proofErr w:type="spellStart"/>
      <w:r w:rsidRPr="000129CD">
        <w:rPr>
          <w:rFonts w:ascii="Bookman Old Style" w:hAnsi="Bookman Old Style" w:cs="Arial"/>
          <w:i/>
          <w:sz w:val="24"/>
          <w:szCs w:val="24"/>
        </w:rPr>
        <w:t>Nochistlán</w:t>
      </w:r>
      <w:proofErr w:type="spellEnd"/>
      <w:r w:rsidRPr="000129CD">
        <w:rPr>
          <w:rFonts w:ascii="Bookman Old Style" w:hAnsi="Bookman Old Style" w:cs="Arial"/>
          <w:i/>
          <w:sz w:val="24"/>
          <w:szCs w:val="24"/>
        </w:rPr>
        <w:t xml:space="preserve"> de Mejía, Zacatecas somete a consideración de la LXII Legislatura, la presente iniciativa de Ley de Ingresos para el Ejercicio Fiscal 2018.</w:t>
      </w:r>
      <w:r w:rsidRPr="000129CD">
        <w:rPr>
          <w:rFonts w:ascii="Bookman Old Style" w:hAnsi="Bookman Old Style" w:cs="Arial"/>
          <w:b/>
          <w:sz w:val="28"/>
          <w:szCs w:val="28"/>
        </w:rPr>
        <w:t>”</w:t>
      </w:r>
    </w:p>
    <w:p w:rsidR="007070F0" w:rsidRDefault="007070F0" w:rsidP="007070F0">
      <w:pPr>
        <w:spacing w:after="0" w:line="240" w:lineRule="auto"/>
        <w:jc w:val="both"/>
        <w:rPr>
          <w:rFonts w:ascii="Arial" w:hAnsi="Arial" w:cs="Arial"/>
          <w:b/>
          <w:sz w:val="24"/>
          <w:szCs w:val="24"/>
        </w:rPr>
      </w:pPr>
    </w:p>
    <w:p w:rsidR="00942D65" w:rsidRDefault="00942D65" w:rsidP="007070F0">
      <w:pPr>
        <w:spacing w:after="0" w:line="240" w:lineRule="auto"/>
        <w:jc w:val="both"/>
        <w:rPr>
          <w:rFonts w:ascii="Arial" w:hAnsi="Arial" w:cs="Arial"/>
          <w:b/>
          <w:sz w:val="24"/>
          <w:szCs w:val="24"/>
        </w:rPr>
      </w:pPr>
    </w:p>
    <w:p w:rsidR="00945B24" w:rsidRPr="00011F35" w:rsidRDefault="00945B24" w:rsidP="00945B24">
      <w:pPr>
        <w:pStyle w:val="Sinespaciado"/>
        <w:jc w:val="both"/>
        <w:rPr>
          <w:rFonts w:ascii="Arial" w:hAnsi="Arial" w:cs="Arial"/>
          <w:sz w:val="24"/>
          <w:szCs w:val="24"/>
        </w:rPr>
      </w:pPr>
      <w:r>
        <w:rPr>
          <w:rFonts w:ascii="Arial" w:hAnsi="Arial" w:cs="Arial"/>
          <w:b/>
          <w:sz w:val="24"/>
          <w:szCs w:val="24"/>
        </w:rPr>
        <w:t xml:space="preserve">CONSIDERANDO SEGUNDO.- </w:t>
      </w:r>
      <w:r w:rsidRPr="00011F35">
        <w:rPr>
          <w:rFonts w:ascii="Arial" w:hAnsi="Arial" w:cs="Arial"/>
          <w:sz w:val="24"/>
          <w:szCs w:val="24"/>
        </w:rPr>
        <w:t>El Estado Mexicano ha ratificado diversos instrumentos internacionales que tienen como objeto el combate a la corrupción y la aplicación de políticas en materia de disciplina financiera y responsabilidad hacendaria.</w:t>
      </w:r>
    </w:p>
    <w:p w:rsidR="00945B24" w:rsidRPr="00011F35" w:rsidRDefault="00945B24" w:rsidP="00945B24">
      <w:pPr>
        <w:pStyle w:val="Sinespaciado"/>
        <w:jc w:val="both"/>
        <w:rPr>
          <w:rFonts w:ascii="Arial" w:hAnsi="Arial" w:cs="Arial"/>
          <w:sz w:val="24"/>
          <w:szCs w:val="24"/>
        </w:rPr>
      </w:pPr>
    </w:p>
    <w:p w:rsidR="00325BF8" w:rsidRDefault="00325BF8" w:rsidP="00325BF8">
      <w:pPr>
        <w:pStyle w:val="Sinespaciado"/>
        <w:jc w:val="both"/>
        <w:rPr>
          <w:rFonts w:ascii="Arial" w:hAnsi="Arial" w:cs="Arial"/>
          <w:sz w:val="24"/>
          <w:szCs w:val="24"/>
        </w:rPr>
      </w:pPr>
      <w:r>
        <w:rPr>
          <w:rFonts w:ascii="Arial" w:hAnsi="Arial" w:cs="Arial"/>
          <w:sz w:val="24"/>
          <w:szCs w:val="24"/>
        </w:rPr>
        <w:t>De los concordatos más importantes que ha celebrado podemos dar cuenta de la Convención Interamericana contra la Corrupción, la Convención para Combatir el Cohecho de Servidores Públicos Extranjeros en Transacciones Internacionales y la Convención de las Naciones Unidas contra la Corrupción, mismos que tienen como fin último, un manejo transparente, pulcro y eficaz de los recursos públicos de las naciones, entre ellas, nuestra República Mexicana.</w:t>
      </w:r>
    </w:p>
    <w:p w:rsidR="00325BF8" w:rsidRDefault="00325BF8" w:rsidP="00325BF8">
      <w:pPr>
        <w:pStyle w:val="Sinespaciado"/>
        <w:jc w:val="both"/>
        <w:rPr>
          <w:rFonts w:ascii="Arial" w:hAnsi="Arial" w:cs="Arial"/>
          <w:sz w:val="24"/>
          <w:szCs w:val="24"/>
        </w:rPr>
      </w:pPr>
      <w:bookmarkStart w:id="0" w:name="_GoBack"/>
      <w:bookmarkEnd w:id="0"/>
    </w:p>
    <w:p w:rsidR="00945B24" w:rsidRPr="00011F35" w:rsidRDefault="00325BF8" w:rsidP="00325BF8">
      <w:pPr>
        <w:pStyle w:val="Sinespaciado"/>
        <w:jc w:val="both"/>
        <w:rPr>
          <w:rFonts w:ascii="Arial" w:hAnsi="Arial" w:cs="Arial"/>
          <w:sz w:val="24"/>
          <w:szCs w:val="24"/>
        </w:rPr>
      </w:pPr>
      <w:r>
        <w:rPr>
          <w:rFonts w:ascii="Arial" w:hAnsi="Arial" w:cs="Arial"/>
          <w:sz w:val="24"/>
          <w:szCs w:val="24"/>
        </w:rPr>
        <w:t>En la primera de las mencionadas, los Estados firmantes coincidieron en que:</w:t>
      </w:r>
      <w:r w:rsidR="00945B24" w:rsidRPr="00011F35">
        <w:rPr>
          <w:rFonts w:ascii="Arial" w:hAnsi="Arial" w:cs="Arial"/>
          <w:sz w:val="24"/>
          <w:szCs w:val="24"/>
        </w:rPr>
        <w:t xml:space="preserve"> </w:t>
      </w:r>
    </w:p>
    <w:p w:rsidR="00945B24" w:rsidRPr="00011F35" w:rsidRDefault="00945B24" w:rsidP="00945B24">
      <w:pPr>
        <w:pStyle w:val="Sinespaciado"/>
        <w:jc w:val="both"/>
        <w:rPr>
          <w:rFonts w:ascii="Arial" w:hAnsi="Arial" w:cs="Arial"/>
          <w:sz w:val="24"/>
          <w:szCs w:val="24"/>
        </w:rPr>
      </w:pPr>
    </w:p>
    <w:p w:rsidR="00945B24" w:rsidRPr="00011F35" w:rsidRDefault="00945B24" w:rsidP="00945B24">
      <w:pPr>
        <w:pStyle w:val="Sinespaciado"/>
        <w:ind w:left="851" w:right="900"/>
        <w:jc w:val="both"/>
        <w:rPr>
          <w:rFonts w:ascii="Arial" w:hAnsi="Arial" w:cs="Arial"/>
          <w:i/>
          <w:sz w:val="24"/>
          <w:szCs w:val="24"/>
        </w:rPr>
      </w:pPr>
      <w:r w:rsidRPr="00011F35">
        <w:rPr>
          <w:rFonts w:ascii="Arial" w:hAnsi="Arial" w:cs="Arial"/>
          <w:i/>
          <w:sz w:val="24"/>
          <w:szCs w:val="24"/>
        </w:rPr>
        <w:t xml:space="preserve">“La corrupción socava la legitimidad de las instituciones públicas, atenta contra la sociedad, el orden moral y la justicia…el combate contra la corrupción fortalece las instituciones democráticas, evita distorsiones de la economía, </w:t>
      </w:r>
      <w:r w:rsidRPr="00011F35">
        <w:rPr>
          <w:rFonts w:ascii="Arial" w:hAnsi="Arial" w:cs="Arial"/>
          <w:b/>
          <w:i/>
          <w:sz w:val="24"/>
          <w:szCs w:val="24"/>
        </w:rPr>
        <w:t>vicios en la gestión pública</w:t>
      </w:r>
      <w:r w:rsidRPr="00011F35">
        <w:rPr>
          <w:rFonts w:ascii="Arial" w:hAnsi="Arial" w:cs="Arial"/>
          <w:i/>
          <w:sz w:val="24"/>
          <w:szCs w:val="24"/>
        </w:rPr>
        <w:t>…”.</w:t>
      </w:r>
    </w:p>
    <w:p w:rsidR="00945B24" w:rsidRDefault="00945B24" w:rsidP="00945B24">
      <w:pPr>
        <w:pStyle w:val="Sinespaciado"/>
        <w:jc w:val="both"/>
        <w:rPr>
          <w:rFonts w:ascii="Arial" w:hAnsi="Arial" w:cs="Arial"/>
          <w:sz w:val="24"/>
          <w:szCs w:val="24"/>
        </w:rPr>
      </w:pPr>
    </w:p>
    <w:p w:rsidR="00945B24" w:rsidRPr="00011F35" w:rsidRDefault="00945B24" w:rsidP="00945B24">
      <w:pPr>
        <w:pStyle w:val="Sinespaciado"/>
        <w:jc w:val="both"/>
        <w:rPr>
          <w:rFonts w:ascii="Arial" w:hAnsi="Arial" w:cs="Arial"/>
          <w:sz w:val="24"/>
          <w:szCs w:val="24"/>
        </w:rPr>
      </w:pPr>
      <w:r w:rsidRPr="00011F35">
        <w:rPr>
          <w:rFonts w:ascii="Arial" w:hAnsi="Arial" w:cs="Arial"/>
          <w:sz w:val="24"/>
          <w:szCs w:val="24"/>
        </w:rPr>
        <w:t xml:space="preserve">Asimismo, en la Convención de las Naciones Unidas contra la Corrupción los Estados Parte determinaron que </w:t>
      </w:r>
    </w:p>
    <w:p w:rsidR="00945B24" w:rsidRPr="00011F35" w:rsidRDefault="00945B24" w:rsidP="00945B24">
      <w:pPr>
        <w:pStyle w:val="Sinespaciado"/>
        <w:jc w:val="both"/>
        <w:rPr>
          <w:rFonts w:ascii="Arial" w:hAnsi="Arial" w:cs="Arial"/>
          <w:sz w:val="24"/>
          <w:szCs w:val="24"/>
        </w:rPr>
      </w:pPr>
    </w:p>
    <w:p w:rsidR="00945B24" w:rsidRPr="00011F35" w:rsidRDefault="00945B24" w:rsidP="00945B24">
      <w:pPr>
        <w:pStyle w:val="Sinespaciado"/>
        <w:ind w:left="851" w:right="900"/>
        <w:jc w:val="both"/>
        <w:rPr>
          <w:rFonts w:ascii="Arial" w:hAnsi="Arial" w:cs="Arial"/>
          <w:sz w:val="24"/>
          <w:szCs w:val="24"/>
        </w:rPr>
      </w:pPr>
      <w:r w:rsidRPr="00011F35">
        <w:rPr>
          <w:rFonts w:ascii="Arial" w:hAnsi="Arial" w:cs="Arial"/>
          <w:sz w:val="24"/>
          <w:szCs w:val="24"/>
        </w:rPr>
        <w:lastRenderedPageBreak/>
        <w:t>“</w:t>
      </w:r>
      <w:r w:rsidRPr="00011F35">
        <w:rPr>
          <w:rFonts w:ascii="Arial" w:hAnsi="Arial" w:cs="Arial"/>
          <w:i/>
          <w:sz w:val="24"/>
          <w:szCs w:val="24"/>
        </w:rPr>
        <w:t>…se requiere un enfoque amplio y multidisciplinario para prevenir y combatir eficazmente la corrupción…</w:t>
      </w:r>
      <w:r w:rsidRPr="00011F35">
        <w:rPr>
          <w:rFonts w:ascii="Arial" w:hAnsi="Arial" w:cs="Arial"/>
          <w:b/>
          <w:i/>
          <w:sz w:val="24"/>
          <w:szCs w:val="24"/>
        </w:rPr>
        <w:t>es necesaria una debida gestión de los asuntos y los bienes públicos</w:t>
      </w:r>
      <w:r w:rsidRPr="00011F35">
        <w:rPr>
          <w:rFonts w:ascii="Arial" w:hAnsi="Arial" w:cs="Arial"/>
          <w:i/>
          <w:sz w:val="24"/>
          <w:szCs w:val="24"/>
        </w:rPr>
        <w:t>, equidad, responsabilidad e igualdad ante la ley, así como la necesidad de salvaguardar la integridad y fomentar una cultura de rechazo de la corrupción</w:t>
      </w:r>
      <w:r w:rsidRPr="00011F35">
        <w:rPr>
          <w:rFonts w:ascii="Arial" w:hAnsi="Arial" w:cs="Arial"/>
          <w:sz w:val="24"/>
          <w:szCs w:val="24"/>
        </w:rPr>
        <w:t>”.</w:t>
      </w:r>
    </w:p>
    <w:p w:rsidR="00945B24" w:rsidRPr="00011F35" w:rsidRDefault="00945B24" w:rsidP="00945B24">
      <w:pPr>
        <w:pStyle w:val="Sinespaciado"/>
        <w:jc w:val="both"/>
        <w:rPr>
          <w:rFonts w:ascii="Arial" w:hAnsi="Arial" w:cs="Arial"/>
          <w:sz w:val="24"/>
          <w:szCs w:val="24"/>
        </w:rPr>
      </w:pPr>
    </w:p>
    <w:p w:rsidR="00945B24" w:rsidRPr="00011F35" w:rsidRDefault="00945B24" w:rsidP="00945B24">
      <w:pPr>
        <w:pStyle w:val="Sinespaciado"/>
        <w:jc w:val="both"/>
        <w:rPr>
          <w:rFonts w:ascii="Arial" w:hAnsi="Arial" w:cs="Arial"/>
          <w:sz w:val="24"/>
          <w:szCs w:val="24"/>
        </w:rPr>
      </w:pPr>
      <w:r w:rsidRPr="00011F35">
        <w:rPr>
          <w:rFonts w:ascii="Arial" w:hAnsi="Arial" w:cs="Arial"/>
          <w:sz w:val="24"/>
          <w:szCs w:val="24"/>
        </w:rPr>
        <w:t xml:space="preserve">Para tal efecto, en su artículo 1° la citada Convención establece como una obligación de los Estados </w:t>
      </w:r>
    </w:p>
    <w:p w:rsidR="00945B24" w:rsidRPr="00011F35" w:rsidRDefault="00945B24" w:rsidP="00945B24">
      <w:pPr>
        <w:pStyle w:val="Sinespaciado"/>
        <w:jc w:val="both"/>
        <w:rPr>
          <w:rFonts w:ascii="Arial" w:hAnsi="Arial" w:cs="Arial"/>
          <w:sz w:val="24"/>
          <w:szCs w:val="24"/>
        </w:rPr>
      </w:pPr>
    </w:p>
    <w:p w:rsidR="00945B24" w:rsidRPr="00011F35" w:rsidRDefault="00945B24" w:rsidP="00945B24">
      <w:pPr>
        <w:pStyle w:val="Sinespaciado"/>
        <w:ind w:left="851" w:right="900"/>
        <w:jc w:val="both"/>
        <w:rPr>
          <w:rFonts w:ascii="Arial" w:hAnsi="Arial" w:cs="Arial"/>
          <w:i/>
          <w:sz w:val="24"/>
          <w:szCs w:val="24"/>
        </w:rPr>
      </w:pPr>
      <w:r w:rsidRPr="00011F35">
        <w:rPr>
          <w:rFonts w:ascii="Arial" w:hAnsi="Arial" w:cs="Arial"/>
          <w:i/>
          <w:sz w:val="24"/>
          <w:szCs w:val="24"/>
        </w:rPr>
        <w:t xml:space="preserve">“c) Promover la integridad, </w:t>
      </w:r>
      <w:r w:rsidRPr="00011F35">
        <w:rPr>
          <w:rFonts w:ascii="Arial" w:hAnsi="Arial" w:cs="Arial"/>
          <w:b/>
          <w:i/>
          <w:sz w:val="24"/>
          <w:szCs w:val="24"/>
        </w:rPr>
        <w:t>la obligación de rendir cuentas y la debida gestión de los asuntos y los bienes públicos</w:t>
      </w:r>
      <w:r w:rsidRPr="00011F35">
        <w:rPr>
          <w:rFonts w:ascii="Arial" w:hAnsi="Arial" w:cs="Arial"/>
          <w:i/>
          <w:sz w:val="24"/>
          <w:szCs w:val="24"/>
        </w:rPr>
        <w:t>.”</w:t>
      </w:r>
    </w:p>
    <w:p w:rsidR="00945B24" w:rsidRPr="00011F35" w:rsidRDefault="00945B24" w:rsidP="00945B24">
      <w:pPr>
        <w:pStyle w:val="Sinespaciado"/>
        <w:jc w:val="both"/>
        <w:rPr>
          <w:rFonts w:ascii="Arial" w:hAnsi="Arial" w:cs="Arial"/>
          <w:sz w:val="24"/>
          <w:szCs w:val="24"/>
        </w:rPr>
      </w:pPr>
    </w:p>
    <w:p w:rsidR="00945B24" w:rsidRPr="00011F35" w:rsidRDefault="00945B24" w:rsidP="00945B24">
      <w:pPr>
        <w:pStyle w:val="Sinespaciado"/>
        <w:jc w:val="both"/>
        <w:rPr>
          <w:rFonts w:ascii="Arial" w:hAnsi="Arial" w:cs="Arial"/>
          <w:sz w:val="24"/>
          <w:szCs w:val="24"/>
        </w:rPr>
      </w:pPr>
      <w:r w:rsidRPr="00011F35">
        <w:rPr>
          <w:rFonts w:ascii="Arial" w:hAnsi="Arial" w:cs="Arial"/>
          <w:sz w:val="24"/>
          <w:szCs w:val="24"/>
        </w:rPr>
        <w:t>En el diverso 5° también señala que</w:t>
      </w:r>
    </w:p>
    <w:p w:rsidR="00945B24" w:rsidRPr="00011F35" w:rsidRDefault="00945B24" w:rsidP="00945B24">
      <w:pPr>
        <w:pStyle w:val="Sinespaciado"/>
        <w:jc w:val="both"/>
        <w:rPr>
          <w:rFonts w:ascii="Arial" w:hAnsi="Arial" w:cs="Arial"/>
          <w:sz w:val="24"/>
          <w:szCs w:val="24"/>
        </w:rPr>
      </w:pPr>
    </w:p>
    <w:p w:rsidR="00945B24" w:rsidRPr="00011F35" w:rsidRDefault="00945B24" w:rsidP="00945B24">
      <w:pPr>
        <w:pStyle w:val="Sinespaciado"/>
        <w:ind w:left="851" w:right="900"/>
        <w:jc w:val="both"/>
        <w:rPr>
          <w:rFonts w:ascii="Arial" w:hAnsi="Arial" w:cs="Arial"/>
          <w:sz w:val="24"/>
          <w:szCs w:val="24"/>
        </w:rPr>
      </w:pPr>
      <w:r w:rsidRPr="00011F35">
        <w:rPr>
          <w:rFonts w:ascii="Arial" w:hAnsi="Arial" w:cs="Arial"/>
          <w:sz w:val="24"/>
          <w:szCs w:val="24"/>
        </w:rPr>
        <w:t>“</w:t>
      </w:r>
      <w:r w:rsidRPr="00011F35">
        <w:rPr>
          <w:rFonts w:ascii="Arial" w:hAnsi="Arial" w:cs="Arial"/>
          <w:i/>
          <w:sz w:val="24"/>
          <w:szCs w:val="24"/>
        </w:rPr>
        <w:t xml:space="preserve">Cada Estado Parte, de conformidad con los principios fundamentales de su ordenamiento jurídico, formulará y aplicará o mantendrá en vigor políticas…para </w:t>
      </w:r>
      <w:r w:rsidRPr="00011F35">
        <w:rPr>
          <w:rFonts w:ascii="Arial" w:hAnsi="Arial" w:cs="Arial"/>
          <w:b/>
          <w:i/>
          <w:sz w:val="24"/>
          <w:szCs w:val="24"/>
        </w:rPr>
        <w:t>la debida gestión de los asuntos públicos y los bienes públicos, la integridad, la transparencia y la obligación de rendir cuentas</w:t>
      </w:r>
      <w:r w:rsidRPr="00011F35">
        <w:rPr>
          <w:rFonts w:ascii="Arial" w:hAnsi="Arial" w:cs="Arial"/>
          <w:sz w:val="24"/>
          <w:szCs w:val="24"/>
        </w:rPr>
        <w:t>”.</w:t>
      </w:r>
    </w:p>
    <w:p w:rsidR="00945B24" w:rsidRPr="00011F35" w:rsidRDefault="00945B24" w:rsidP="00945B24">
      <w:pPr>
        <w:pStyle w:val="Sinespaciado"/>
        <w:jc w:val="both"/>
        <w:rPr>
          <w:rFonts w:ascii="Arial" w:hAnsi="Arial" w:cs="Arial"/>
          <w:sz w:val="24"/>
          <w:szCs w:val="24"/>
        </w:rPr>
      </w:pPr>
    </w:p>
    <w:p w:rsidR="00945B24" w:rsidRPr="00011F35" w:rsidRDefault="00945B24" w:rsidP="00945B24">
      <w:pPr>
        <w:pStyle w:val="Sinespaciado"/>
        <w:jc w:val="both"/>
        <w:rPr>
          <w:rFonts w:ascii="Arial" w:hAnsi="Arial" w:cs="Arial"/>
          <w:sz w:val="24"/>
          <w:szCs w:val="24"/>
        </w:rPr>
      </w:pPr>
      <w:r w:rsidRPr="00011F35">
        <w:rPr>
          <w:rFonts w:ascii="Arial" w:hAnsi="Arial" w:cs="Arial"/>
          <w:sz w:val="24"/>
          <w:szCs w:val="24"/>
        </w:rPr>
        <w:t xml:space="preserve">En concordancia con el citado precepto, el artículo 9° estipula que </w:t>
      </w:r>
    </w:p>
    <w:p w:rsidR="00945B24" w:rsidRPr="00011F35" w:rsidRDefault="00945B24" w:rsidP="00945B24">
      <w:pPr>
        <w:pStyle w:val="Sinespaciado"/>
        <w:jc w:val="both"/>
        <w:rPr>
          <w:rFonts w:ascii="Arial" w:hAnsi="Arial" w:cs="Arial"/>
          <w:sz w:val="24"/>
          <w:szCs w:val="24"/>
        </w:rPr>
      </w:pPr>
    </w:p>
    <w:p w:rsidR="00945B24" w:rsidRPr="00011F35" w:rsidRDefault="00945B24" w:rsidP="00945B24">
      <w:pPr>
        <w:pStyle w:val="Sinespaciado"/>
        <w:ind w:left="851" w:right="900"/>
        <w:jc w:val="both"/>
        <w:rPr>
          <w:rFonts w:ascii="Arial" w:hAnsi="Arial" w:cs="Arial"/>
          <w:i/>
          <w:sz w:val="24"/>
          <w:szCs w:val="24"/>
        </w:rPr>
      </w:pPr>
      <w:r w:rsidRPr="00011F35">
        <w:rPr>
          <w:rFonts w:ascii="Arial" w:hAnsi="Arial" w:cs="Arial"/>
          <w:sz w:val="24"/>
          <w:szCs w:val="24"/>
        </w:rPr>
        <w:t>“</w:t>
      </w:r>
      <w:r w:rsidRPr="00011F35">
        <w:rPr>
          <w:rFonts w:ascii="Arial" w:hAnsi="Arial" w:cs="Arial"/>
          <w:i/>
          <w:sz w:val="24"/>
          <w:szCs w:val="24"/>
        </w:rPr>
        <w:t>Cada Estado Parte, de conformidad con los principios fundamentales de su ordenamiento jurídico, adoptará medidas apropiadas para promover la transparencia y la obligación de rendir cuentas en la gestión de la hacienda pública. Esas medidas abarcarán, entre otras cosas:</w:t>
      </w:r>
    </w:p>
    <w:p w:rsidR="00945B24" w:rsidRPr="00011F35" w:rsidRDefault="00945B24" w:rsidP="00945B24">
      <w:pPr>
        <w:pStyle w:val="Sinespaciado"/>
        <w:ind w:left="851"/>
        <w:jc w:val="both"/>
        <w:rPr>
          <w:rFonts w:ascii="Arial" w:hAnsi="Arial" w:cs="Arial"/>
          <w:i/>
          <w:sz w:val="24"/>
          <w:szCs w:val="24"/>
        </w:rPr>
      </w:pPr>
    </w:p>
    <w:p w:rsidR="00945B24" w:rsidRPr="00011F35" w:rsidRDefault="00945B24" w:rsidP="00945B24">
      <w:pPr>
        <w:pStyle w:val="Sinespaciado"/>
        <w:ind w:left="851"/>
        <w:jc w:val="both"/>
        <w:rPr>
          <w:rFonts w:ascii="Arial" w:hAnsi="Arial" w:cs="Arial"/>
          <w:i/>
          <w:sz w:val="24"/>
          <w:szCs w:val="24"/>
        </w:rPr>
      </w:pPr>
    </w:p>
    <w:p w:rsidR="00945B24" w:rsidRPr="00011F35" w:rsidRDefault="00945B24" w:rsidP="00945B24">
      <w:pPr>
        <w:pStyle w:val="Sinespaciado"/>
        <w:ind w:left="851"/>
        <w:jc w:val="both"/>
        <w:rPr>
          <w:rFonts w:ascii="Arial" w:hAnsi="Arial" w:cs="Arial"/>
          <w:i/>
          <w:sz w:val="24"/>
          <w:szCs w:val="24"/>
        </w:rPr>
      </w:pPr>
      <w:proofErr w:type="gramStart"/>
      <w:r w:rsidRPr="00011F35">
        <w:rPr>
          <w:rFonts w:ascii="Arial" w:hAnsi="Arial" w:cs="Arial"/>
          <w:i/>
          <w:sz w:val="24"/>
          <w:szCs w:val="24"/>
        </w:rPr>
        <w:t>1. …</w:t>
      </w:r>
      <w:proofErr w:type="gramEnd"/>
    </w:p>
    <w:p w:rsidR="00945B24" w:rsidRPr="00011F35" w:rsidRDefault="00945B24" w:rsidP="00945B24">
      <w:pPr>
        <w:pStyle w:val="Sinespaciado"/>
        <w:ind w:left="851"/>
        <w:jc w:val="both"/>
        <w:rPr>
          <w:rFonts w:ascii="Arial" w:hAnsi="Arial" w:cs="Arial"/>
          <w:i/>
          <w:sz w:val="24"/>
          <w:szCs w:val="24"/>
        </w:rPr>
      </w:pPr>
      <w:proofErr w:type="gramStart"/>
      <w:r w:rsidRPr="00011F35">
        <w:rPr>
          <w:rFonts w:ascii="Arial" w:hAnsi="Arial" w:cs="Arial"/>
          <w:i/>
          <w:sz w:val="24"/>
          <w:szCs w:val="24"/>
        </w:rPr>
        <w:t>a) …</w:t>
      </w:r>
      <w:proofErr w:type="gramEnd"/>
    </w:p>
    <w:p w:rsidR="00945B24" w:rsidRPr="00011F35" w:rsidRDefault="00945B24" w:rsidP="00945B24">
      <w:pPr>
        <w:pStyle w:val="Sinespaciado"/>
        <w:ind w:left="851"/>
        <w:jc w:val="both"/>
        <w:rPr>
          <w:rFonts w:ascii="Arial" w:hAnsi="Arial" w:cs="Arial"/>
          <w:i/>
          <w:sz w:val="24"/>
          <w:szCs w:val="24"/>
        </w:rPr>
      </w:pPr>
      <w:r w:rsidRPr="00011F35">
        <w:rPr>
          <w:rFonts w:ascii="Arial" w:hAnsi="Arial" w:cs="Arial"/>
          <w:i/>
          <w:sz w:val="24"/>
          <w:szCs w:val="24"/>
        </w:rPr>
        <w:t xml:space="preserve">b) </w:t>
      </w:r>
      <w:r w:rsidRPr="00011F35">
        <w:rPr>
          <w:rFonts w:ascii="Arial" w:hAnsi="Arial" w:cs="Arial"/>
          <w:b/>
          <w:i/>
          <w:sz w:val="24"/>
          <w:szCs w:val="24"/>
        </w:rPr>
        <w:t>La presentación oportuna de información sobre gastos e ingresos;</w:t>
      </w:r>
    </w:p>
    <w:p w:rsidR="00945B24" w:rsidRPr="00011F35" w:rsidRDefault="00945B24" w:rsidP="00945B24">
      <w:pPr>
        <w:pStyle w:val="Sinespaciado"/>
        <w:ind w:left="851"/>
        <w:jc w:val="both"/>
        <w:rPr>
          <w:rFonts w:ascii="Arial" w:hAnsi="Arial" w:cs="Arial"/>
          <w:sz w:val="24"/>
          <w:szCs w:val="24"/>
        </w:rPr>
      </w:pPr>
      <w:r w:rsidRPr="00011F35">
        <w:rPr>
          <w:rFonts w:ascii="Arial" w:hAnsi="Arial" w:cs="Arial"/>
          <w:i/>
          <w:sz w:val="24"/>
          <w:szCs w:val="24"/>
        </w:rPr>
        <w:t xml:space="preserve">c) </w:t>
      </w:r>
      <w:r w:rsidRPr="00011F35">
        <w:rPr>
          <w:rFonts w:ascii="Arial" w:hAnsi="Arial" w:cs="Arial"/>
          <w:b/>
          <w:i/>
          <w:sz w:val="24"/>
          <w:szCs w:val="24"/>
        </w:rPr>
        <w:t>Un sistema de normas de contabilidad y auditoría, así como la supervisión correspondiente;</w:t>
      </w:r>
      <w:r w:rsidRPr="00011F35">
        <w:rPr>
          <w:rFonts w:ascii="Arial" w:hAnsi="Arial" w:cs="Arial"/>
          <w:i/>
          <w:sz w:val="24"/>
          <w:szCs w:val="24"/>
        </w:rPr>
        <w:t>”</w:t>
      </w:r>
    </w:p>
    <w:p w:rsidR="00945B24" w:rsidRPr="00011F35" w:rsidRDefault="00945B24" w:rsidP="00945B24">
      <w:pPr>
        <w:pStyle w:val="Sinespaciado"/>
        <w:jc w:val="both"/>
        <w:rPr>
          <w:rFonts w:ascii="Arial" w:hAnsi="Arial" w:cs="Arial"/>
          <w:sz w:val="24"/>
          <w:szCs w:val="24"/>
        </w:rPr>
      </w:pPr>
    </w:p>
    <w:p w:rsidR="00945B24" w:rsidRPr="00011F35" w:rsidRDefault="00945B24" w:rsidP="00945B24">
      <w:pPr>
        <w:pStyle w:val="Sinespaciado"/>
        <w:jc w:val="both"/>
        <w:rPr>
          <w:rFonts w:ascii="Arial" w:hAnsi="Arial" w:cs="Arial"/>
          <w:sz w:val="24"/>
          <w:szCs w:val="24"/>
        </w:rPr>
      </w:pPr>
      <w:r w:rsidRPr="00011F35">
        <w:rPr>
          <w:rFonts w:ascii="Arial" w:hAnsi="Arial" w:cs="Arial"/>
          <w:sz w:val="24"/>
          <w:szCs w:val="24"/>
        </w:rPr>
        <w:t>Todas estas medidas sirvieron de base para la aprobación e instrumentación de temas importantes como la transparencia, la contabilidad gubernamental, la disciplina financiera y la responsabilidad hacendaria.</w:t>
      </w:r>
    </w:p>
    <w:p w:rsidR="00945B24" w:rsidRPr="00011F35" w:rsidRDefault="00945B24" w:rsidP="00945B24">
      <w:pPr>
        <w:pStyle w:val="Sinespaciado"/>
        <w:jc w:val="both"/>
        <w:rPr>
          <w:rFonts w:ascii="Arial" w:hAnsi="Arial" w:cs="Arial"/>
          <w:sz w:val="24"/>
          <w:szCs w:val="24"/>
        </w:rPr>
      </w:pPr>
    </w:p>
    <w:p w:rsidR="00945B24" w:rsidRPr="00011F35" w:rsidRDefault="00945B24" w:rsidP="00945B24">
      <w:pPr>
        <w:pStyle w:val="Sinespaciado"/>
        <w:jc w:val="both"/>
        <w:rPr>
          <w:rFonts w:ascii="Arial" w:hAnsi="Arial" w:cs="Arial"/>
          <w:sz w:val="24"/>
          <w:szCs w:val="24"/>
        </w:rPr>
      </w:pPr>
      <w:r w:rsidRPr="00011F35">
        <w:rPr>
          <w:rFonts w:ascii="Arial" w:hAnsi="Arial" w:cs="Arial"/>
          <w:sz w:val="24"/>
          <w:szCs w:val="24"/>
        </w:rPr>
        <w:t xml:space="preserve">Así las cosas, posteriormente a las reformas al artículo 6° constitucional en materia de transparencia y acceso a la información pública, el 7 de mayo de 2008 se publicó en el Diario Oficial de la Federación, el Decreto que reforma, adiciona y deroga diversas disposiciones de la Constitución Política de los Estados Unidos Mexicanos, en materia de armonización contable, la cual representa, quizá, la primer reforma que impactó favorablemente en el combate a la corrupción y es un parteaguas en la administración y gestión de los recursos públicos. Esta vez se </w:t>
      </w:r>
      <w:r w:rsidRPr="00011F35">
        <w:rPr>
          <w:rFonts w:ascii="Arial" w:hAnsi="Arial" w:cs="Arial"/>
          <w:sz w:val="24"/>
          <w:szCs w:val="24"/>
        </w:rPr>
        <w:lastRenderedPageBreak/>
        <w:t xml:space="preserve">facultó al Honorable Congreso de la Unión a emitir una ley general que rija la contabilidad gubernamental y la presentación homogénea de información financiera, de </w:t>
      </w:r>
      <w:r w:rsidRPr="00011F35">
        <w:rPr>
          <w:rFonts w:ascii="Arial" w:hAnsi="Arial" w:cs="Arial"/>
          <w:i/>
          <w:sz w:val="24"/>
          <w:szCs w:val="24"/>
        </w:rPr>
        <w:t>ingresos y egresos</w:t>
      </w:r>
      <w:r w:rsidRPr="00011F35">
        <w:rPr>
          <w:rFonts w:ascii="Arial" w:hAnsi="Arial" w:cs="Arial"/>
          <w:sz w:val="24"/>
          <w:szCs w:val="24"/>
        </w:rPr>
        <w:t>.</w:t>
      </w:r>
    </w:p>
    <w:p w:rsidR="00945B24" w:rsidRPr="00011F35" w:rsidRDefault="00945B24" w:rsidP="00945B24">
      <w:pPr>
        <w:pStyle w:val="Sinespaciado"/>
        <w:jc w:val="both"/>
        <w:rPr>
          <w:rFonts w:ascii="Arial" w:hAnsi="Arial" w:cs="Arial"/>
          <w:sz w:val="24"/>
          <w:szCs w:val="24"/>
        </w:rPr>
      </w:pPr>
    </w:p>
    <w:p w:rsidR="00945B24" w:rsidRPr="00011F35" w:rsidRDefault="00945B24" w:rsidP="00945B24">
      <w:pPr>
        <w:pStyle w:val="Sinespaciado"/>
        <w:jc w:val="both"/>
        <w:rPr>
          <w:rFonts w:ascii="Arial" w:hAnsi="Arial" w:cs="Arial"/>
          <w:sz w:val="24"/>
          <w:szCs w:val="24"/>
        </w:rPr>
      </w:pPr>
      <w:r w:rsidRPr="00011F35">
        <w:rPr>
          <w:rFonts w:ascii="Arial" w:hAnsi="Arial" w:cs="Arial"/>
          <w:sz w:val="24"/>
          <w:szCs w:val="24"/>
        </w:rPr>
        <w:t>Con fundamento en la reforma en cita, el Congreso General de la República aprobó la Ley General de Contabilidad Gubernamental.</w:t>
      </w:r>
    </w:p>
    <w:p w:rsidR="00945B24" w:rsidRPr="00011F35" w:rsidRDefault="00945B24" w:rsidP="00945B24">
      <w:pPr>
        <w:pStyle w:val="Sinespaciado"/>
        <w:jc w:val="both"/>
        <w:rPr>
          <w:rFonts w:ascii="Arial" w:hAnsi="Arial" w:cs="Arial"/>
          <w:sz w:val="24"/>
          <w:szCs w:val="24"/>
        </w:rPr>
      </w:pPr>
    </w:p>
    <w:p w:rsidR="00945B24" w:rsidRPr="00011F35" w:rsidRDefault="00945B24" w:rsidP="00945B24">
      <w:pPr>
        <w:pStyle w:val="Sinespaciado"/>
        <w:jc w:val="both"/>
        <w:rPr>
          <w:rFonts w:ascii="Arial" w:hAnsi="Arial" w:cs="Arial"/>
          <w:sz w:val="24"/>
          <w:szCs w:val="24"/>
        </w:rPr>
      </w:pPr>
      <w:r w:rsidRPr="00011F35">
        <w:rPr>
          <w:rFonts w:ascii="Arial" w:hAnsi="Arial" w:cs="Arial"/>
          <w:sz w:val="24"/>
          <w:szCs w:val="24"/>
        </w:rPr>
        <w:t xml:space="preserve">En cumplimiento a este mandato el Congreso de la Unión emitió la Ley General de Contabilidad Gubernamental, misma que se publicó en el Diario Oficial de la Federación el 31 de diciembre de 2008, misma que en su artículo 1° establece que es de observancia obligatoria, entre otros entes públicos, para los ayuntamientos de los municipios. </w:t>
      </w:r>
    </w:p>
    <w:p w:rsidR="00945B24" w:rsidRPr="00011F35" w:rsidRDefault="00945B24" w:rsidP="00945B24">
      <w:pPr>
        <w:pStyle w:val="Sinespaciado"/>
        <w:jc w:val="both"/>
        <w:rPr>
          <w:rFonts w:ascii="Arial" w:hAnsi="Arial" w:cs="Arial"/>
          <w:sz w:val="24"/>
          <w:szCs w:val="24"/>
        </w:rPr>
      </w:pPr>
    </w:p>
    <w:p w:rsidR="00945B24" w:rsidRPr="00011F35" w:rsidRDefault="00945B24" w:rsidP="00945B24">
      <w:pPr>
        <w:pStyle w:val="Sinespaciado"/>
        <w:jc w:val="both"/>
        <w:rPr>
          <w:rFonts w:ascii="Arial" w:hAnsi="Arial" w:cs="Arial"/>
          <w:sz w:val="24"/>
          <w:szCs w:val="24"/>
        </w:rPr>
      </w:pPr>
      <w:r w:rsidRPr="00011F35">
        <w:rPr>
          <w:rFonts w:ascii="Arial" w:hAnsi="Arial" w:cs="Arial"/>
          <w:sz w:val="24"/>
          <w:szCs w:val="24"/>
        </w:rPr>
        <w:t xml:space="preserve">Dicho ordenamiento establece, de forma general, bases que deben ser observadas por los entes públicos de los tres órdenes de gobierno, incluidos obviamente, los municipios, las cuales se establecen en el Capítulo II denominado “De la Información Financiera Relativa a la Elaboración de las Iniciativas de Ley de Ingresos y los Proyectos de Presupuestos de Egresos”, destacando el numeral 61 en el que se dispone </w:t>
      </w:r>
    </w:p>
    <w:p w:rsidR="00945B24" w:rsidRPr="00011F35" w:rsidRDefault="00945B24" w:rsidP="00945B24">
      <w:pPr>
        <w:pStyle w:val="Sinespaciado"/>
        <w:jc w:val="both"/>
        <w:rPr>
          <w:rFonts w:ascii="Arial" w:hAnsi="Arial" w:cs="Arial"/>
          <w:sz w:val="24"/>
          <w:szCs w:val="24"/>
        </w:rPr>
      </w:pPr>
    </w:p>
    <w:p w:rsidR="00945B24" w:rsidRPr="00011F35" w:rsidRDefault="00945B24" w:rsidP="00945B24">
      <w:pPr>
        <w:pStyle w:val="Texto"/>
        <w:spacing w:after="0" w:line="240" w:lineRule="auto"/>
        <w:ind w:left="851" w:right="900" w:firstLine="0"/>
        <w:rPr>
          <w:i/>
          <w:sz w:val="24"/>
          <w:szCs w:val="24"/>
        </w:rPr>
      </w:pPr>
      <w:r w:rsidRPr="00011F35">
        <w:rPr>
          <w:b/>
          <w:i/>
          <w:sz w:val="24"/>
          <w:szCs w:val="24"/>
        </w:rPr>
        <w:t>Artículo 61.-</w:t>
      </w:r>
      <w:r w:rsidRPr="00011F35">
        <w:rPr>
          <w:i/>
          <w:sz w:val="24"/>
          <w:szCs w:val="24"/>
        </w:rPr>
        <w:t xml:space="preserve"> Además de la información prevista en las respectivas leyes en materia financiera, fiscal y presupuestaria y la información señalada en los artículos 46 a 48 de esta Ley, la Federación, las entidades federativas, </w:t>
      </w:r>
      <w:r w:rsidRPr="00011F35">
        <w:rPr>
          <w:b/>
          <w:i/>
          <w:sz w:val="24"/>
          <w:szCs w:val="24"/>
        </w:rPr>
        <w:t>los municipios</w:t>
      </w:r>
      <w:r w:rsidRPr="00011F35">
        <w:rPr>
          <w:i/>
          <w:sz w:val="24"/>
          <w:szCs w:val="24"/>
        </w:rPr>
        <w:t xml:space="preserve">, y en su caso, las demarcaciones territoriales del Distrito Federal, </w:t>
      </w:r>
      <w:r w:rsidRPr="00011F35">
        <w:rPr>
          <w:b/>
          <w:i/>
          <w:sz w:val="24"/>
          <w:szCs w:val="24"/>
        </w:rPr>
        <w:t>incluirán en sus respectivas leyes de ingresos</w:t>
      </w:r>
      <w:r w:rsidRPr="00011F35">
        <w:rPr>
          <w:i/>
          <w:sz w:val="24"/>
          <w:szCs w:val="24"/>
        </w:rPr>
        <w:t xml:space="preserve"> y presupuestos de egresos u ordenamientos equivalentes, </w:t>
      </w:r>
      <w:r w:rsidRPr="00011F35">
        <w:rPr>
          <w:b/>
          <w:i/>
          <w:sz w:val="24"/>
          <w:szCs w:val="24"/>
        </w:rPr>
        <w:t>apartados específicos con la información siguiente</w:t>
      </w:r>
      <w:r w:rsidRPr="00011F35">
        <w:rPr>
          <w:i/>
          <w:sz w:val="24"/>
          <w:szCs w:val="24"/>
        </w:rPr>
        <w:t>:</w:t>
      </w:r>
    </w:p>
    <w:p w:rsidR="00945B24" w:rsidRPr="00011F35" w:rsidRDefault="00945B24" w:rsidP="00945B24">
      <w:pPr>
        <w:pStyle w:val="Texto"/>
        <w:spacing w:after="0" w:line="240" w:lineRule="auto"/>
        <w:ind w:left="851" w:right="900"/>
        <w:rPr>
          <w:i/>
          <w:sz w:val="24"/>
          <w:szCs w:val="24"/>
        </w:rPr>
      </w:pPr>
    </w:p>
    <w:p w:rsidR="00945B24" w:rsidRPr="00011F35" w:rsidRDefault="00945B24" w:rsidP="00945B24">
      <w:pPr>
        <w:pStyle w:val="Texto"/>
        <w:spacing w:after="0" w:line="240" w:lineRule="auto"/>
        <w:ind w:left="851" w:right="900"/>
        <w:rPr>
          <w:i/>
          <w:sz w:val="24"/>
          <w:szCs w:val="24"/>
        </w:rPr>
      </w:pPr>
      <w:r w:rsidRPr="00011F35">
        <w:rPr>
          <w:i/>
          <w:sz w:val="24"/>
          <w:szCs w:val="24"/>
        </w:rPr>
        <w:t>I. Leyes de Ingresos:</w:t>
      </w:r>
    </w:p>
    <w:p w:rsidR="00945B24" w:rsidRPr="00011F35" w:rsidRDefault="00945B24" w:rsidP="00945B24">
      <w:pPr>
        <w:pStyle w:val="Texto"/>
        <w:spacing w:after="0" w:line="240" w:lineRule="auto"/>
        <w:ind w:left="851" w:right="900"/>
        <w:rPr>
          <w:i/>
          <w:sz w:val="24"/>
          <w:szCs w:val="24"/>
        </w:rPr>
      </w:pPr>
    </w:p>
    <w:p w:rsidR="00945B24" w:rsidRPr="00011F35" w:rsidRDefault="00945B24" w:rsidP="00945B24">
      <w:pPr>
        <w:pStyle w:val="Texto"/>
        <w:spacing w:after="0" w:line="240" w:lineRule="auto"/>
        <w:ind w:left="851" w:right="900"/>
        <w:rPr>
          <w:i/>
          <w:sz w:val="24"/>
          <w:szCs w:val="24"/>
        </w:rPr>
      </w:pPr>
      <w:r w:rsidRPr="00011F35">
        <w:rPr>
          <w:i/>
          <w:sz w:val="24"/>
          <w:szCs w:val="24"/>
        </w:rPr>
        <w:t>a) Las fuentes de sus ingresos sean ordinarios o extraordinarios, desagregando el monto de cada una y, en el caso de las entidades federativas y municipios, incluyendo los recursos federales que se estime serán transferidos por la Federación a través de los fondos de participaciones y aportaciones federales, subsidios y convenios de reasignación; así como los ingresos recaudados con base en las disposiciones locales, y</w:t>
      </w:r>
    </w:p>
    <w:p w:rsidR="00945B24" w:rsidRPr="00011F35" w:rsidRDefault="00945B24" w:rsidP="00945B24">
      <w:pPr>
        <w:pStyle w:val="Texto"/>
        <w:spacing w:after="0" w:line="240" w:lineRule="auto"/>
        <w:ind w:left="851" w:right="900"/>
        <w:rPr>
          <w:i/>
          <w:sz w:val="24"/>
          <w:szCs w:val="24"/>
        </w:rPr>
      </w:pPr>
    </w:p>
    <w:p w:rsidR="00945B24" w:rsidRPr="00011F35" w:rsidRDefault="00945B24" w:rsidP="00945B24">
      <w:pPr>
        <w:pStyle w:val="Texto"/>
        <w:spacing w:after="0" w:line="240" w:lineRule="auto"/>
        <w:ind w:left="851" w:right="900"/>
        <w:rPr>
          <w:i/>
          <w:sz w:val="24"/>
          <w:szCs w:val="24"/>
        </w:rPr>
      </w:pPr>
      <w:r w:rsidRPr="00011F35">
        <w:rPr>
          <w:i/>
          <w:sz w:val="24"/>
          <w:szCs w:val="24"/>
        </w:rPr>
        <w:t xml:space="preserve">b) Las obligaciones de garantía o pago causante de deuda pública u otros pasivos de cualquier naturaleza con contrapartes, proveedores, contratistas y acreedores, incluyendo la disposición de bienes o expectativa de derechos sobre éstos, contraídos directamente o a través de cualquier instrumento jurídico considerado o no dentro de la estructura orgánica de la administración pública correspondiente, y la celebración de actos jurídicos análogos a los anteriores y sin perjuicio de que dichas </w:t>
      </w:r>
      <w:r w:rsidRPr="00011F35">
        <w:rPr>
          <w:i/>
          <w:sz w:val="24"/>
          <w:szCs w:val="24"/>
        </w:rPr>
        <w:lastRenderedPageBreak/>
        <w:t>obligaciones tengan como propósito el canje o refinanciamiento de otras o de que sea considerado o no como deuda pública en los ordenamientos aplicables. Asimismo, la composición de dichas obligaciones y el destino de los recursos obtenidos;</w:t>
      </w:r>
    </w:p>
    <w:p w:rsidR="00945B24" w:rsidRPr="00011F35" w:rsidRDefault="00945B24" w:rsidP="00945B24">
      <w:pPr>
        <w:pStyle w:val="Sinespaciado"/>
        <w:jc w:val="both"/>
        <w:rPr>
          <w:rFonts w:ascii="Arial" w:hAnsi="Arial" w:cs="Arial"/>
          <w:i/>
          <w:sz w:val="24"/>
          <w:szCs w:val="24"/>
        </w:rPr>
      </w:pPr>
    </w:p>
    <w:p w:rsidR="00945B24" w:rsidRPr="00011F35" w:rsidRDefault="00945B24" w:rsidP="00945B24">
      <w:pPr>
        <w:pStyle w:val="Sinespaciado"/>
        <w:jc w:val="both"/>
        <w:rPr>
          <w:rFonts w:ascii="Arial" w:hAnsi="Arial" w:cs="Arial"/>
          <w:sz w:val="24"/>
          <w:szCs w:val="24"/>
        </w:rPr>
      </w:pPr>
      <w:r w:rsidRPr="00011F35">
        <w:rPr>
          <w:rFonts w:ascii="Arial" w:hAnsi="Arial" w:cs="Arial"/>
          <w:sz w:val="24"/>
          <w:szCs w:val="24"/>
        </w:rPr>
        <w:t xml:space="preserve">Un aspecto trascendental a resaltar es la creación del Consejo Nacional de Armonización Contable (CONAC), mismo que desde su creación a la fecha, en el ejercicio de sus atribuciones, ha emitido una serie de acuerdos a través de los cuales se obliga a los municipios y otros entes a emitir sus presupuestos, </w:t>
      </w:r>
      <w:r w:rsidRPr="00011F35">
        <w:rPr>
          <w:rFonts w:ascii="Arial" w:hAnsi="Arial" w:cs="Arial"/>
          <w:i/>
          <w:sz w:val="24"/>
          <w:szCs w:val="24"/>
        </w:rPr>
        <w:t>leyes de ingresos</w:t>
      </w:r>
      <w:r w:rsidRPr="00011F35">
        <w:rPr>
          <w:rFonts w:ascii="Arial" w:hAnsi="Arial" w:cs="Arial"/>
          <w:sz w:val="24"/>
          <w:szCs w:val="24"/>
        </w:rPr>
        <w:t xml:space="preserve"> y sus respectivas cuentas públicas, bajo parámetros homogéneos que permita la expresión fiable de las transacciones y conforme a los principios consagrados en el artículo 134 de la Ley Suprema del País. </w:t>
      </w:r>
    </w:p>
    <w:p w:rsidR="00945B24" w:rsidRPr="00011F35" w:rsidRDefault="00945B24" w:rsidP="00945B24">
      <w:pPr>
        <w:pStyle w:val="Sinespaciado"/>
        <w:jc w:val="both"/>
        <w:rPr>
          <w:rFonts w:ascii="Arial" w:hAnsi="Arial" w:cs="Arial"/>
          <w:sz w:val="24"/>
          <w:szCs w:val="24"/>
        </w:rPr>
      </w:pPr>
    </w:p>
    <w:p w:rsidR="00945B24" w:rsidRPr="00011F35" w:rsidRDefault="00945B24" w:rsidP="00945B24">
      <w:pPr>
        <w:pStyle w:val="Sinespaciado"/>
        <w:jc w:val="both"/>
        <w:rPr>
          <w:rFonts w:ascii="Arial" w:hAnsi="Arial" w:cs="Arial"/>
          <w:sz w:val="24"/>
          <w:szCs w:val="24"/>
        </w:rPr>
      </w:pPr>
      <w:r w:rsidRPr="00011F35">
        <w:rPr>
          <w:rFonts w:ascii="Arial" w:hAnsi="Arial" w:cs="Arial"/>
          <w:sz w:val="24"/>
          <w:szCs w:val="24"/>
        </w:rPr>
        <w:t xml:space="preserve">Ulteriormente a la aprobación de la reforma constitucional en materia de contabilidad gubernamental o armonización contable, se aprobó otra que también ha permitido un manejo más transparente y eficaz de los caudales públicos. </w:t>
      </w:r>
    </w:p>
    <w:p w:rsidR="00945B24" w:rsidRPr="00011F35" w:rsidRDefault="00945B24" w:rsidP="00945B24">
      <w:pPr>
        <w:pStyle w:val="Sinespaciado"/>
        <w:jc w:val="both"/>
        <w:rPr>
          <w:rFonts w:ascii="Arial" w:hAnsi="Arial" w:cs="Arial"/>
          <w:sz w:val="24"/>
          <w:szCs w:val="24"/>
        </w:rPr>
      </w:pPr>
    </w:p>
    <w:p w:rsidR="00945B24" w:rsidRPr="00011F35" w:rsidRDefault="00945B24" w:rsidP="00945B24">
      <w:pPr>
        <w:pStyle w:val="Sinespaciado"/>
        <w:jc w:val="both"/>
        <w:rPr>
          <w:rFonts w:ascii="Arial" w:hAnsi="Arial" w:cs="Arial"/>
          <w:sz w:val="24"/>
          <w:szCs w:val="24"/>
        </w:rPr>
      </w:pPr>
      <w:r w:rsidRPr="00011F35">
        <w:rPr>
          <w:rFonts w:ascii="Arial" w:hAnsi="Arial" w:cs="Arial"/>
          <w:sz w:val="24"/>
          <w:szCs w:val="24"/>
        </w:rPr>
        <w:t>Bajo este supuesto, en mayo de 2015 se publicó en el Diario Oficial de la Federación el Decreto por el que se reforman y adicionan diversas disposiciones de la Constitución Política de los Estados Unidos Mexicanos, en materia de disciplina financiera de las entidades federativas y los municipios.</w:t>
      </w:r>
    </w:p>
    <w:p w:rsidR="00945B24" w:rsidRPr="00011F35" w:rsidRDefault="00945B24" w:rsidP="00945B24">
      <w:pPr>
        <w:pStyle w:val="Sinespaciado"/>
        <w:jc w:val="both"/>
        <w:rPr>
          <w:rFonts w:ascii="Arial" w:hAnsi="Arial" w:cs="Arial"/>
          <w:sz w:val="24"/>
          <w:szCs w:val="24"/>
        </w:rPr>
      </w:pPr>
    </w:p>
    <w:p w:rsidR="00945B24" w:rsidRPr="00011F35" w:rsidRDefault="00945B24" w:rsidP="00945B24">
      <w:pPr>
        <w:pStyle w:val="Sinespaciado"/>
        <w:jc w:val="both"/>
        <w:rPr>
          <w:rFonts w:ascii="Arial" w:hAnsi="Arial" w:cs="Arial"/>
          <w:sz w:val="24"/>
          <w:szCs w:val="24"/>
        </w:rPr>
      </w:pPr>
      <w:r w:rsidRPr="00011F35">
        <w:rPr>
          <w:rFonts w:ascii="Arial" w:hAnsi="Arial" w:cs="Arial"/>
          <w:sz w:val="24"/>
          <w:szCs w:val="24"/>
        </w:rPr>
        <w:t>En esta ocasión, por primera vez se elevó a rango constitucional el principio de estabilidad de las finanzas públicas, mismo que quedó plasmado en el artículo 25 de la Carta Fundamental de la Nación, en los términos siguientes:</w:t>
      </w:r>
    </w:p>
    <w:p w:rsidR="00945B24" w:rsidRPr="00011F35" w:rsidRDefault="00945B24" w:rsidP="00945B24">
      <w:pPr>
        <w:pStyle w:val="Sinespaciado"/>
        <w:jc w:val="both"/>
        <w:rPr>
          <w:rFonts w:ascii="Arial" w:hAnsi="Arial" w:cs="Arial"/>
          <w:sz w:val="24"/>
          <w:szCs w:val="24"/>
        </w:rPr>
      </w:pPr>
    </w:p>
    <w:p w:rsidR="00945B24" w:rsidRPr="00011F35" w:rsidRDefault="00945B24" w:rsidP="00945B24">
      <w:pPr>
        <w:pStyle w:val="Sinespaciado"/>
        <w:ind w:left="851" w:right="900"/>
        <w:jc w:val="both"/>
        <w:rPr>
          <w:rFonts w:ascii="Arial" w:hAnsi="Arial" w:cs="Arial"/>
          <w:i/>
          <w:sz w:val="24"/>
          <w:szCs w:val="24"/>
        </w:rPr>
      </w:pPr>
      <w:r w:rsidRPr="00011F35">
        <w:rPr>
          <w:rFonts w:ascii="Arial" w:hAnsi="Arial" w:cs="Arial"/>
          <w:i/>
          <w:sz w:val="24"/>
          <w:szCs w:val="24"/>
        </w:rPr>
        <w:t>“</w:t>
      </w:r>
      <w:r w:rsidRPr="00011F35">
        <w:rPr>
          <w:rFonts w:ascii="Arial" w:hAnsi="Arial" w:cs="Arial"/>
          <w:b/>
          <w:i/>
          <w:sz w:val="24"/>
          <w:szCs w:val="24"/>
        </w:rPr>
        <w:t>El Estado velará por la estabilidad de las finanzas públicas</w:t>
      </w:r>
      <w:r w:rsidRPr="00011F35">
        <w:rPr>
          <w:rFonts w:ascii="Arial" w:hAnsi="Arial" w:cs="Arial"/>
          <w:i/>
          <w:sz w:val="24"/>
          <w:szCs w:val="24"/>
        </w:rPr>
        <w:t xml:space="preserve"> y del sistema financiero para coadyuvar a generar condiciones favorables para el crecimiento económico y el empleo. El Plan Nacional de Desarrollo y los planes estatales y municipales deberán observar dicho principio”. </w:t>
      </w:r>
    </w:p>
    <w:p w:rsidR="00945B24" w:rsidRPr="00011F35" w:rsidRDefault="00945B24" w:rsidP="00945B24">
      <w:pPr>
        <w:pStyle w:val="Sinespaciado"/>
        <w:jc w:val="both"/>
        <w:rPr>
          <w:rFonts w:ascii="Arial" w:hAnsi="Arial" w:cs="Arial"/>
          <w:sz w:val="24"/>
          <w:szCs w:val="24"/>
        </w:rPr>
      </w:pPr>
    </w:p>
    <w:p w:rsidR="00945B24" w:rsidRPr="00011F35" w:rsidRDefault="00945B24" w:rsidP="00945B24">
      <w:pPr>
        <w:pStyle w:val="Sinespaciado"/>
        <w:jc w:val="both"/>
        <w:rPr>
          <w:rFonts w:ascii="Arial" w:hAnsi="Arial" w:cs="Arial"/>
          <w:sz w:val="24"/>
          <w:szCs w:val="24"/>
        </w:rPr>
      </w:pPr>
      <w:r w:rsidRPr="00011F35">
        <w:rPr>
          <w:rFonts w:ascii="Arial" w:hAnsi="Arial" w:cs="Arial"/>
          <w:sz w:val="24"/>
          <w:szCs w:val="24"/>
        </w:rPr>
        <w:t>A la par de las políticas en materia de contabilidad gubernamental, la referida enmienda constitucional sirvió de plataforma para detener el desaseo y dispendio de recursos públicos, así como la desmedida contratación de deuda pública de los estados y municipios. De esa manera, para dar viabilidad a la mencionada reforma, en el año próximo pasado el Congreso de la Unión aprobó la Ley de Disciplina Financiera de las Entidades Federativas y los Municipios, misma que en su artículo 1° consigna</w:t>
      </w:r>
    </w:p>
    <w:p w:rsidR="00945B24" w:rsidRPr="00011F35" w:rsidRDefault="00945B24" w:rsidP="00945B24">
      <w:pPr>
        <w:pStyle w:val="Sinespaciado"/>
        <w:jc w:val="both"/>
        <w:rPr>
          <w:rFonts w:ascii="Arial" w:hAnsi="Arial" w:cs="Arial"/>
          <w:sz w:val="24"/>
          <w:szCs w:val="24"/>
        </w:rPr>
      </w:pPr>
    </w:p>
    <w:p w:rsidR="00945B24" w:rsidRPr="00011F35" w:rsidRDefault="00945B24" w:rsidP="00945B24">
      <w:pPr>
        <w:pStyle w:val="Sinespaciado"/>
        <w:ind w:left="851" w:right="900"/>
        <w:jc w:val="both"/>
        <w:rPr>
          <w:rFonts w:ascii="Arial" w:hAnsi="Arial" w:cs="Arial"/>
          <w:sz w:val="24"/>
          <w:szCs w:val="24"/>
        </w:rPr>
      </w:pPr>
      <w:r w:rsidRPr="00011F35">
        <w:rPr>
          <w:rFonts w:ascii="Arial" w:hAnsi="Arial" w:cs="Arial"/>
          <w:sz w:val="24"/>
          <w:szCs w:val="24"/>
        </w:rPr>
        <w:t>“</w:t>
      </w:r>
      <w:r w:rsidRPr="00011F35">
        <w:rPr>
          <w:rFonts w:ascii="Arial" w:hAnsi="Arial" w:cs="Arial"/>
          <w:i/>
          <w:sz w:val="24"/>
          <w:szCs w:val="24"/>
        </w:rPr>
        <w:t xml:space="preserve">La presente Ley es de orden público y tiene como objeto establecer los </w:t>
      </w:r>
      <w:r w:rsidRPr="00011F35">
        <w:rPr>
          <w:rFonts w:ascii="Arial" w:hAnsi="Arial" w:cs="Arial"/>
          <w:b/>
          <w:i/>
          <w:sz w:val="24"/>
          <w:szCs w:val="24"/>
        </w:rPr>
        <w:t>criterios generales de responsabilidad hacendaria y financiera</w:t>
      </w:r>
      <w:r w:rsidRPr="00011F35">
        <w:rPr>
          <w:rFonts w:ascii="Arial" w:hAnsi="Arial" w:cs="Arial"/>
          <w:i/>
          <w:sz w:val="24"/>
          <w:szCs w:val="24"/>
        </w:rPr>
        <w:t xml:space="preserve"> que regirán a las Entidades Federativas y </w:t>
      </w:r>
      <w:r w:rsidRPr="00011F35">
        <w:rPr>
          <w:rFonts w:ascii="Arial" w:hAnsi="Arial" w:cs="Arial"/>
          <w:b/>
          <w:i/>
          <w:sz w:val="24"/>
          <w:szCs w:val="24"/>
        </w:rPr>
        <w:t>los Municipios</w:t>
      </w:r>
      <w:r w:rsidRPr="00011F35">
        <w:rPr>
          <w:rFonts w:ascii="Arial" w:hAnsi="Arial" w:cs="Arial"/>
          <w:i/>
          <w:sz w:val="24"/>
          <w:szCs w:val="24"/>
        </w:rPr>
        <w:t xml:space="preserve">, así como a sus respectivos Entes Públicos, </w:t>
      </w:r>
      <w:r w:rsidRPr="00011F35">
        <w:rPr>
          <w:rFonts w:ascii="Arial" w:hAnsi="Arial" w:cs="Arial"/>
          <w:b/>
          <w:i/>
          <w:sz w:val="24"/>
          <w:szCs w:val="24"/>
        </w:rPr>
        <w:t>para un manejo sostenible de sus finanzas públicas</w:t>
      </w:r>
      <w:r w:rsidRPr="00011F35">
        <w:rPr>
          <w:rFonts w:ascii="Arial" w:hAnsi="Arial" w:cs="Arial"/>
          <w:i/>
          <w:sz w:val="24"/>
          <w:szCs w:val="24"/>
        </w:rPr>
        <w:t xml:space="preserve">. Las Entidades Federativas, los Municipios y sus Entes Públicos se sujetarán a las disposiciones establecidas en la presente Ley y </w:t>
      </w:r>
      <w:r w:rsidRPr="00011F35">
        <w:rPr>
          <w:rFonts w:ascii="Arial" w:hAnsi="Arial" w:cs="Arial"/>
          <w:i/>
          <w:sz w:val="24"/>
          <w:szCs w:val="24"/>
        </w:rPr>
        <w:lastRenderedPageBreak/>
        <w:t>administrarán sus recursos con base en los principios de legalidad, honestidad, eficacia, eficiencia, economía, racionalidad, austeridad, transparencia, control y rendición de cuentas</w:t>
      </w:r>
      <w:r w:rsidRPr="00011F35">
        <w:rPr>
          <w:rFonts w:ascii="Arial" w:hAnsi="Arial" w:cs="Arial"/>
          <w:sz w:val="24"/>
          <w:szCs w:val="24"/>
        </w:rPr>
        <w:t>”.</w:t>
      </w:r>
    </w:p>
    <w:p w:rsidR="00945B24" w:rsidRPr="00011F35" w:rsidRDefault="00945B24" w:rsidP="00945B24">
      <w:pPr>
        <w:pStyle w:val="Sinespaciado"/>
        <w:jc w:val="both"/>
        <w:rPr>
          <w:rFonts w:ascii="Arial" w:hAnsi="Arial" w:cs="Arial"/>
          <w:sz w:val="24"/>
          <w:szCs w:val="24"/>
        </w:rPr>
      </w:pPr>
    </w:p>
    <w:p w:rsidR="00945B24" w:rsidRPr="00011F35" w:rsidRDefault="00945B24" w:rsidP="00945B24">
      <w:pPr>
        <w:pStyle w:val="Sinespaciado"/>
        <w:jc w:val="both"/>
        <w:rPr>
          <w:rFonts w:ascii="Arial" w:hAnsi="Arial" w:cs="Arial"/>
          <w:sz w:val="24"/>
          <w:szCs w:val="24"/>
        </w:rPr>
      </w:pPr>
      <w:r w:rsidRPr="00011F35">
        <w:rPr>
          <w:rFonts w:ascii="Arial" w:hAnsi="Arial" w:cs="Arial"/>
          <w:sz w:val="24"/>
          <w:szCs w:val="24"/>
        </w:rPr>
        <w:t>Asimismo, en este cuerpo normativo se estipula un capítulo relativo al “</w:t>
      </w:r>
      <w:r w:rsidRPr="00011F35">
        <w:rPr>
          <w:rFonts w:ascii="Arial" w:hAnsi="Arial" w:cs="Arial"/>
          <w:i/>
          <w:sz w:val="24"/>
          <w:szCs w:val="24"/>
        </w:rPr>
        <w:t>Balance Presupuestario Sostenible y la Responsabilidad Hacendaria de los Municipios</w:t>
      </w:r>
      <w:r w:rsidRPr="00011F35">
        <w:rPr>
          <w:rFonts w:ascii="Arial" w:hAnsi="Arial" w:cs="Arial"/>
          <w:sz w:val="24"/>
          <w:szCs w:val="24"/>
        </w:rPr>
        <w:t>”, en cuyo artículo 18 se plasma a saber</w:t>
      </w:r>
    </w:p>
    <w:p w:rsidR="00945B24" w:rsidRPr="00011F35" w:rsidRDefault="00945B24" w:rsidP="00945B24">
      <w:pPr>
        <w:pStyle w:val="Sinespaciado"/>
        <w:jc w:val="both"/>
        <w:rPr>
          <w:rFonts w:ascii="Arial" w:hAnsi="Arial" w:cs="Arial"/>
          <w:b/>
          <w:color w:val="000000"/>
          <w:sz w:val="24"/>
          <w:szCs w:val="24"/>
        </w:rPr>
      </w:pPr>
    </w:p>
    <w:p w:rsidR="00945B24" w:rsidRPr="00011F35" w:rsidRDefault="00945B24" w:rsidP="00945B24">
      <w:pPr>
        <w:pStyle w:val="Sinespaciado"/>
        <w:ind w:left="851" w:right="900"/>
        <w:jc w:val="both"/>
        <w:rPr>
          <w:rFonts w:ascii="Arial" w:hAnsi="Arial" w:cs="Arial"/>
          <w:i/>
          <w:sz w:val="24"/>
          <w:szCs w:val="24"/>
        </w:rPr>
      </w:pPr>
      <w:r w:rsidRPr="00011F35">
        <w:rPr>
          <w:rFonts w:ascii="Arial" w:hAnsi="Arial" w:cs="Arial"/>
          <w:b/>
          <w:i/>
          <w:sz w:val="24"/>
          <w:szCs w:val="24"/>
        </w:rPr>
        <w:t>Las iniciativas de las Leyes de Ingresos</w:t>
      </w:r>
      <w:r w:rsidRPr="00011F35">
        <w:rPr>
          <w:rFonts w:ascii="Arial" w:hAnsi="Arial" w:cs="Arial"/>
          <w:i/>
          <w:sz w:val="24"/>
          <w:szCs w:val="24"/>
        </w:rPr>
        <w:t xml:space="preserve"> y los proyectos de Presupuestos de Egresos de los Municipios </w:t>
      </w:r>
      <w:r w:rsidRPr="00011F35">
        <w:rPr>
          <w:rFonts w:ascii="Arial" w:hAnsi="Arial" w:cs="Arial"/>
          <w:b/>
          <w:i/>
          <w:sz w:val="24"/>
          <w:szCs w:val="24"/>
        </w:rPr>
        <w:t>se deberán elaborar conforme a lo establecido en la legislación local aplicable, en la Ley General de Contabilidad Gubernamental y las normas que emita el Consejo Nacional de Armonización Contable</w:t>
      </w:r>
      <w:r w:rsidRPr="00011F35">
        <w:rPr>
          <w:rFonts w:ascii="Arial" w:hAnsi="Arial" w:cs="Arial"/>
          <w:i/>
          <w:sz w:val="24"/>
          <w:szCs w:val="24"/>
        </w:rPr>
        <w:t xml:space="preserve">, con base en objetivos, parámetros cuantificables e indicadores del desempeño; </w:t>
      </w:r>
      <w:r w:rsidRPr="00011F35">
        <w:rPr>
          <w:rFonts w:ascii="Arial" w:hAnsi="Arial" w:cs="Arial"/>
          <w:b/>
          <w:i/>
          <w:sz w:val="24"/>
          <w:szCs w:val="24"/>
        </w:rPr>
        <w:t xml:space="preserve">deberán ser congruentes con los planes </w:t>
      </w:r>
      <w:r w:rsidRPr="00011F35">
        <w:rPr>
          <w:rFonts w:ascii="Arial" w:hAnsi="Arial" w:cs="Arial"/>
          <w:i/>
          <w:sz w:val="24"/>
          <w:szCs w:val="24"/>
        </w:rPr>
        <w:t xml:space="preserve">estatales y </w:t>
      </w:r>
      <w:r w:rsidRPr="00011F35">
        <w:rPr>
          <w:rFonts w:ascii="Arial" w:hAnsi="Arial" w:cs="Arial"/>
          <w:b/>
          <w:i/>
          <w:sz w:val="24"/>
          <w:szCs w:val="24"/>
        </w:rPr>
        <w:t>municipales de desarrollo</w:t>
      </w:r>
      <w:r w:rsidRPr="00011F35">
        <w:rPr>
          <w:rFonts w:ascii="Arial" w:hAnsi="Arial" w:cs="Arial"/>
          <w:i/>
          <w:sz w:val="24"/>
          <w:szCs w:val="24"/>
        </w:rPr>
        <w:t xml:space="preserve"> y los programas derivados de los mismos; e incluirán cuando menos objetivos anuales, estrategias y metas.</w:t>
      </w:r>
    </w:p>
    <w:p w:rsidR="00945B24" w:rsidRPr="00011F35" w:rsidRDefault="00945B24" w:rsidP="00945B24">
      <w:pPr>
        <w:pStyle w:val="Sinespaciado"/>
        <w:ind w:left="851" w:right="900"/>
        <w:jc w:val="both"/>
        <w:rPr>
          <w:rFonts w:ascii="Arial" w:hAnsi="Arial" w:cs="Arial"/>
          <w:i/>
          <w:sz w:val="24"/>
          <w:szCs w:val="24"/>
        </w:rPr>
      </w:pPr>
    </w:p>
    <w:p w:rsidR="00945B24" w:rsidRPr="00011F35" w:rsidRDefault="00945B24" w:rsidP="00945B24">
      <w:pPr>
        <w:pStyle w:val="Sinespaciado"/>
        <w:ind w:left="851" w:right="900"/>
        <w:jc w:val="both"/>
        <w:rPr>
          <w:rFonts w:ascii="Arial" w:hAnsi="Arial" w:cs="Arial"/>
          <w:i/>
          <w:sz w:val="24"/>
          <w:szCs w:val="24"/>
        </w:rPr>
      </w:pPr>
      <w:r w:rsidRPr="00011F35">
        <w:rPr>
          <w:rFonts w:ascii="Arial" w:hAnsi="Arial" w:cs="Arial"/>
          <w:b/>
          <w:i/>
          <w:sz w:val="24"/>
          <w:szCs w:val="24"/>
          <w:lang w:val="es-PA"/>
        </w:rPr>
        <w:t>Las Leyes de Ingresos</w:t>
      </w:r>
      <w:r w:rsidRPr="00011F35">
        <w:rPr>
          <w:rFonts w:ascii="Arial" w:hAnsi="Arial" w:cs="Arial"/>
          <w:i/>
          <w:sz w:val="24"/>
          <w:szCs w:val="24"/>
          <w:lang w:val="es-PA"/>
        </w:rPr>
        <w:t xml:space="preserve"> y los Presupuestos de Egresos de los Municipios </w:t>
      </w:r>
      <w:r w:rsidRPr="00011F35">
        <w:rPr>
          <w:rFonts w:ascii="Arial" w:hAnsi="Arial" w:cs="Arial"/>
          <w:b/>
          <w:i/>
          <w:sz w:val="24"/>
          <w:szCs w:val="24"/>
          <w:lang w:val="es-PA"/>
        </w:rPr>
        <w:t>deberán ser congruentes con los Criterios Generales de Política Económica</w:t>
      </w:r>
      <w:r w:rsidRPr="00011F35">
        <w:rPr>
          <w:rFonts w:ascii="Arial" w:hAnsi="Arial" w:cs="Arial"/>
          <w:i/>
          <w:sz w:val="24"/>
          <w:szCs w:val="24"/>
          <w:lang w:val="es-PA"/>
        </w:rPr>
        <w:t xml:space="preserve"> y las estimaciones de las participaciones y Transferencias federales etiquetadas que se incluyan no deberán exceder a las previstas en la iniciativa de la Ley de Ingresos de la Federación y en el proyecto de Presupuesto de Egresos de la Federación, así como aquellas transferencias de la Entidad Federativa correspondiente.</w:t>
      </w:r>
    </w:p>
    <w:p w:rsidR="00945B24" w:rsidRPr="00011F35" w:rsidRDefault="00945B24" w:rsidP="00945B24">
      <w:pPr>
        <w:pStyle w:val="Sinespaciado"/>
        <w:ind w:left="851" w:right="900"/>
        <w:jc w:val="both"/>
        <w:rPr>
          <w:rFonts w:ascii="Arial" w:hAnsi="Arial" w:cs="Arial"/>
          <w:i/>
          <w:sz w:val="24"/>
          <w:szCs w:val="24"/>
        </w:rPr>
      </w:pPr>
    </w:p>
    <w:p w:rsidR="00945B24" w:rsidRPr="00011F35" w:rsidRDefault="00945B24" w:rsidP="00945B24">
      <w:pPr>
        <w:pStyle w:val="Sinespaciado"/>
        <w:ind w:left="851" w:right="900"/>
        <w:jc w:val="both"/>
        <w:rPr>
          <w:rFonts w:ascii="Arial" w:hAnsi="Arial" w:cs="Arial"/>
          <w:i/>
          <w:sz w:val="24"/>
          <w:szCs w:val="24"/>
        </w:rPr>
      </w:pPr>
      <w:r w:rsidRPr="00011F35">
        <w:rPr>
          <w:rFonts w:ascii="Arial" w:hAnsi="Arial" w:cs="Arial"/>
          <w:b/>
          <w:i/>
          <w:sz w:val="24"/>
          <w:szCs w:val="24"/>
        </w:rPr>
        <w:t>Los Municipios, en adición a lo previsto en los párrafos anteriores, deberán incluir en las iniciativas de las Leyes de Ingresos</w:t>
      </w:r>
      <w:r w:rsidRPr="00011F35">
        <w:rPr>
          <w:rFonts w:ascii="Arial" w:hAnsi="Arial" w:cs="Arial"/>
          <w:i/>
          <w:sz w:val="24"/>
          <w:szCs w:val="24"/>
        </w:rPr>
        <w:t xml:space="preserve"> y los proyectos de Presupuestos de Egresos:</w:t>
      </w:r>
    </w:p>
    <w:p w:rsidR="00945B24" w:rsidRPr="00011F35" w:rsidRDefault="00945B24" w:rsidP="00945B24">
      <w:pPr>
        <w:pStyle w:val="Sinespaciado"/>
        <w:ind w:left="851" w:right="900"/>
        <w:jc w:val="both"/>
        <w:rPr>
          <w:rFonts w:ascii="Arial" w:hAnsi="Arial" w:cs="Arial"/>
          <w:i/>
          <w:sz w:val="24"/>
          <w:szCs w:val="24"/>
        </w:rPr>
      </w:pPr>
    </w:p>
    <w:p w:rsidR="00945B24" w:rsidRPr="00011F35" w:rsidRDefault="00945B24" w:rsidP="00945B24">
      <w:pPr>
        <w:pStyle w:val="Sinespaciado"/>
        <w:ind w:left="851" w:right="900"/>
        <w:jc w:val="both"/>
        <w:rPr>
          <w:rFonts w:ascii="Arial" w:hAnsi="Arial" w:cs="Arial"/>
          <w:b/>
          <w:i/>
          <w:sz w:val="24"/>
          <w:szCs w:val="24"/>
        </w:rPr>
      </w:pPr>
      <w:r w:rsidRPr="00011F35">
        <w:rPr>
          <w:rFonts w:ascii="Arial" w:hAnsi="Arial" w:cs="Arial"/>
          <w:i/>
          <w:sz w:val="24"/>
          <w:szCs w:val="24"/>
        </w:rPr>
        <w:t>I.</w:t>
      </w:r>
      <w:r w:rsidRPr="00011F35">
        <w:rPr>
          <w:rFonts w:ascii="Arial" w:hAnsi="Arial" w:cs="Arial"/>
          <w:b/>
          <w:i/>
          <w:sz w:val="24"/>
          <w:szCs w:val="24"/>
        </w:rPr>
        <w:t xml:space="preserve"> Proyecciones de finanzas públicas, considerando las premisas empleadas en los Criterios Generales de Política Económica.</w:t>
      </w:r>
    </w:p>
    <w:p w:rsidR="00945B24" w:rsidRPr="00011F35" w:rsidRDefault="00945B24" w:rsidP="00945B24">
      <w:pPr>
        <w:pStyle w:val="Sinespaciado"/>
        <w:ind w:left="851" w:right="900"/>
        <w:jc w:val="both"/>
        <w:rPr>
          <w:rFonts w:ascii="Arial" w:hAnsi="Arial" w:cs="Arial"/>
          <w:i/>
          <w:sz w:val="24"/>
          <w:szCs w:val="24"/>
        </w:rPr>
      </w:pPr>
    </w:p>
    <w:p w:rsidR="00945B24" w:rsidRPr="00011F35" w:rsidRDefault="00945B24" w:rsidP="00945B24">
      <w:pPr>
        <w:pStyle w:val="Sinespaciado"/>
        <w:ind w:left="851" w:right="900"/>
        <w:jc w:val="both"/>
        <w:rPr>
          <w:rFonts w:ascii="Arial" w:hAnsi="Arial" w:cs="Arial"/>
          <w:i/>
          <w:sz w:val="24"/>
          <w:szCs w:val="24"/>
        </w:rPr>
      </w:pPr>
      <w:r w:rsidRPr="00011F35">
        <w:rPr>
          <w:rFonts w:ascii="Arial" w:hAnsi="Arial" w:cs="Arial"/>
          <w:i/>
          <w:sz w:val="24"/>
          <w:szCs w:val="24"/>
        </w:rPr>
        <w:t>Las proyecciones se realizarán con base en los formatos que emita el Consejo Nacional de Armonización Contable y abarcarán un periodo de tres años en adición al ejercicio fiscal en cuestión, las que se revisarán y, en su caso, se adecuarán anualmente en los ejercicios subsecuentes;</w:t>
      </w:r>
    </w:p>
    <w:p w:rsidR="00945B24" w:rsidRPr="00011F35" w:rsidRDefault="00945B24" w:rsidP="00945B24">
      <w:pPr>
        <w:pStyle w:val="Sinespaciado"/>
        <w:ind w:left="851" w:right="900"/>
        <w:jc w:val="both"/>
        <w:rPr>
          <w:rFonts w:ascii="Arial" w:hAnsi="Arial" w:cs="Arial"/>
          <w:i/>
          <w:sz w:val="24"/>
          <w:szCs w:val="24"/>
        </w:rPr>
      </w:pPr>
    </w:p>
    <w:p w:rsidR="00945B24" w:rsidRPr="00011F35" w:rsidRDefault="00945B24" w:rsidP="00945B24">
      <w:pPr>
        <w:pStyle w:val="Sinespaciado"/>
        <w:ind w:left="851" w:right="900"/>
        <w:jc w:val="both"/>
        <w:rPr>
          <w:rFonts w:ascii="Arial" w:hAnsi="Arial" w:cs="Arial"/>
          <w:i/>
          <w:sz w:val="24"/>
          <w:szCs w:val="24"/>
        </w:rPr>
      </w:pPr>
      <w:r w:rsidRPr="00011F35">
        <w:rPr>
          <w:rFonts w:ascii="Arial" w:hAnsi="Arial" w:cs="Arial"/>
          <w:i/>
          <w:sz w:val="24"/>
          <w:szCs w:val="24"/>
        </w:rPr>
        <w:t>II.</w:t>
      </w:r>
      <w:r w:rsidRPr="00011F35">
        <w:rPr>
          <w:rFonts w:ascii="Arial" w:hAnsi="Arial" w:cs="Arial"/>
          <w:b/>
          <w:i/>
          <w:sz w:val="24"/>
          <w:szCs w:val="24"/>
        </w:rPr>
        <w:t xml:space="preserve"> </w:t>
      </w:r>
      <w:r w:rsidRPr="00011F35">
        <w:rPr>
          <w:rFonts w:ascii="Arial" w:hAnsi="Arial" w:cs="Arial"/>
          <w:i/>
          <w:sz w:val="24"/>
          <w:szCs w:val="24"/>
        </w:rPr>
        <w:t>Descripción de los riesgos relevantes para las finanzas públicas, incluyendo los montos de Deuda Contingente, acompañados de propuestas de acción para enfrentarlos;</w:t>
      </w:r>
    </w:p>
    <w:p w:rsidR="00945B24" w:rsidRDefault="00945B24" w:rsidP="00945B24">
      <w:pPr>
        <w:pStyle w:val="Sinespaciado"/>
        <w:ind w:left="851" w:right="900"/>
        <w:jc w:val="both"/>
        <w:rPr>
          <w:rFonts w:ascii="Arial" w:hAnsi="Arial" w:cs="Arial"/>
          <w:i/>
          <w:sz w:val="24"/>
          <w:szCs w:val="24"/>
        </w:rPr>
      </w:pPr>
    </w:p>
    <w:p w:rsidR="00945B24" w:rsidRPr="00011F35" w:rsidRDefault="00945B24" w:rsidP="00945B24">
      <w:pPr>
        <w:pStyle w:val="Sinespaciado"/>
        <w:ind w:left="851" w:right="900"/>
        <w:jc w:val="both"/>
        <w:rPr>
          <w:rFonts w:ascii="Arial" w:hAnsi="Arial" w:cs="Arial"/>
          <w:i/>
          <w:sz w:val="24"/>
          <w:szCs w:val="24"/>
        </w:rPr>
      </w:pPr>
      <w:r w:rsidRPr="00011F35">
        <w:rPr>
          <w:rFonts w:ascii="Arial" w:hAnsi="Arial" w:cs="Arial"/>
          <w:i/>
          <w:sz w:val="24"/>
          <w:szCs w:val="24"/>
        </w:rPr>
        <w:lastRenderedPageBreak/>
        <w:t>III.</w:t>
      </w:r>
      <w:r w:rsidRPr="00011F35">
        <w:rPr>
          <w:rFonts w:ascii="Arial" w:hAnsi="Arial" w:cs="Arial"/>
          <w:b/>
          <w:i/>
          <w:sz w:val="24"/>
          <w:szCs w:val="24"/>
        </w:rPr>
        <w:t xml:space="preserve"> </w:t>
      </w:r>
      <w:r w:rsidRPr="00011F35">
        <w:rPr>
          <w:rFonts w:ascii="Arial" w:hAnsi="Arial" w:cs="Arial"/>
          <w:i/>
          <w:sz w:val="24"/>
          <w:szCs w:val="24"/>
        </w:rPr>
        <w:t>Los resultados de las finanzas públicas que abarquen un periodo de los tres últimos años y el ejercicio fiscal en cuestión, de acuerdo con los formatos que emita el Consejo Nacional de Armonización Contable para este fin, y</w:t>
      </w:r>
    </w:p>
    <w:p w:rsidR="00945B24" w:rsidRPr="00011F35" w:rsidRDefault="00945B24" w:rsidP="00945B24">
      <w:pPr>
        <w:pStyle w:val="Sinespaciado"/>
        <w:ind w:left="851" w:right="900"/>
        <w:jc w:val="both"/>
        <w:rPr>
          <w:rFonts w:ascii="Arial" w:hAnsi="Arial" w:cs="Arial"/>
          <w:i/>
          <w:sz w:val="24"/>
          <w:szCs w:val="24"/>
        </w:rPr>
      </w:pPr>
    </w:p>
    <w:p w:rsidR="00945B24" w:rsidRPr="00011F35" w:rsidRDefault="00945B24" w:rsidP="00945B24">
      <w:pPr>
        <w:pStyle w:val="Sinespaciado"/>
        <w:ind w:left="851" w:right="900"/>
        <w:jc w:val="both"/>
        <w:rPr>
          <w:rFonts w:ascii="Arial" w:hAnsi="Arial" w:cs="Arial"/>
          <w:i/>
          <w:sz w:val="24"/>
          <w:szCs w:val="24"/>
        </w:rPr>
      </w:pPr>
      <w:r w:rsidRPr="00011F35">
        <w:rPr>
          <w:rFonts w:ascii="Arial" w:hAnsi="Arial" w:cs="Arial"/>
          <w:i/>
          <w:sz w:val="24"/>
          <w:szCs w:val="24"/>
        </w:rPr>
        <w:t>IV.</w:t>
      </w:r>
      <w:r w:rsidRPr="00011F35">
        <w:rPr>
          <w:rFonts w:ascii="Arial" w:hAnsi="Arial" w:cs="Arial"/>
          <w:b/>
          <w:i/>
          <w:sz w:val="24"/>
          <w:szCs w:val="24"/>
        </w:rPr>
        <w:t xml:space="preserve"> </w:t>
      </w:r>
      <w:r w:rsidRPr="00011F35">
        <w:rPr>
          <w:rFonts w:ascii="Arial" w:hAnsi="Arial" w:cs="Arial"/>
          <w:i/>
          <w:sz w:val="24"/>
          <w:szCs w:val="24"/>
        </w:rPr>
        <w:t>Un estudio actuarial de las pensiones de sus trabajadores, el cual como mínimo deberá actualizarse cada cuatro años. El estudio deberá incluir la población afiliada, la edad promedio, las características de las prestaciones otorgadas por la ley aplicable, el monto de reservas de pensiones, así como el periodo de suficiencia y el balance actuarial en valor presente.</w:t>
      </w:r>
    </w:p>
    <w:p w:rsidR="00945B24" w:rsidRPr="00011F35" w:rsidRDefault="00945B24" w:rsidP="00945B24">
      <w:pPr>
        <w:pStyle w:val="Sinespaciado"/>
        <w:ind w:left="851" w:right="900"/>
        <w:jc w:val="both"/>
        <w:rPr>
          <w:rFonts w:ascii="Arial" w:hAnsi="Arial" w:cs="Arial"/>
          <w:i/>
          <w:sz w:val="24"/>
          <w:szCs w:val="24"/>
        </w:rPr>
      </w:pPr>
    </w:p>
    <w:p w:rsidR="00945B24" w:rsidRPr="00011F35" w:rsidRDefault="00945B24" w:rsidP="00945B24">
      <w:pPr>
        <w:pStyle w:val="Sinespaciado"/>
        <w:ind w:left="851" w:right="900"/>
        <w:jc w:val="both"/>
        <w:rPr>
          <w:rFonts w:ascii="Arial" w:hAnsi="Arial" w:cs="Arial"/>
          <w:i/>
          <w:sz w:val="24"/>
          <w:szCs w:val="24"/>
        </w:rPr>
      </w:pPr>
      <w:r w:rsidRPr="00011F35">
        <w:rPr>
          <w:rFonts w:ascii="Arial" w:hAnsi="Arial" w:cs="Arial"/>
          <w:i/>
          <w:sz w:val="24"/>
          <w:szCs w:val="24"/>
        </w:rPr>
        <w:t>Las proyecciones y resultados a que se refieren las fracciones I y III, respectivamente, comprenderán sólo un año para el caso de los Municipios con una población menor a 200,000 habitantes, de acuerdo con el último censo o conteo de población que publique el Instituto Nacional de Estadística y Geografía. Dichos Municipios contarán con el apoyo técnico de la secretaría de finanzas o su equivalente del Estado para cumplir lo previsto en este artículo.</w:t>
      </w:r>
    </w:p>
    <w:p w:rsidR="00945B24" w:rsidRPr="00011F35" w:rsidRDefault="00945B24" w:rsidP="00945B24">
      <w:pPr>
        <w:pStyle w:val="Sinespaciado"/>
        <w:jc w:val="both"/>
        <w:rPr>
          <w:rFonts w:ascii="Arial" w:hAnsi="Arial" w:cs="Arial"/>
          <w:sz w:val="24"/>
          <w:szCs w:val="24"/>
        </w:rPr>
      </w:pPr>
    </w:p>
    <w:p w:rsidR="00945B24" w:rsidRPr="00011F35" w:rsidRDefault="00945B24" w:rsidP="00945B24">
      <w:pPr>
        <w:pStyle w:val="Sinespaciado"/>
        <w:ind w:left="851" w:right="900"/>
        <w:jc w:val="both"/>
        <w:rPr>
          <w:rFonts w:ascii="Arial" w:hAnsi="Arial" w:cs="Arial"/>
          <w:i/>
          <w:sz w:val="24"/>
          <w:szCs w:val="24"/>
        </w:rPr>
      </w:pPr>
      <w:r w:rsidRPr="00011F35">
        <w:rPr>
          <w:rFonts w:ascii="Arial" w:hAnsi="Arial" w:cs="Arial"/>
          <w:i/>
          <w:sz w:val="24"/>
          <w:szCs w:val="24"/>
        </w:rPr>
        <w:t xml:space="preserve">En armonía con la mencionada ley, en diciembre del año próximo pasado, esta Representación Soberana aprobó la Ley de Disciplina Financiera y Responsabilidad Hacendaria del Estado de Zacatecas y sus Municipios, la cual </w:t>
      </w:r>
      <w:r w:rsidRPr="00011F35">
        <w:rPr>
          <w:rFonts w:ascii="Arial" w:hAnsi="Arial" w:cs="Arial"/>
          <w:i/>
          <w:color w:val="000000"/>
          <w:sz w:val="24"/>
          <w:szCs w:val="24"/>
        </w:rPr>
        <w:t xml:space="preserve">tiene como objeto lograr un manejo sostenible de las finanzas públicas a través de procesos y acciones  </w:t>
      </w:r>
      <w:r w:rsidRPr="00011F35">
        <w:rPr>
          <w:rFonts w:ascii="Arial" w:hAnsi="Arial" w:cs="Arial"/>
          <w:i/>
          <w:sz w:val="24"/>
          <w:szCs w:val="24"/>
        </w:rPr>
        <w:t xml:space="preserve">en materia de programación, </w:t>
      </w:r>
      <w:proofErr w:type="spellStart"/>
      <w:r w:rsidRPr="00011F35">
        <w:rPr>
          <w:rFonts w:ascii="Arial" w:hAnsi="Arial" w:cs="Arial"/>
          <w:i/>
          <w:sz w:val="24"/>
          <w:szCs w:val="24"/>
        </w:rPr>
        <w:t>presupuestación</w:t>
      </w:r>
      <w:proofErr w:type="spellEnd"/>
      <w:r w:rsidRPr="00011F35">
        <w:rPr>
          <w:rFonts w:ascii="Arial" w:hAnsi="Arial" w:cs="Arial"/>
          <w:i/>
          <w:sz w:val="24"/>
          <w:szCs w:val="24"/>
        </w:rPr>
        <w:t xml:space="preserve">, aprobación, ejercicio, contabilidad gubernamental, emisión de información financiera, control y evaluación de los ingresos y egresos públicos. </w:t>
      </w:r>
    </w:p>
    <w:p w:rsidR="00945B24" w:rsidRPr="00011F35" w:rsidRDefault="00945B24" w:rsidP="00945B24">
      <w:pPr>
        <w:pStyle w:val="Sinespaciado"/>
        <w:jc w:val="both"/>
        <w:rPr>
          <w:rFonts w:ascii="Arial" w:hAnsi="Arial" w:cs="Arial"/>
          <w:sz w:val="24"/>
          <w:szCs w:val="24"/>
        </w:rPr>
      </w:pPr>
    </w:p>
    <w:p w:rsidR="00945B24" w:rsidRPr="00011F35" w:rsidRDefault="00945B24" w:rsidP="00945B24">
      <w:pPr>
        <w:pStyle w:val="Sinespaciado"/>
        <w:jc w:val="both"/>
        <w:rPr>
          <w:rFonts w:ascii="Arial" w:hAnsi="Arial" w:cs="Arial"/>
          <w:sz w:val="24"/>
          <w:szCs w:val="24"/>
        </w:rPr>
      </w:pPr>
      <w:r w:rsidRPr="00011F35">
        <w:rPr>
          <w:rFonts w:ascii="Arial" w:hAnsi="Arial" w:cs="Arial"/>
          <w:sz w:val="24"/>
          <w:szCs w:val="24"/>
        </w:rPr>
        <w:t>Dicho ordenamiento legal en su artículo 24 señala</w:t>
      </w:r>
      <w:r>
        <w:rPr>
          <w:rFonts w:ascii="Arial" w:hAnsi="Arial" w:cs="Arial"/>
          <w:sz w:val="24"/>
          <w:szCs w:val="24"/>
        </w:rPr>
        <w:t>:</w:t>
      </w:r>
    </w:p>
    <w:p w:rsidR="00945B24" w:rsidRPr="00011F35" w:rsidRDefault="00945B24" w:rsidP="00945B24">
      <w:pPr>
        <w:pStyle w:val="Sinespaciado"/>
        <w:jc w:val="both"/>
        <w:rPr>
          <w:rFonts w:ascii="Arial" w:hAnsi="Arial" w:cs="Arial"/>
          <w:sz w:val="24"/>
          <w:szCs w:val="24"/>
        </w:rPr>
      </w:pPr>
    </w:p>
    <w:p w:rsidR="00945B24" w:rsidRPr="00011F35" w:rsidRDefault="00945B24" w:rsidP="00945B24">
      <w:pPr>
        <w:pStyle w:val="Estilo"/>
        <w:ind w:left="851"/>
        <w:rPr>
          <w:rFonts w:cs="Arial"/>
          <w:i/>
          <w:szCs w:val="24"/>
        </w:rPr>
      </w:pPr>
      <w:r w:rsidRPr="00011F35">
        <w:rPr>
          <w:rFonts w:cs="Arial"/>
          <w:b/>
          <w:i/>
          <w:szCs w:val="24"/>
        </w:rPr>
        <w:t>Artículo 24. Las iniciativas de Ley de Ingresos</w:t>
      </w:r>
      <w:r w:rsidRPr="00011F35">
        <w:rPr>
          <w:rFonts w:cs="Arial"/>
          <w:i/>
          <w:szCs w:val="24"/>
        </w:rPr>
        <w:t xml:space="preserve"> y los proyectos de Presupuesto de Egresos de los Municipios deben cumplir con la siguiente información:</w:t>
      </w:r>
    </w:p>
    <w:p w:rsidR="00945B24" w:rsidRPr="00011F35" w:rsidRDefault="00945B24" w:rsidP="00945B24">
      <w:pPr>
        <w:pStyle w:val="Estilo"/>
        <w:ind w:left="1701" w:hanging="425"/>
        <w:rPr>
          <w:rFonts w:cs="Arial"/>
          <w:bCs/>
          <w:i/>
          <w:szCs w:val="24"/>
        </w:rPr>
      </w:pPr>
    </w:p>
    <w:p w:rsidR="00945B24" w:rsidRPr="00011F35" w:rsidRDefault="00945B24" w:rsidP="00945B24">
      <w:pPr>
        <w:numPr>
          <w:ilvl w:val="0"/>
          <w:numId w:val="35"/>
        </w:numPr>
        <w:spacing w:after="0" w:line="240" w:lineRule="auto"/>
        <w:ind w:left="1701" w:hanging="425"/>
        <w:jc w:val="both"/>
        <w:rPr>
          <w:rFonts w:ascii="Arial" w:hAnsi="Arial" w:cs="Arial"/>
          <w:i/>
          <w:sz w:val="24"/>
          <w:szCs w:val="24"/>
        </w:rPr>
      </w:pPr>
      <w:r w:rsidRPr="00011F35">
        <w:rPr>
          <w:rFonts w:ascii="Arial" w:hAnsi="Arial" w:cs="Arial"/>
          <w:b/>
          <w:i/>
          <w:sz w:val="24"/>
          <w:szCs w:val="24"/>
        </w:rPr>
        <w:t>Elaborarse conforme a lo establecido en la Ley General de Contabilidad Gubernamental, Ley de Disciplina Financiera de las Entidades Federativas y los Municipios</w:t>
      </w:r>
      <w:r w:rsidRPr="00011F35">
        <w:rPr>
          <w:rFonts w:ascii="Arial" w:hAnsi="Arial" w:cs="Arial"/>
          <w:i/>
          <w:sz w:val="24"/>
          <w:szCs w:val="24"/>
        </w:rPr>
        <w:t>, las normas que emita el CONAC y en la legislación estatal aplicable con base en objetivos, parámetros cuantificables e indicadores del desempeño;</w:t>
      </w:r>
    </w:p>
    <w:p w:rsidR="00945B24" w:rsidRPr="00011F35" w:rsidRDefault="00945B24" w:rsidP="00945B24">
      <w:pPr>
        <w:spacing w:after="0" w:line="240" w:lineRule="auto"/>
        <w:ind w:left="1701" w:hanging="425"/>
        <w:jc w:val="both"/>
        <w:rPr>
          <w:rFonts w:ascii="Arial" w:hAnsi="Arial" w:cs="Arial"/>
          <w:i/>
          <w:sz w:val="24"/>
          <w:szCs w:val="24"/>
        </w:rPr>
      </w:pPr>
    </w:p>
    <w:p w:rsidR="00945B24" w:rsidRPr="00011F35" w:rsidRDefault="00945B24" w:rsidP="00945B24">
      <w:pPr>
        <w:numPr>
          <w:ilvl w:val="0"/>
          <w:numId w:val="35"/>
        </w:numPr>
        <w:spacing w:after="0" w:line="240" w:lineRule="auto"/>
        <w:ind w:left="1701" w:hanging="425"/>
        <w:jc w:val="both"/>
        <w:rPr>
          <w:rFonts w:ascii="Arial" w:hAnsi="Arial" w:cs="Arial"/>
          <w:i/>
          <w:sz w:val="24"/>
          <w:szCs w:val="24"/>
        </w:rPr>
      </w:pPr>
      <w:r w:rsidRPr="00011F35">
        <w:rPr>
          <w:rFonts w:ascii="Arial" w:hAnsi="Arial" w:cs="Arial"/>
          <w:b/>
          <w:i/>
          <w:sz w:val="24"/>
          <w:szCs w:val="24"/>
        </w:rPr>
        <w:t>Ser congruentes con el</w:t>
      </w:r>
      <w:r w:rsidRPr="00011F35">
        <w:rPr>
          <w:rFonts w:ascii="Arial" w:hAnsi="Arial" w:cs="Arial"/>
          <w:i/>
          <w:sz w:val="24"/>
          <w:szCs w:val="24"/>
        </w:rPr>
        <w:t xml:space="preserve"> Plan Estatal de Desarrollo, </w:t>
      </w:r>
      <w:r w:rsidRPr="00011F35">
        <w:rPr>
          <w:rFonts w:ascii="Arial" w:hAnsi="Arial" w:cs="Arial"/>
          <w:b/>
          <w:i/>
          <w:sz w:val="24"/>
          <w:szCs w:val="24"/>
        </w:rPr>
        <w:t>Plan Municipal de Desarrollo</w:t>
      </w:r>
      <w:r w:rsidRPr="00011F35">
        <w:rPr>
          <w:rFonts w:ascii="Arial" w:hAnsi="Arial" w:cs="Arial"/>
          <w:i/>
          <w:sz w:val="24"/>
          <w:szCs w:val="24"/>
        </w:rPr>
        <w:t xml:space="preserve"> y los programas derivados de los mismos; </w:t>
      </w:r>
    </w:p>
    <w:p w:rsidR="00945B24" w:rsidRPr="00011F35" w:rsidRDefault="00945B24" w:rsidP="00945B24">
      <w:pPr>
        <w:spacing w:after="0" w:line="240" w:lineRule="auto"/>
        <w:ind w:left="1701" w:hanging="425"/>
        <w:jc w:val="both"/>
        <w:rPr>
          <w:rFonts w:ascii="Arial" w:hAnsi="Arial" w:cs="Arial"/>
          <w:i/>
          <w:sz w:val="24"/>
          <w:szCs w:val="24"/>
        </w:rPr>
      </w:pPr>
    </w:p>
    <w:p w:rsidR="00945B24" w:rsidRPr="00011F35" w:rsidRDefault="00945B24" w:rsidP="00945B24">
      <w:pPr>
        <w:numPr>
          <w:ilvl w:val="0"/>
          <w:numId w:val="35"/>
        </w:numPr>
        <w:spacing w:after="0" w:line="240" w:lineRule="auto"/>
        <w:ind w:left="1701" w:hanging="425"/>
        <w:jc w:val="both"/>
        <w:rPr>
          <w:rFonts w:ascii="Arial" w:hAnsi="Arial" w:cs="Arial"/>
          <w:i/>
          <w:sz w:val="24"/>
          <w:szCs w:val="24"/>
        </w:rPr>
      </w:pPr>
      <w:r w:rsidRPr="00011F35">
        <w:rPr>
          <w:rFonts w:ascii="Arial" w:hAnsi="Arial" w:cs="Arial"/>
          <w:i/>
          <w:sz w:val="24"/>
          <w:szCs w:val="24"/>
        </w:rPr>
        <w:t>Incluir, cuando menos, objetivos anuales, estrategias y metas;</w:t>
      </w:r>
    </w:p>
    <w:p w:rsidR="00945B24" w:rsidRPr="00011F35" w:rsidRDefault="00945B24" w:rsidP="00945B24">
      <w:pPr>
        <w:spacing w:after="0" w:line="240" w:lineRule="auto"/>
        <w:ind w:left="1701" w:hanging="425"/>
        <w:jc w:val="both"/>
        <w:rPr>
          <w:rFonts w:ascii="Arial" w:hAnsi="Arial" w:cs="Arial"/>
          <w:i/>
          <w:sz w:val="24"/>
          <w:szCs w:val="24"/>
        </w:rPr>
      </w:pPr>
    </w:p>
    <w:p w:rsidR="00945B24" w:rsidRPr="00011F35" w:rsidRDefault="00945B24" w:rsidP="00945B24">
      <w:pPr>
        <w:numPr>
          <w:ilvl w:val="0"/>
          <w:numId w:val="35"/>
        </w:numPr>
        <w:spacing w:after="0" w:line="240" w:lineRule="auto"/>
        <w:ind w:left="1701" w:hanging="425"/>
        <w:jc w:val="both"/>
        <w:rPr>
          <w:rFonts w:ascii="Arial" w:hAnsi="Arial" w:cs="Arial"/>
          <w:i/>
          <w:sz w:val="24"/>
          <w:szCs w:val="24"/>
        </w:rPr>
      </w:pPr>
      <w:r w:rsidRPr="00011F35">
        <w:rPr>
          <w:rFonts w:ascii="Arial" w:hAnsi="Arial" w:cs="Arial"/>
          <w:b/>
          <w:i/>
          <w:sz w:val="24"/>
          <w:szCs w:val="24"/>
        </w:rPr>
        <w:t>Deberán ser congruentes con los Criterios Generales de Política Económica</w:t>
      </w:r>
      <w:r w:rsidRPr="00011F35">
        <w:rPr>
          <w:rFonts w:ascii="Arial" w:hAnsi="Arial" w:cs="Arial"/>
          <w:i/>
          <w:sz w:val="24"/>
          <w:szCs w:val="24"/>
        </w:rPr>
        <w:t xml:space="preserve"> y las estimaciones de las participaciones y transferencias federales etiquetadas que se incluyan no deberán exceder a las previstas en la iniciativa de la Ley de Ingresos de la Federación y en el proyecto de Presupuesto de Egresos de la Federación, así como en las transferencias del Estado;</w:t>
      </w:r>
    </w:p>
    <w:p w:rsidR="00945B24" w:rsidRPr="00011F35" w:rsidRDefault="00945B24" w:rsidP="00945B24">
      <w:pPr>
        <w:spacing w:after="0" w:line="240" w:lineRule="auto"/>
        <w:ind w:left="1701" w:hanging="425"/>
        <w:jc w:val="both"/>
        <w:rPr>
          <w:rFonts w:ascii="Arial" w:hAnsi="Arial" w:cs="Arial"/>
          <w:i/>
          <w:sz w:val="24"/>
          <w:szCs w:val="24"/>
        </w:rPr>
      </w:pPr>
    </w:p>
    <w:p w:rsidR="00945B24" w:rsidRPr="00011F35" w:rsidRDefault="00945B24" w:rsidP="00945B24">
      <w:pPr>
        <w:numPr>
          <w:ilvl w:val="0"/>
          <w:numId w:val="35"/>
        </w:numPr>
        <w:spacing w:after="0" w:line="240" w:lineRule="auto"/>
        <w:ind w:left="1701" w:hanging="425"/>
        <w:jc w:val="both"/>
        <w:rPr>
          <w:rFonts w:ascii="Arial" w:hAnsi="Arial" w:cs="Arial"/>
          <w:i/>
          <w:sz w:val="24"/>
          <w:szCs w:val="24"/>
        </w:rPr>
      </w:pPr>
      <w:r w:rsidRPr="00011F35">
        <w:rPr>
          <w:rFonts w:ascii="Arial" w:hAnsi="Arial" w:cs="Arial"/>
          <w:i/>
          <w:sz w:val="24"/>
          <w:szCs w:val="24"/>
        </w:rPr>
        <w:t>Proyecciones de finanzas públicas, considerando las premisas empleadas en los Criterios Generales de Política Económica, con base en los formatos que emita el CONAC y abarcarán un periodo de tres años en adición al ejercicio fiscal en cuestión. En el caso de municipios con menos de doscientos mil habitantes, sólo para un año;</w:t>
      </w:r>
    </w:p>
    <w:p w:rsidR="00945B24" w:rsidRPr="00011F35" w:rsidRDefault="00945B24" w:rsidP="00945B24">
      <w:pPr>
        <w:spacing w:after="0" w:line="240" w:lineRule="auto"/>
        <w:ind w:left="1701" w:hanging="425"/>
        <w:jc w:val="both"/>
        <w:rPr>
          <w:rFonts w:ascii="Arial" w:hAnsi="Arial" w:cs="Arial"/>
          <w:i/>
          <w:sz w:val="24"/>
          <w:szCs w:val="24"/>
        </w:rPr>
      </w:pPr>
    </w:p>
    <w:p w:rsidR="00945B24" w:rsidRPr="00011F35" w:rsidRDefault="00945B24" w:rsidP="00945B24">
      <w:pPr>
        <w:numPr>
          <w:ilvl w:val="0"/>
          <w:numId w:val="35"/>
        </w:numPr>
        <w:spacing w:after="0" w:line="240" w:lineRule="auto"/>
        <w:ind w:left="1701" w:hanging="425"/>
        <w:jc w:val="both"/>
        <w:rPr>
          <w:rFonts w:ascii="Arial" w:hAnsi="Arial" w:cs="Arial"/>
          <w:i/>
          <w:sz w:val="24"/>
          <w:szCs w:val="24"/>
        </w:rPr>
      </w:pPr>
      <w:r w:rsidRPr="00011F35">
        <w:rPr>
          <w:rFonts w:ascii="Arial" w:hAnsi="Arial" w:cs="Arial"/>
          <w:i/>
          <w:sz w:val="24"/>
          <w:szCs w:val="24"/>
        </w:rPr>
        <w:t>Describir los riesgos relevantes para las finanzas públicas, incluyendo los montos de Deuda Contingente, acompañados de propuestas de acción para enfrentarlos;</w:t>
      </w:r>
    </w:p>
    <w:p w:rsidR="00945B24" w:rsidRDefault="00945B24" w:rsidP="00945B24">
      <w:pPr>
        <w:spacing w:after="0" w:line="240" w:lineRule="auto"/>
        <w:ind w:left="1701"/>
        <w:jc w:val="both"/>
        <w:rPr>
          <w:rFonts w:ascii="Arial" w:hAnsi="Arial" w:cs="Arial"/>
          <w:i/>
          <w:sz w:val="24"/>
          <w:szCs w:val="24"/>
        </w:rPr>
      </w:pPr>
    </w:p>
    <w:p w:rsidR="00945B24" w:rsidRPr="00011F35" w:rsidRDefault="00945B24" w:rsidP="00945B24">
      <w:pPr>
        <w:numPr>
          <w:ilvl w:val="0"/>
          <w:numId w:val="35"/>
        </w:numPr>
        <w:spacing w:after="0" w:line="240" w:lineRule="auto"/>
        <w:ind w:left="1701" w:hanging="425"/>
        <w:jc w:val="both"/>
        <w:rPr>
          <w:rFonts w:ascii="Arial" w:hAnsi="Arial" w:cs="Arial"/>
          <w:i/>
          <w:sz w:val="24"/>
          <w:szCs w:val="24"/>
        </w:rPr>
      </w:pPr>
      <w:r w:rsidRPr="00011F35">
        <w:rPr>
          <w:rFonts w:ascii="Arial" w:hAnsi="Arial" w:cs="Arial"/>
          <w:i/>
          <w:sz w:val="24"/>
          <w:szCs w:val="24"/>
        </w:rPr>
        <w:t>Acompañar los resultados de las finanzas públicas que abarquen un periodo de los tres últimos años y el ejercicio fiscal en cuestión, de acuerdo con los formatos que emita el CONAC. En el caso de municipios con menos de doscientos mil habitantes, sólo para un año, y</w:t>
      </w:r>
    </w:p>
    <w:p w:rsidR="00945B24" w:rsidRPr="00011F35" w:rsidRDefault="00945B24" w:rsidP="00945B24">
      <w:pPr>
        <w:spacing w:after="0" w:line="240" w:lineRule="auto"/>
        <w:ind w:left="1701" w:hanging="425"/>
        <w:jc w:val="both"/>
        <w:rPr>
          <w:rFonts w:ascii="Arial" w:hAnsi="Arial" w:cs="Arial"/>
          <w:i/>
          <w:sz w:val="24"/>
          <w:szCs w:val="24"/>
        </w:rPr>
      </w:pPr>
    </w:p>
    <w:p w:rsidR="00945B24" w:rsidRPr="00011F35" w:rsidRDefault="00945B24" w:rsidP="00945B24">
      <w:pPr>
        <w:numPr>
          <w:ilvl w:val="0"/>
          <w:numId w:val="35"/>
        </w:numPr>
        <w:spacing w:after="0" w:line="240" w:lineRule="auto"/>
        <w:ind w:left="1701" w:hanging="425"/>
        <w:jc w:val="both"/>
        <w:rPr>
          <w:rFonts w:ascii="Arial" w:hAnsi="Arial" w:cs="Arial"/>
          <w:i/>
          <w:sz w:val="24"/>
          <w:szCs w:val="24"/>
        </w:rPr>
      </w:pPr>
      <w:r w:rsidRPr="00011F35">
        <w:rPr>
          <w:rFonts w:ascii="Arial" w:hAnsi="Arial" w:cs="Arial"/>
          <w:i/>
          <w:sz w:val="24"/>
          <w:szCs w:val="24"/>
        </w:rPr>
        <w:t>Integrar un estudio actuarial de las pensiones de sus trabajadores, el cual como mínimo deberá actualizarse cada cuatro años. El estudio debe incluir la población afiliada, la edad promedio, las características de las prestaciones otorgadas por la ley aplicable, el monto de reservas de pensiones, así como el periodo de suficiencia y el balance actuarial en valor presente.</w:t>
      </w:r>
    </w:p>
    <w:p w:rsidR="00945B24" w:rsidRPr="00011F35" w:rsidRDefault="00945B24" w:rsidP="00945B24">
      <w:pPr>
        <w:pStyle w:val="Estilo"/>
        <w:ind w:left="851"/>
        <w:rPr>
          <w:rFonts w:cs="Arial"/>
          <w:bCs/>
          <w:i/>
          <w:szCs w:val="24"/>
        </w:rPr>
      </w:pPr>
    </w:p>
    <w:p w:rsidR="00945B24" w:rsidRPr="00945B24" w:rsidRDefault="00945B24" w:rsidP="00945B24">
      <w:pPr>
        <w:pStyle w:val="Estilo"/>
        <w:ind w:left="851"/>
        <w:rPr>
          <w:rFonts w:cs="Arial"/>
          <w:bCs/>
          <w:i/>
          <w:szCs w:val="24"/>
        </w:rPr>
      </w:pPr>
      <w:r w:rsidRPr="00011F35">
        <w:rPr>
          <w:rFonts w:cs="Arial"/>
          <w:bCs/>
          <w:i/>
          <w:szCs w:val="24"/>
        </w:rPr>
        <w:t>Las proyecciones y resultados a que se refieren las fracciones V y VII del presente artículo, respectivamente,  comprenderán sólo un año para el caso de los Municipios con una población menor a 200,000 habitantes, de acuerdo con el último censo o conteo de población que publique el Instituto Nacional de Estadística y Geografía. Dichos Municipios contarán con el apoyo técnico de la Secretaría, para cumplir lo previsto en este artículo.</w:t>
      </w:r>
    </w:p>
    <w:p w:rsidR="00945B24" w:rsidRPr="00945B24" w:rsidRDefault="00945B24" w:rsidP="00945B24">
      <w:pPr>
        <w:pStyle w:val="Sinespaciado"/>
        <w:jc w:val="both"/>
        <w:rPr>
          <w:rFonts w:ascii="Arial" w:hAnsi="Arial" w:cs="Arial"/>
          <w:sz w:val="24"/>
          <w:szCs w:val="24"/>
        </w:rPr>
      </w:pPr>
    </w:p>
    <w:p w:rsidR="00945B24" w:rsidRPr="00945B24" w:rsidRDefault="00945B24" w:rsidP="00945B24">
      <w:pPr>
        <w:pStyle w:val="Sinespaciado"/>
        <w:jc w:val="both"/>
        <w:rPr>
          <w:rFonts w:ascii="Arial" w:hAnsi="Arial" w:cs="Arial"/>
          <w:sz w:val="24"/>
          <w:szCs w:val="24"/>
        </w:rPr>
      </w:pPr>
      <w:r w:rsidRPr="00945B24">
        <w:rPr>
          <w:rFonts w:ascii="Arial" w:hAnsi="Arial" w:cs="Arial"/>
          <w:sz w:val="24"/>
          <w:szCs w:val="24"/>
        </w:rPr>
        <w:t xml:space="preserve">Aunado a lo plasmado con antelación, la Ley Orgánica del Municipio del Estado, vigente desde diciembre de 2016 y que es la norma que tiene por objeto establecer las bases generales de la administración pública municipal, el funcionamiento de los Ayuntamientos y el fortalecimiento de la autonomía municipal, todo ello de acuerdo con lo previsto en la Constitución Política de los Estados Unidos Mexicanos y la propia del Estado, de igual forma contiene </w:t>
      </w:r>
      <w:r w:rsidRPr="00945B24">
        <w:rPr>
          <w:rFonts w:ascii="Arial" w:hAnsi="Arial" w:cs="Arial"/>
          <w:sz w:val="24"/>
          <w:szCs w:val="24"/>
        </w:rPr>
        <w:lastRenderedPageBreak/>
        <w:t>disposiciones sobre la formulación y presentación de las leyes de ingresos de los Municipios, en su numeral 199 señala:</w:t>
      </w:r>
    </w:p>
    <w:p w:rsidR="00945B24" w:rsidRPr="00945B24" w:rsidRDefault="00945B24" w:rsidP="00945B24">
      <w:pPr>
        <w:pStyle w:val="Sinespaciado"/>
        <w:jc w:val="both"/>
        <w:rPr>
          <w:rFonts w:ascii="Arial" w:hAnsi="Arial" w:cs="Arial"/>
          <w:sz w:val="24"/>
          <w:szCs w:val="24"/>
        </w:rPr>
      </w:pPr>
    </w:p>
    <w:p w:rsidR="00945B24" w:rsidRPr="00945B24" w:rsidRDefault="00945B24" w:rsidP="00945B24">
      <w:pPr>
        <w:spacing w:after="0" w:line="240" w:lineRule="auto"/>
        <w:ind w:left="851" w:right="900"/>
        <w:jc w:val="both"/>
        <w:rPr>
          <w:rFonts w:ascii="Arial" w:hAnsi="Arial" w:cs="Arial"/>
          <w:i/>
          <w:sz w:val="24"/>
          <w:szCs w:val="24"/>
        </w:rPr>
      </w:pPr>
      <w:r w:rsidRPr="00945B24">
        <w:rPr>
          <w:rFonts w:ascii="Arial" w:hAnsi="Arial" w:cs="Arial"/>
          <w:b/>
          <w:i/>
          <w:sz w:val="24"/>
          <w:szCs w:val="24"/>
        </w:rPr>
        <w:t>Artículo 199. Las iniciativas de Ley de Ingresos</w:t>
      </w:r>
      <w:r w:rsidRPr="00945B24">
        <w:rPr>
          <w:rFonts w:ascii="Arial" w:hAnsi="Arial" w:cs="Arial"/>
          <w:i/>
          <w:sz w:val="24"/>
          <w:szCs w:val="24"/>
        </w:rPr>
        <w:t xml:space="preserve"> y los proyectos de Presupuesto de Egresos de los municipios deben cumplir con la siguiente información:</w:t>
      </w:r>
    </w:p>
    <w:p w:rsidR="00945B24" w:rsidRPr="00945B24" w:rsidRDefault="00945B24" w:rsidP="00945B24">
      <w:pPr>
        <w:spacing w:after="0" w:line="240" w:lineRule="auto"/>
        <w:ind w:left="851" w:right="900"/>
        <w:jc w:val="both"/>
        <w:rPr>
          <w:rFonts w:ascii="Arial" w:hAnsi="Arial" w:cs="Arial"/>
          <w:i/>
          <w:sz w:val="24"/>
          <w:szCs w:val="24"/>
        </w:rPr>
      </w:pPr>
    </w:p>
    <w:p w:rsidR="00945B24" w:rsidRPr="00945B24" w:rsidRDefault="00945B24" w:rsidP="00945B24">
      <w:pPr>
        <w:numPr>
          <w:ilvl w:val="0"/>
          <w:numId w:val="36"/>
        </w:numPr>
        <w:spacing w:after="0" w:line="240" w:lineRule="auto"/>
        <w:ind w:left="1701" w:right="900" w:hanging="567"/>
        <w:jc w:val="both"/>
        <w:rPr>
          <w:rFonts w:ascii="Arial" w:hAnsi="Arial" w:cs="Arial"/>
          <w:i/>
          <w:sz w:val="24"/>
          <w:szCs w:val="24"/>
        </w:rPr>
      </w:pPr>
      <w:r w:rsidRPr="00945B24">
        <w:rPr>
          <w:rFonts w:ascii="Arial" w:hAnsi="Arial" w:cs="Arial"/>
          <w:i/>
          <w:sz w:val="24"/>
          <w:szCs w:val="24"/>
        </w:rPr>
        <w:t xml:space="preserve">Elaborarse conforme a lo establecido en la Ley General de Contabilidad Gubernamental y Ley de Disciplina Financiera y las normas que emita el </w:t>
      </w:r>
      <w:r w:rsidRPr="00945B24">
        <w:rPr>
          <w:rFonts w:ascii="Arial" w:eastAsia="Calibri" w:hAnsi="Arial" w:cs="Arial"/>
          <w:i/>
          <w:sz w:val="24"/>
          <w:szCs w:val="24"/>
        </w:rPr>
        <w:t>órgano nacional en materia de armonización contable</w:t>
      </w:r>
      <w:r w:rsidRPr="00945B24">
        <w:rPr>
          <w:rFonts w:ascii="Arial" w:hAnsi="Arial" w:cs="Arial"/>
          <w:i/>
          <w:sz w:val="24"/>
          <w:szCs w:val="24"/>
        </w:rPr>
        <w:t xml:space="preserve"> y en la legislación estatal aplicable con base en objetivos, parámetros cuantificables e indicadores del desempeño;</w:t>
      </w:r>
    </w:p>
    <w:p w:rsidR="00945B24" w:rsidRPr="00945B24" w:rsidRDefault="00945B24" w:rsidP="00945B24">
      <w:pPr>
        <w:pStyle w:val="Sinespaciado"/>
        <w:ind w:left="1701" w:hanging="567"/>
        <w:rPr>
          <w:rFonts w:ascii="Arial" w:hAnsi="Arial" w:cs="Arial"/>
          <w:sz w:val="24"/>
          <w:szCs w:val="24"/>
        </w:rPr>
      </w:pPr>
    </w:p>
    <w:p w:rsidR="00945B24" w:rsidRPr="00945B24" w:rsidRDefault="00945B24" w:rsidP="00945B24">
      <w:pPr>
        <w:numPr>
          <w:ilvl w:val="0"/>
          <w:numId w:val="36"/>
        </w:numPr>
        <w:spacing w:after="0" w:line="240" w:lineRule="auto"/>
        <w:ind w:left="1701" w:right="900" w:hanging="567"/>
        <w:jc w:val="both"/>
        <w:rPr>
          <w:rFonts w:ascii="Arial" w:hAnsi="Arial" w:cs="Arial"/>
          <w:i/>
          <w:sz w:val="24"/>
          <w:szCs w:val="24"/>
        </w:rPr>
      </w:pPr>
      <w:r w:rsidRPr="00945B24">
        <w:rPr>
          <w:rFonts w:ascii="Arial" w:hAnsi="Arial" w:cs="Arial"/>
          <w:b/>
          <w:i/>
          <w:sz w:val="24"/>
          <w:szCs w:val="24"/>
        </w:rPr>
        <w:t>Ser congruentes con el</w:t>
      </w:r>
      <w:r w:rsidRPr="00945B24">
        <w:rPr>
          <w:rFonts w:ascii="Arial" w:hAnsi="Arial" w:cs="Arial"/>
          <w:i/>
          <w:sz w:val="24"/>
          <w:szCs w:val="24"/>
        </w:rPr>
        <w:t xml:space="preserve"> Plan Estatal de Desarrollo, </w:t>
      </w:r>
      <w:r w:rsidRPr="00945B24">
        <w:rPr>
          <w:rFonts w:ascii="Arial" w:hAnsi="Arial" w:cs="Arial"/>
          <w:b/>
          <w:i/>
          <w:sz w:val="24"/>
          <w:szCs w:val="24"/>
        </w:rPr>
        <w:t>Plan Municipal de Desarrollo</w:t>
      </w:r>
      <w:r w:rsidRPr="00945B24">
        <w:rPr>
          <w:rFonts w:ascii="Arial" w:hAnsi="Arial" w:cs="Arial"/>
          <w:i/>
          <w:sz w:val="24"/>
          <w:szCs w:val="24"/>
        </w:rPr>
        <w:t xml:space="preserve"> y los programas derivados de los mismos; </w:t>
      </w:r>
    </w:p>
    <w:p w:rsidR="00945B24" w:rsidRPr="00945B24" w:rsidRDefault="00945B24" w:rsidP="00945B24">
      <w:pPr>
        <w:pStyle w:val="Sinespaciado"/>
        <w:ind w:left="1701" w:hanging="567"/>
        <w:rPr>
          <w:rFonts w:ascii="Arial" w:hAnsi="Arial" w:cs="Arial"/>
          <w:sz w:val="24"/>
          <w:szCs w:val="24"/>
        </w:rPr>
      </w:pPr>
    </w:p>
    <w:p w:rsidR="00945B24" w:rsidRPr="00945B24" w:rsidRDefault="00945B24" w:rsidP="00945B24">
      <w:pPr>
        <w:numPr>
          <w:ilvl w:val="0"/>
          <w:numId w:val="36"/>
        </w:numPr>
        <w:spacing w:after="0" w:line="240" w:lineRule="auto"/>
        <w:ind w:left="1701" w:right="900" w:hanging="567"/>
        <w:jc w:val="both"/>
        <w:rPr>
          <w:rFonts w:ascii="Arial" w:hAnsi="Arial" w:cs="Arial"/>
          <w:i/>
          <w:sz w:val="24"/>
          <w:szCs w:val="24"/>
        </w:rPr>
      </w:pPr>
      <w:r w:rsidRPr="00945B24">
        <w:rPr>
          <w:rFonts w:ascii="Arial" w:hAnsi="Arial" w:cs="Arial"/>
          <w:i/>
          <w:sz w:val="24"/>
          <w:szCs w:val="24"/>
        </w:rPr>
        <w:t>Incluir, cuando menos, objetivos anuales, estrategias y metas;</w:t>
      </w:r>
    </w:p>
    <w:p w:rsidR="00945B24" w:rsidRPr="00945B24" w:rsidRDefault="00945B24" w:rsidP="00945B24">
      <w:pPr>
        <w:pStyle w:val="Sinespaciado"/>
        <w:ind w:left="1701" w:hanging="567"/>
        <w:rPr>
          <w:rFonts w:ascii="Arial" w:hAnsi="Arial" w:cs="Arial"/>
          <w:sz w:val="24"/>
          <w:szCs w:val="24"/>
        </w:rPr>
      </w:pPr>
    </w:p>
    <w:p w:rsidR="00945B24" w:rsidRPr="00945B24" w:rsidRDefault="00945B24" w:rsidP="00945B24">
      <w:pPr>
        <w:numPr>
          <w:ilvl w:val="0"/>
          <w:numId w:val="36"/>
        </w:numPr>
        <w:spacing w:after="0" w:line="240" w:lineRule="auto"/>
        <w:ind w:left="1701" w:right="900" w:hanging="567"/>
        <w:jc w:val="both"/>
        <w:rPr>
          <w:rFonts w:ascii="Arial" w:hAnsi="Arial" w:cs="Arial"/>
          <w:i/>
          <w:sz w:val="24"/>
          <w:szCs w:val="24"/>
        </w:rPr>
      </w:pPr>
      <w:r w:rsidRPr="00945B24">
        <w:rPr>
          <w:rFonts w:ascii="Arial" w:hAnsi="Arial" w:cs="Arial"/>
          <w:b/>
          <w:i/>
          <w:sz w:val="24"/>
          <w:szCs w:val="24"/>
        </w:rPr>
        <w:t>Deberán ser congruentes con los Criterios Generales de Política Económica</w:t>
      </w:r>
      <w:r w:rsidRPr="00945B24">
        <w:rPr>
          <w:rFonts w:ascii="Arial" w:hAnsi="Arial" w:cs="Arial"/>
          <w:i/>
          <w:sz w:val="24"/>
          <w:szCs w:val="24"/>
        </w:rPr>
        <w:t xml:space="preserve"> y las estimaciones de las participaciones y transferencias federales etiquetadas que se incluyan no deberán exceder a las previstas en la iniciativa de la Ley de Ingresos de la Federación y en el proyecto de Presupuesto de Egresos de la Federación, así como en las transferencias del Estado;</w:t>
      </w:r>
    </w:p>
    <w:p w:rsidR="00945B24" w:rsidRPr="00945B24" w:rsidRDefault="00945B24" w:rsidP="00945B24">
      <w:pPr>
        <w:pStyle w:val="Sinespaciado"/>
        <w:ind w:left="1701" w:hanging="567"/>
        <w:rPr>
          <w:rFonts w:ascii="Arial" w:hAnsi="Arial" w:cs="Arial"/>
          <w:sz w:val="24"/>
          <w:szCs w:val="24"/>
        </w:rPr>
      </w:pPr>
    </w:p>
    <w:p w:rsidR="00945B24" w:rsidRPr="00945B24" w:rsidRDefault="00945B24" w:rsidP="00945B24">
      <w:pPr>
        <w:numPr>
          <w:ilvl w:val="0"/>
          <w:numId w:val="36"/>
        </w:numPr>
        <w:spacing w:after="0" w:line="240" w:lineRule="auto"/>
        <w:ind w:left="1701" w:right="900" w:hanging="567"/>
        <w:jc w:val="both"/>
        <w:rPr>
          <w:rFonts w:ascii="Arial" w:hAnsi="Arial" w:cs="Arial"/>
          <w:i/>
          <w:sz w:val="24"/>
          <w:szCs w:val="24"/>
        </w:rPr>
      </w:pPr>
      <w:r w:rsidRPr="00945B24">
        <w:rPr>
          <w:rFonts w:ascii="Arial" w:hAnsi="Arial" w:cs="Arial"/>
          <w:i/>
          <w:sz w:val="24"/>
          <w:szCs w:val="24"/>
        </w:rPr>
        <w:t xml:space="preserve">Proyecciones de finanzas públicas, considerando las premisas empleadas en los Criterios Generales de Política Económica, con base en los formatos que emita el </w:t>
      </w:r>
      <w:r w:rsidRPr="00945B24">
        <w:rPr>
          <w:rFonts w:ascii="Arial" w:eastAsia="Calibri" w:hAnsi="Arial" w:cs="Arial"/>
          <w:i/>
          <w:sz w:val="24"/>
          <w:szCs w:val="24"/>
        </w:rPr>
        <w:t>órgano nacional en materia de armonización contable</w:t>
      </w:r>
      <w:r w:rsidRPr="00945B24">
        <w:rPr>
          <w:rFonts w:ascii="Arial" w:hAnsi="Arial" w:cs="Arial"/>
          <w:i/>
          <w:sz w:val="24"/>
          <w:szCs w:val="24"/>
        </w:rPr>
        <w:t xml:space="preserve"> y abarcarán un periodo de tres años en adición al ejercicio fiscal en cuestión. En el caso de municipios con menos de doscientos mil habitantes, sólo para un año;</w:t>
      </w:r>
    </w:p>
    <w:p w:rsidR="00945B24" w:rsidRPr="00945B24" w:rsidRDefault="00945B24" w:rsidP="00945B24">
      <w:pPr>
        <w:spacing w:after="0" w:line="240" w:lineRule="auto"/>
        <w:ind w:left="1701" w:right="900" w:hanging="567"/>
        <w:jc w:val="both"/>
        <w:rPr>
          <w:rFonts w:ascii="Arial" w:hAnsi="Arial" w:cs="Arial"/>
          <w:i/>
          <w:sz w:val="24"/>
          <w:szCs w:val="24"/>
        </w:rPr>
      </w:pPr>
    </w:p>
    <w:p w:rsidR="00945B24" w:rsidRPr="00945B24" w:rsidRDefault="00945B24" w:rsidP="00945B24">
      <w:pPr>
        <w:numPr>
          <w:ilvl w:val="0"/>
          <w:numId w:val="36"/>
        </w:numPr>
        <w:spacing w:after="0" w:line="240" w:lineRule="auto"/>
        <w:ind w:left="1701" w:right="900" w:hanging="567"/>
        <w:jc w:val="both"/>
        <w:rPr>
          <w:rFonts w:ascii="Arial" w:hAnsi="Arial" w:cs="Arial"/>
          <w:i/>
          <w:sz w:val="24"/>
          <w:szCs w:val="24"/>
        </w:rPr>
      </w:pPr>
      <w:r w:rsidRPr="00945B24">
        <w:rPr>
          <w:rFonts w:ascii="Arial" w:hAnsi="Arial" w:cs="Arial"/>
          <w:i/>
          <w:sz w:val="24"/>
          <w:szCs w:val="24"/>
        </w:rPr>
        <w:t>Describir los riesgos relevantes para las finanzas públicas, incluyendo los montos de Deuda Contingente, acompañados de propuestas de acción para enfrentarlos;</w:t>
      </w:r>
    </w:p>
    <w:p w:rsidR="00945B24" w:rsidRPr="00945B24" w:rsidRDefault="00945B24" w:rsidP="00945B24">
      <w:pPr>
        <w:pStyle w:val="Sinespaciado"/>
        <w:ind w:left="1701" w:hanging="567"/>
        <w:rPr>
          <w:rFonts w:ascii="Arial" w:hAnsi="Arial" w:cs="Arial"/>
          <w:sz w:val="24"/>
          <w:szCs w:val="24"/>
        </w:rPr>
      </w:pPr>
    </w:p>
    <w:p w:rsidR="00945B24" w:rsidRPr="00945B24" w:rsidRDefault="00945B24" w:rsidP="00945B24">
      <w:pPr>
        <w:numPr>
          <w:ilvl w:val="0"/>
          <w:numId w:val="36"/>
        </w:numPr>
        <w:spacing w:after="0" w:line="240" w:lineRule="auto"/>
        <w:ind w:left="1701" w:right="900" w:hanging="567"/>
        <w:jc w:val="both"/>
        <w:rPr>
          <w:rFonts w:ascii="Arial" w:hAnsi="Arial" w:cs="Arial"/>
          <w:i/>
          <w:sz w:val="24"/>
          <w:szCs w:val="24"/>
        </w:rPr>
      </w:pPr>
      <w:r w:rsidRPr="00945B24">
        <w:rPr>
          <w:rFonts w:ascii="Arial" w:hAnsi="Arial" w:cs="Arial"/>
          <w:i/>
          <w:sz w:val="24"/>
          <w:szCs w:val="24"/>
        </w:rPr>
        <w:t xml:space="preserve">Acompañar los resultados de las finanzas públicas que abarquen un periodo de los tres últimos años y el ejercicio fiscal en cuestión, de acuerdo con los formatos que emita el </w:t>
      </w:r>
      <w:r w:rsidRPr="00945B24">
        <w:rPr>
          <w:rFonts w:ascii="Arial" w:eastAsia="Calibri" w:hAnsi="Arial" w:cs="Arial"/>
          <w:i/>
          <w:sz w:val="24"/>
          <w:szCs w:val="24"/>
        </w:rPr>
        <w:t>órgano nacional en materia  de armonización contable</w:t>
      </w:r>
      <w:r w:rsidRPr="00945B24">
        <w:rPr>
          <w:rFonts w:ascii="Arial" w:hAnsi="Arial" w:cs="Arial"/>
          <w:i/>
          <w:sz w:val="24"/>
          <w:szCs w:val="24"/>
        </w:rPr>
        <w:t>. En el caso de municipios con menos de doscientos mil habitantes, sólo para un año; y</w:t>
      </w:r>
    </w:p>
    <w:p w:rsidR="00945B24" w:rsidRPr="00945B24" w:rsidRDefault="00945B24" w:rsidP="00945B24">
      <w:pPr>
        <w:spacing w:after="0" w:line="240" w:lineRule="auto"/>
        <w:ind w:left="1701" w:right="900" w:hanging="567"/>
        <w:jc w:val="both"/>
        <w:rPr>
          <w:rFonts w:ascii="Arial" w:hAnsi="Arial" w:cs="Arial"/>
          <w:i/>
          <w:sz w:val="24"/>
          <w:szCs w:val="24"/>
        </w:rPr>
      </w:pPr>
    </w:p>
    <w:p w:rsidR="00945B24" w:rsidRPr="00945B24" w:rsidRDefault="00945B24" w:rsidP="00945B24">
      <w:pPr>
        <w:numPr>
          <w:ilvl w:val="0"/>
          <w:numId w:val="36"/>
        </w:numPr>
        <w:spacing w:after="0" w:line="240" w:lineRule="auto"/>
        <w:ind w:left="1701" w:right="900" w:hanging="567"/>
        <w:jc w:val="both"/>
        <w:rPr>
          <w:rFonts w:ascii="Arial" w:hAnsi="Arial" w:cs="Arial"/>
          <w:i/>
          <w:sz w:val="24"/>
          <w:szCs w:val="24"/>
        </w:rPr>
      </w:pPr>
      <w:r w:rsidRPr="00945B24">
        <w:rPr>
          <w:rFonts w:ascii="Arial" w:hAnsi="Arial" w:cs="Arial"/>
          <w:i/>
          <w:sz w:val="24"/>
          <w:szCs w:val="24"/>
        </w:rPr>
        <w:t>Integrar un estudio actuarial de las pensiones de sus trabajadores, el cual como mínimo deberá actualizarse cada cuatro años. El estudio debe incluir la población afiliada, la edad promedio, las características de las prestaciones otorgadas por la ley aplicable, el monto de reservas de pensiones, así como el periodo de suficiencia y el balance actuarial en valor presente.</w:t>
      </w:r>
    </w:p>
    <w:p w:rsidR="00945B24" w:rsidRPr="00945B24" w:rsidRDefault="00945B24" w:rsidP="00945B24">
      <w:pPr>
        <w:pStyle w:val="Sinespaciado"/>
        <w:rPr>
          <w:rFonts w:ascii="Arial" w:hAnsi="Arial" w:cs="Arial"/>
          <w:sz w:val="24"/>
          <w:szCs w:val="24"/>
        </w:rPr>
      </w:pPr>
    </w:p>
    <w:p w:rsidR="00945B24" w:rsidRPr="00945B24" w:rsidRDefault="00945B24" w:rsidP="00945B24">
      <w:pPr>
        <w:spacing w:after="0" w:line="240" w:lineRule="auto"/>
        <w:ind w:left="851" w:right="900"/>
        <w:jc w:val="both"/>
        <w:rPr>
          <w:rFonts w:ascii="Arial" w:hAnsi="Arial" w:cs="Arial"/>
          <w:i/>
          <w:sz w:val="24"/>
          <w:szCs w:val="24"/>
        </w:rPr>
      </w:pPr>
      <w:r w:rsidRPr="00945B24">
        <w:rPr>
          <w:rFonts w:ascii="Arial" w:hAnsi="Arial" w:cs="Arial"/>
          <w:i/>
          <w:sz w:val="24"/>
          <w:szCs w:val="24"/>
        </w:rPr>
        <w:t>Los Municipios con población menor a doscientos mil habitantes, contarán con el apoyo técnico de la Secretaría de Finanzas del Gobierno del Estado para cumplir lo previsto en este artículo.</w:t>
      </w:r>
    </w:p>
    <w:p w:rsidR="00945B24" w:rsidRPr="00945B24" w:rsidRDefault="00945B24" w:rsidP="00945B24">
      <w:pPr>
        <w:pStyle w:val="Sinespaciado"/>
        <w:rPr>
          <w:rFonts w:ascii="Arial" w:hAnsi="Arial" w:cs="Arial"/>
          <w:sz w:val="24"/>
          <w:szCs w:val="24"/>
        </w:rPr>
      </w:pPr>
    </w:p>
    <w:p w:rsidR="00945B24" w:rsidRPr="00945B24" w:rsidRDefault="00945B24" w:rsidP="00945B24">
      <w:pPr>
        <w:pStyle w:val="Sinespaciado"/>
        <w:jc w:val="both"/>
        <w:rPr>
          <w:rFonts w:ascii="Arial" w:hAnsi="Arial" w:cs="Arial"/>
          <w:sz w:val="24"/>
          <w:szCs w:val="24"/>
        </w:rPr>
      </w:pPr>
      <w:r w:rsidRPr="00945B24">
        <w:rPr>
          <w:rFonts w:ascii="Arial" w:hAnsi="Arial" w:cs="Arial"/>
          <w:sz w:val="24"/>
          <w:szCs w:val="24"/>
        </w:rPr>
        <w:t>Esta nueva modalidad en la presentación y aprobación de las leyes de ingresos de los municipios, con reglas más rígidas abona a la transparencia y al fortalecimiento de sus finanzas públicas y por ello, la comisión dictaminadora en el proceso de análisis y discusión, puso un especial énfasis en que se cumplan las mismas, en aras de lograr la estabilidad en las finanzas públicas.</w:t>
      </w:r>
    </w:p>
    <w:p w:rsidR="00945B24" w:rsidRPr="00945B24" w:rsidRDefault="00945B24" w:rsidP="00945B24">
      <w:pPr>
        <w:pStyle w:val="Sinespaciado"/>
        <w:jc w:val="both"/>
        <w:rPr>
          <w:rFonts w:ascii="Arial" w:hAnsi="Arial" w:cs="Arial"/>
          <w:sz w:val="24"/>
          <w:szCs w:val="24"/>
        </w:rPr>
      </w:pPr>
    </w:p>
    <w:p w:rsidR="00945B24" w:rsidRPr="00945B24" w:rsidRDefault="00945B24" w:rsidP="00945B24">
      <w:pPr>
        <w:pStyle w:val="Sinespaciado"/>
        <w:jc w:val="both"/>
        <w:rPr>
          <w:rFonts w:ascii="Arial" w:hAnsi="Arial" w:cs="Arial"/>
          <w:sz w:val="24"/>
          <w:szCs w:val="24"/>
        </w:rPr>
      </w:pPr>
      <w:r w:rsidRPr="00945B24">
        <w:rPr>
          <w:rFonts w:ascii="Arial" w:hAnsi="Arial" w:cs="Arial"/>
          <w:sz w:val="24"/>
          <w:szCs w:val="24"/>
        </w:rPr>
        <w:t>Recordemos que la Suprema Corte de Justicia de la Nación ha emitido criterios sobre los principios, derechos y facultades, que de acuerdo al artículo 115 de la Ley Fundamental del País, deben observarse con la finalidad de fortalecer la Hacienda Municipal. Para tal efecto, ha señalado que el citado precepto contiene principios, derechos y facultades de contenido económico, financiero y tributario, tendientes al fortalecimiento de su autonomía, siendo uno de ellos y quizá el más importante, el principio de libre administración hacendaria, consistente en que los municipios tengan suficiencia económica, libre disposición y aplicación de sus recursos y satisfagan sus necesidades y uno de estos derechos o atribuciones se traduce, precisamente, en la potestad de elevar a la consideración de los congresos locales su propuesta o proyecto de Ley de Ingresos. En esa línea de pensamiento, las legislaturas o congresos locales tenemos la obligación de realizar un análisis y discusión puntual y sobre una base objetiva y razonable.</w:t>
      </w:r>
    </w:p>
    <w:p w:rsidR="00945B24" w:rsidRPr="00945B24" w:rsidRDefault="00945B24" w:rsidP="00945B24">
      <w:pPr>
        <w:pStyle w:val="Sinespaciado"/>
        <w:jc w:val="both"/>
        <w:rPr>
          <w:rFonts w:ascii="Arial" w:hAnsi="Arial" w:cs="Arial"/>
          <w:sz w:val="24"/>
          <w:szCs w:val="24"/>
        </w:rPr>
      </w:pPr>
    </w:p>
    <w:p w:rsidR="00945B24" w:rsidRPr="00945B24" w:rsidRDefault="00945B24" w:rsidP="00945B24">
      <w:pPr>
        <w:pStyle w:val="Sinespaciado"/>
        <w:jc w:val="both"/>
        <w:rPr>
          <w:rFonts w:ascii="Arial" w:hAnsi="Arial" w:cs="Arial"/>
          <w:sz w:val="24"/>
          <w:szCs w:val="24"/>
        </w:rPr>
      </w:pPr>
      <w:r w:rsidRPr="00945B24">
        <w:rPr>
          <w:rFonts w:ascii="Arial" w:hAnsi="Arial" w:cs="Arial"/>
          <w:sz w:val="24"/>
          <w:szCs w:val="24"/>
        </w:rPr>
        <w:t xml:space="preserve">Dadas esas reflexiones, los integrantes de esta Asamblea Popular </w:t>
      </w:r>
      <w:proofErr w:type="gramStart"/>
      <w:r w:rsidRPr="00945B24">
        <w:rPr>
          <w:rFonts w:ascii="Arial" w:hAnsi="Arial" w:cs="Arial"/>
          <w:sz w:val="24"/>
          <w:szCs w:val="24"/>
        </w:rPr>
        <w:t>converge</w:t>
      </w:r>
      <w:proofErr w:type="gramEnd"/>
      <w:r w:rsidRPr="00945B24">
        <w:rPr>
          <w:rFonts w:ascii="Arial" w:hAnsi="Arial" w:cs="Arial"/>
          <w:sz w:val="24"/>
          <w:szCs w:val="24"/>
        </w:rPr>
        <w:t xml:space="preserve"> en que los municipios deben contar con los recursos suficientes para la ejecución del Plan Municipal de Desarrollo y los programas que de éste derivan. Asimismo, de que estamos obligados a considerar el contexto macroeconómico y financiero nacional y estatal y a aprobarlas en base a los Criterios Generales de la Política Económica y sin que se excedan las partidas aprobadas en el Presupuesto de Egresos de la Federación para el Ejercicio Fiscal 2018.</w:t>
      </w:r>
    </w:p>
    <w:p w:rsidR="00945B24" w:rsidRPr="00945B24" w:rsidRDefault="00945B24" w:rsidP="00945B24">
      <w:pPr>
        <w:pStyle w:val="Sinespaciado"/>
        <w:jc w:val="both"/>
        <w:rPr>
          <w:rFonts w:ascii="Arial" w:hAnsi="Arial" w:cs="Arial"/>
          <w:sz w:val="24"/>
          <w:szCs w:val="24"/>
        </w:rPr>
      </w:pPr>
    </w:p>
    <w:p w:rsidR="00945B24" w:rsidRPr="00945B24" w:rsidRDefault="00945B24" w:rsidP="00945B24">
      <w:pPr>
        <w:pStyle w:val="Sinespaciado"/>
        <w:jc w:val="both"/>
        <w:rPr>
          <w:rFonts w:ascii="Arial" w:hAnsi="Arial" w:cs="Arial"/>
          <w:sz w:val="24"/>
          <w:szCs w:val="24"/>
        </w:rPr>
      </w:pPr>
      <w:r w:rsidRPr="00945B24">
        <w:rPr>
          <w:rFonts w:ascii="Arial" w:hAnsi="Arial" w:cs="Arial"/>
          <w:sz w:val="24"/>
          <w:szCs w:val="24"/>
        </w:rPr>
        <w:t>También resaltar que la Ley de Ingresos de la Federación para el Ejercicio Fiscal 2018, estima que el monto de recaudación federal participable será de 2 billones 902 mil 721.9 millones de pesos, cantidad que representa un aumento en relación con el presupuestado para el ejercicio 2017, mismo que se constituye en beneficio de entidades federativas y  municipios.</w:t>
      </w:r>
    </w:p>
    <w:p w:rsidR="00945B24" w:rsidRPr="00945B24" w:rsidRDefault="00945B24" w:rsidP="00945B24">
      <w:pPr>
        <w:pStyle w:val="Sinespaciado"/>
        <w:jc w:val="both"/>
        <w:rPr>
          <w:rFonts w:ascii="Arial" w:hAnsi="Arial" w:cs="Arial"/>
          <w:sz w:val="24"/>
          <w:szCs w:val="24"/>
        </w:rPr>
      </w:pPr>
    </w:p>
    <w:p w:rsidR="00945B24" w:rsidRPr="00945B24" w:rsidRDefault="00945B24" w:rsidP="00945B24">
      <w:pPr>
        <w:pStyle w:val="Sinespaciado"/>
        <w:jc w:val="both"/>
        <w:rPr>
          <w:rFonts w:ascii="Arial" w:hAnsi="Arial" w:cs="Arial"/>
          <w:sz w:val="24"/>
          <w:szCs w:val="24"/>
        </w:rPr>
      </w:pPr>
      <w:r w:rsidRPr="00945B24">
        <w:rPr>
          <w:rFonts w:ascii="Arial" w:hAnsi="Arial" w:cs="Arial"/>
          <w:sz w:val="24"/>
          <w:szCs w:val="24"/>
        </w:rPr>
        <w:lastRenderedPageBreak/>
        <w:t>Subrayar que el denominado paquete económico considera un crecimiento económico de entre 2.0 y 3.0% y un tipo de cambio, al pasar de 18.10 a 18.40 pesos por dólar, así como un mayor promedio en el precio del petróleo, de 46.0 dólares por barril a 48.5, así como a una mayor recaudación de ingresos tributarios y no tributarios. De igual forma, menciona un precio de petróleo de exportación de 46 dólares por barril, una plataforma de producción de un millón 900 mil barriles diarios y una plataforma de exportación de 888 mil barriles.</w:t>
      </w:r>
    </w:p>
    <w:p w:rsidR="00945B24" w:rsidRPr="00945B24" w:rsidRDefault="00945B24" w:rsidP="00945B24">
      <w:pPr>
        <w:spacing w:after="0" w:line="240" w:lineRule="auto"/>
        <w:jc w:val="both"/>
        <w:rPr>
          <w:rFonts w:ascii="Arial" w:hAnsi="Arial" w:cs="Arial"/>
          <w:sz w:val="24"/>
          <w:szCs w:val="24"/>
        </w:rPr>
      </w:pPr>
    </w:p>
    <w:p w:rsidR="00945B24" w:rsidRPr="00945B24" w:rsidRDefault="00945B24" w:rsidP="00945B24">
      <w:pPr>
        <w:pStyle w:val="Sinespaciado"/>
        <w:jc w:val="both"/>
        <w:rPr>
          <w:rFonts w:ascii="Arial" w:hAnsi="Arial" w:cs="Arial"/>
          <w:sz w:val="24"/>
          <w:szCs w:val="24"/>
        </w:rPr>
      </w:pPr>
      <w:r w:rsidRPr="00945B24">
        <w:rPr>
          <w:rFonts w:ascii="Arial" w:hAnsi="Arial" w:cs="Arial"/>
          <w:sz w:val="24"/>
          <w:szCs w:val="24"/>
        </w:rPr>
        <w:t>En otro orden de ideas, es necesario hacer hincapié que respecto a la modificación al artículo 4° de la Constitución Política de los Estados Unidos Mexicanos, en materia de identidad, en la cual se estipula la obligación de las autoridades competentes para expedir gratuitamente la primera copia certificada del acta de registro de nacimiento; en el presente dictamen se establece un precepto dentro del apartado correspondiente al “Registro Civil”, en el que especifica que los derechos por pago de servicios del Registro Civil se causarán de la siguiente manera:</w:t>
      </w:r>
    </w:p>
    <w:p w:rsidR="00945B24" w:rsidRPr="00945B24" w:rsidRDefault="00945B24" w:rsidP="00945B24">
      <w:pPr>
        <w:pStyle w:val="Sinespaciado"/>
        <w:jc w:val="both"/>
        <w:rPr>
          <w:rFonts w:ascii="Arial" w:hAnsi="Arial" w:cs="Arial"/>
          <w:sz w:val="24"/>
          <w:szCs w:val="24"/>
        </w:rPr>
      </w:pPr>
    </w:p>
    <w:p w:rsidR="00945B24" w:rsidRPr="00945B24" w:rsidRDefault="00945B24" w:rsidP="00945B24">
      <w:pPr>
        <w:pStyle w:val="Sinespaciado"/>
        <w:ind w:left="851" w:right="900"/>
        <w:jc w:val="both"/>
        <w:rPr>
          <w:rFonts w:ascii="Arial" w:hAnsi="Arial" w:cs="Arial"/>
          <w:i/>
          <w:sz w:val="24"/>
          <w:szCs w:val="24"/>
        </w:rPr>
      </w:pPr>
      <w:r w:rsidRPr="00945B24">
        <w:rPr>
          <w:rFonts w:ascii="Arial" w:hAnsi="Arial" w:cs="Arial"/>
          <w:i/>
          <w:sz w:val="24"/>
          <w:szCs w:val="24"/>
        </w:rPr>
        <w:t>“El Registro del Nacimiento y la expedición de la primera copia certificada del Acta del Registro de Nacimiento, serán gratuitos, conforme a lo establecido en el artículo segundo transitorio del Decreto que reforma el artículo 4° de la Constitución Política de los Estados Unidos Mexicanos.</w:t>
      </w:r>
    </w:p>
    <w:p w:rsidR="00945B24" w:rsidRPr="00945B24" w:rsidRDefault="00945B24" w:rsidP="00945B24">
      <w:pPr>
        <w:pStyle w:val="Sinespaciado"/>
        <w:ind w:left="851" w:right="900"/>
        <w:jc w:val="both"/>
        <w:rPr>
          <w:rFonts w:ascii="Arial" w:hAnsi="Arial" w:cs="Arial"/>
          <w:i/>
          <w:sz w:val="24"/>
          <w:szCs w:val="24"/>
        </w:rPr>
      </w:pPr>
    </w:p>
    <w:p w:rsidR="00945B24" w:rsidRPr="00945B24" w:rsidRDefault="00945B24" w:rsidP="00945B24">
      <w:pPr>
        <w:pStyle w:val="Sinespaciado"/>
        <w:ind w:left="851" w:right="900"/>
        <w:jc w:val="both"/>
        <w:rPr>
          <w:rFonts w:ascii="Arial" w:hAnsi="Arial" w:cs="Arial"/>
          <w:i/>
          <w:sz w:val="24"/>
          <w:szCs w:val="24"/>
        </w:rPr>
      </w:pPr>
      <w:r w:rsidRPr="00945B24">
        <w:rPr>
          <w:rFonts w:ascii="Arial" w:hAnsi="Arial" w:cs="Arial"/>
          <w:i/>
          <w:sz w:val="24"/>
          <w:szCs w:val="24"/>
        </w:rPr>
        <w:t>No causará multa el registro extemporáneo de nacimiento de un menor de seis años.”</w:t>
      </w:r>
    </w:p>
    <w:p w:rsidR="00945B24" w:rsidRPr="00945B24" w:rsidRDefault="00945B24" w:rsidP="00945B24">
      <w:pPr>
        <w:pStyle w:val="Sinespaciado"/>
        <w:jc w:val="both"/>
        <w:rPr>
          <w:rFonts w:ascii="Arial" w:hAnsi="Arial" w:cs="Arial"/>
          <w:sz w:val="24"/>
          <w:szCs w:val="24"/>
        </w:rPr>
      </w:pPr>
    </w:p>
    <w:p w:rsidR="00945B24" w:rsidRPr="00945B24" w:rsidRDefault="00945B24" w:rsidP="00945B24">
      <w:pPr>
        <w:spacing w:after="0" w:line="240" w:lineRule="auto"/>
        <w:jc w:val="both"/>
        <w:rPr>
          <w:rFonts w:ascii="Arial" w:hAnsi="Arial" w:cs="Arial"/>
          <w:sz w:val="24"/>
          <w:szCs w:val="24"/>
        </w:rPr>
      </w:pPr>
      <w:r w:rsidRPr="00945B24">
        <w:rPr>
          <w:rFonts w:ascii="Arial" w:hAnsi="Arial" w:cs="Arial"/>
          <w:sz w:val="24"/>
          <w:szCs w:val="24"/>
        </w:rPr>
        <w:t xml:space="preserve">Además de todo anteriormente expuesto, cabe resaltar que el dictamen que se elevó a la consideración de esta Asamblea Legislativa, está dotado de la estructura lógico-jurídica que permitirá hacer identificables los ingresos municipales, acorde como lo mencionamos con antelación, a las reglas y directrices en materia de contabilidad gubernamental, lo cual facilitará el cobro de las contribuciones municipales; y en aras de no gravar severamente a los contribuyentes, se estimó, que en materia de </w:t>
      </w:r>
      <w:r w:rsidRPr="00945B24">
        <w:rPr>
          <w:rFonts w:ascii="Arial" w:hAnsi="Arial" w:cs="Arial"/>
          <w:b/>
          <w:sz w:val="24"/>
          <w:szCs w:val="24"/>
        </w:rPr>
        <w:t>Derechos</w:t>
      </w:r>
      <w:r w:rsidRPr="00945B24">
        <w:rPr>
          <w:rFonts w:ascii="Arial" w:hAnsi="Arial" w:cs="Arial"/>
          <w:sz w:val="24"/>
          <w:szCs w:val="24"/>
        </w:rPr>
        <w:t>, los incrementos a las cuotas o tarifas no irían más allá de un 10% en materia de rastros; incrementos a tasas variables en el servicio de agua potable atendiendo a las solicitudes de los ayuntamientos solicitantes y hasta en un 5% en los demás derechos, excepto los importes relativos a los servicios de panteones, Alumbrado Público, Servicio de Limpia y Licencias de Construcción, en virtud de que éstas últimas, además de estar tasadas en unidades de medida y actualización, toman en consideración porcentajes al millar aplicable al costo por metro cuadrado de construcción, de acuerdo a los análisis de costos que al efecto expiden los ayuntamientos.  En este rubro, se mantienen las exenciones en materia de certificaciones y legalizaciones, por lo cual, la expedición de constancias a personas en situación económica precaria que tengan como finalidad la obtención de empleo, beca, pensión o jubilación u otras, no causarán el pago de derechos.</w:t>
      </w:r>
    </w:p>
    <w:p w:rsidR="00945B24" w:rsidRPr="00945B24" w:rsidRDefault="00945B24" w:rsidP="00945B24">
      <w:pPr>
        <w:spacing w:after="0" w:line="240" w:lineRule="auto"/>
        <w:ind w:firstLine="567"/>
        <w:jc w:val="both"/>
        <w:rPr>
          <w:rFonts w:ascii="Arial" w:hAnsi="Arial" w:cs="Arial"/>
          <w:sz w:val="24"/>
          <w:szCs w:val="24"/>
        </w:rPr>
      </w:pPr>
    </w:p>
    <w:p w:rsidR="00945B24" w:rsidRPr="00945B24" w:rsidRDefault="00945B24" w:rsidP="00945B24">
      <w:pPr>
        <w:spacing w:after="0" w:line="240" w:lineRule="auto"/>
        <w:ind w:firstLine="567"/>
        <w:jc w:val="both"/>
        <w:rPr>
          <w:rFonts w:ascii="Arial" w:hAnsi="Arial" w:cs="Arial"/>
          <w:sz w:val="24"/>
          <w:szCs w:val="24"/>
        </w:rPr>
      </w:pPr>
      <w:r w:rsidRPr="00945B24">
        <w:rPr>
          <w:rFonts w:ascii="Arial" w:hAnsi="Arial" w:cs="Arial"/>
          <w:sz w:val="24"/>
          <w:szCs w:val="24"/>
        </w:rPr>
        <w:lastRenderedPageBreak/>
        <w:t xml:space="preserve">Por lo que ve al rubro de </w:t>
      </w:r>
      <w:r w:rsidRPr="00945B24">
        <w:rPr>
          <w:rFonts w:ascii="Arial" w:hAnsi="Arial" w:cs="Arial"/>
          <w:b/>
          <w:sz w:val="24"/>
          <w:szCs w:val="24"/>
        </w:rPr>
        <w:t>Productos</w:t>
      </w:r>
      <w:r w:rsidRPr="00945B24">
        <w:rPr>
          <w:rFonts w:ascii="Arial" w:hAnsi="Arial" w:cs="Arial"/>
          <w:sz w:val="24"/>
          <w:szCs w:val="24"/>
        </w:rPr>
        <w:t>, se consideró, que por tratarse de un ingreso y no de una contribución, se atendieran los requerimientos y necesidades que presentaran los ayuntamientos en su iniciativa, cuidando siempre que el uso y explotación de los bienes que pertenecen a la Hacienda Municipal, se oferten a precios públicos, tendientes a la baja.</w:t>
      </w:r>
    </w:p>
    <w:p w:rsidR="00945B24" w:rsidRPr="00945B24" w:rsidRDefault="00945B24" w:rsidP="00945B24">
      <w:pPr>
        <w:spacing w:after="0" w:line="240" w:lineRule="auto"/>
        <w:ind w:firstLine="567"/>
        <w:jc w:val="both"/>
        <w:rPr>
          <w:rFonts w:ascii="Arial" w:hAnsi="Arial" w:cs="Arial"/>
          <w:sz w:val="24"/>
          <w:szCs w:val="24"/>
        </w:rPr>
      </w:pPr>
    </w:p>
    <w:p w:rsidR="00945B24" w:rsidRPr="00945B24" w:rsidRDefault="00945B24" w:rsidP="00945B24">
      <w:pPr>
        <w:spacing w:after="0" w:line="240" w:lineRule="auto"/>
        <w:ind w:firstLine="567"/>
        <w:jc w:val="both"/>
        <w:rPr>
          <w:rFonts w:ascii="Arial" w:hAnsi="Arial" w:cs="Arial"/>
          <w:sz w:val="24"/>
          <w:szCs w:val="24"/>
        </w:rPr>
      </w:pPr>
      <w:r w:rsidRPr="00945B24">
        <w:rPr>
          <w:rFonts w:ascii="Arial" w:hAnsi="Arial" w:cs="Arial"/>
          <w:sz w:val="24"/>
          <w:szCs w:val="24"/>
        </w:rPr>
        <w:t xml:space="preserve">En los ingresos relativos a los </w:t>
      </w:r>
      <w:r w:rsidRPr="00945B24">
        <w:rPr>
          <w:rFonts w:ascii="Arial" w:hAnsi="Arial" w:cs="Arial"/>
          <w:b/>
          <w:sz w:val="24"/>
          <w:szCs w:val="24"/>
        </w:rPr>
        <w:t>Aprovechamientos</w:t>
      </w:r>
      <w:r w:rsidRPr="00945B24">
        <w:rPr>
          <w:rFonts w:ascii="Arial" w:hAnsi="Arial" w:cs="Arial"/>
          <w:sz w:val="24"/>
          <w:szCs w:val="24"/>
        </w:rPr>
        <w:t>, se autorizaron incrementos de hasta un 20% a las cuotas vigentes, siempre que el Ayuntamiento lo haya solicitado y justificado.</w:t>
      </w:r>
    </w:p>
    <w:p w:rsidR="00945B24" w:rsidRPr="00945B24" w:rsidRDefault="00945B24" w:rsidP="00945B24">
      <w:pPr>
        <w:spacing w:after="0" w:line="240" w:lineRule="auto"/>
        <w:ind w:firstLine="567"/>
        <w:jc w:val="both"/>
        <w:rPr>
          <w:rFonts w:ascii="Arial" w:hAnsi="Arial" w:cs="Arial"/>
          <w:sz w:val="24"/>
          <w:szCs w:val="24"/>
        </w:rPr>
      </w:pPr>
    </w:p>
    <w:p w:rsidR="00945B24" w:rsidRPr="00945B24" w:rsidRDefault="00945B24" w:rsidP="00945B24">
      <w:pPr>
        <w:spacing w:after="0" w:line="240" w:lineRule="auto"/>
        <w:ind w:firstLine="567"/>
        <w:jc w:val="both"/>
        <w:rPr>
          <w:rFonts w:ascii="Arial" w:hAnsi="Arial" w:cs="Arial"/>
          <w:sz w:val="24"/>
          <w:szCs w:val="24"/>
        </w:rPr>
      </w:pPr>
      <w:r w:rsidRPr="00945B24">
        <w:rPr>
          <w:rFonts w:ascii="Arial" w:hAnsi="Arial" w:cs="Arial"/>
          <w:sz w:val="24"/>
          <w:szCs w:val="24"/>
        </w:rPr>
        <w:t xml:space="preserve">En materia de </w:t>
      </w:r>
      <w:r w:rsidRPr="00945B24">
        <w:rPr>
          <w:rFonts w:ascii="Arial" w:hAnsi="Arial" w:cs="Arial"/>
          <w:b/>
          <w:sz w:val="24"/>
          <w:szCs w:val="24"/>
        </w:rPr>
        <w:t>Impuesto Predial</w:t>
      </w:r>
      <w:r w:rsidRPr="00945B24">
        <w:rPr>
          <w:rFonts w:ascii="Arial" w:hAnsi="Arial" w:cs="Arial"/>
          <w:sz w:val="24"/>
          <w:szCs w:val="24"/>
        </w:rPr>
        <w:t xml:space="preserve">, se considera pertinente mantener las cuotas vigentes, ante la evidente falta de capacidad tributaria de la mayoría de los contribuyentes de este impuesto, y considerando además, el incremento automático por la cuantificación en Unidades de Medida y Actualización; conforme a las disposiciones de la Ley que Crea la Unidad de Medida y Actualización.  No se omite señalar, que si el Ayuntamiento así lo solicitó, se mantendrá el porcentaje de bonificación al pago anual del importe total, aplicable a los contribuyentes que paguen durante los meses de enero, febrero o marzo, inclusive.  De igual forma, se continúe otorgando la bonificación de un 10% durante todo el año a contribuyentes que sean madres solteras; personas mayores de 60 años; personas con discapacidad o jubilados y pensionados, el cual será acumulable siempre que no exceda, preferentemente, al 25% del entero correspondiente. </w:t>
      </w:r>
    </w:p>
    <w:p w:rsidR="00945B24" w:rsidRPr="00945B24" w:rsidRDefault="00945B24" w:rsidP="00945B24">
      <w:pPr>
        <w:spacing w:after="0" w:line="240" w:lineRule="auto"/>
        <w:ind w:firstLine="567"/>
        <w:jc w:val="both"/>
        <w:rPr>
          <w:rFonts w:ascii="Arial" w:hAnsi="Arial" w:cs="Arial"/>
          <w:sz w:val="24"/>
          <w:szCs w:val="24"/>
        </w:rPr>
      </w:pPr>
    </w:p>
    <w:p w:rsidR="00945B24" w:rsidRPr="00945B24" w:rsidRDefault="00945B24" w:rsidP="00945B24">
      <w:pPr>
        <w:spacing w:after="0" w:line="240" w:lineRule="auto"/>
        <w:ind w:firstLine="567"/>
        <w:jc w:val="both"/>
        <w:rPr>
          <w:rFonts w:ascii="Arial" w:hAnsi="Arial" w:cs="Arial"/>
          <w:sz w:val="24"/>
          <w:szCs w:val="24"/>
        </w:rPr>
      </w:pPr>
      <w:r w:rsidRPr="00945B24">
        <w:rPr>
          <w:rFonts w:ascii="Arial" w:hAnsi="Arial" w:cs="Arial"/>
          <w:sz w:val="24"/>
          <w:szCs w:val="24"/>
        </w:rPr>
        <w:t>Respecto del incumplimiento del pago de impuestos, derechos productos y aprovechamientos, en la fecha o dentro del plazo fijado por las disposiciones fiscales, se mantiene la tasa de recargos por mora, a razón del 2% por cada mes o fracción del mes que transcurra sin hacerse el pago, y del 1.5% mensual sobre saldos insolutos en los casos en que los contribuyentes obtengan plazos para cubrir los créditos fiscales.</w:t>
      </w:r>
    </w:p>
    <w:p w:rsidR="00945B24" w:rsidRPr="00945B24" w:rsidRDefault="00945B24" w:rsidP="00945B24">
      <w:pPr>
        <w:spacing w:after="0" w:line="240" w:lineRule="auto"/>
        <w:ind w:firstLine="567"/>
        <w:jc w:val="both"/>
        <w:rPr>
          <w:rFonts w:ascii="Arial" w:hAnsi="Arial" w:cs="Arial"/>
          <w:sz w:val="24"/>
          <w:szCs w:val="24"/>
        </w:rPr>
      </w:pPr>
    </w:p>
    <w:p w:rsidR="00945B24" w:rsidRPr="00945B24" w:rsidRDefault="00945B24" w:rsidP="00945B24">
      <w:pPr>
        <w:pStyle w:val="Sinespaciado"/>
        <w:ind w:firstLine="567"/>
        <w:jc w:val="both"/>
        <w:rPr>
          <w:rFonts w:ascii="Arial" w:hAnsi="Arial" w:cs="Arial"/>
          <w:sz w:val="24"/>
          <w:szCs w:val="24"/>
        </w:rPr>
      </w:pPr>
      <w:r w:rsidRPr="00945B24">
        <w:rPr>
          <w:rFonts w:ascii="Arial" w:hAnsi="Arial" w:cs="Arial"/>
          <w:sz w:val="24"/>
          <w:szCs w:val="24"/>
        </w:rPr>
        <w:t>Atento a los razonamientos expuestos, los integrantes de esta Soberanía Popular aprobamos en sentido positivo el presente Instrumento Legislativo, convencidos de que será una herramienta fundamental para la recaudación de las contribuciones y seguir por la senda del desarrollo.</w:t>
      </w:r>
    </w:p>
    <w:p w:rsidR="00945B24" w:rsidRPr="007343E3" w:rsidRDefault="00945B24" w:rsidP="00945B24">
      <w:pPr>
        <w:spacing w:after="0" w:line="240" w:lineRule="auto"/>
        <w:jc w:val="center"/>
        <w:rPr>
          <w:rFonts w:ascii="Arial" w:eastAsia="Arial Unicode MS" w:hAnsi="Arial" w:cs="Arial"/>
          <w:b/>
          <w:sz w:val="24"/>
          <w:szCs w:val="24"/>
        </w:rPr>
      </w:pPr>
    </w:p>
    <w:p w:rsidR="00945B24" w:rsidRPr="007343E3" w:rsidRDefault="00945B24" w:rsidP="00945B24">
      <w:pPr>
        <w:spacing w:after="0" w:line="240" w:lineRule="auto"/>
        <w:jc w:val="center"/>
        <w:rPr>
          <w:rFonts w:ascii="Arial" w:eastAsia="Arial Unicode MS" w:hAnsi="Arial" w:cs="Arial"/>
          <w:b/>
          <w:sz w:val="24"/>
          <w:szCs w:val="24"/>
        </w:rPr>
      </w:pPr>
    </w:p>
    <w:p w:rsidR="00945B24" w:rsidRPr="007343E3" w:rsidRDefault="00945B24" w:rsidP="00945B24">
      <w:pPr>
        <w:spacing w:after="0" w:line="240" w:lineRule="auto"/>
        <w:jc w:val="both"/>
        <w:rPr>
          <w:rFonts w:ascii="Arial" w:hAnsi="Arial" w:cs="Arial"/>
          <w:b/>
          <w:sz w:val="24"/>
          <w:szCs w:val="24"/>
        </w:rPr>
      </w:pPr>
      <w:r w:rsidRPr="007343E3">
        <w:rPr>
          <w:rFonts w:ascii="Arial" w:hAnsi="Arial" w:cs="Arial"/>
          <w:b/>
          <w:sz w:val="24"/>
          <w:szCs w:val="24"/>
        </w:rPr>
        <w:t>Por lo anteriormente expuesto y con fundamento en los artículos 115 fracción IV, inciso c) de la Constitución Política de los Estados Unidos Mexicanos; 65, fracción XIII de la Constitución Política del Estado Libre y Soberano de Zacatecas; 140 y 141 del Reglamento General del Poder Legislativo, en nombre del pueblo es de decretarse y se decreta</w:t>
      </w:r>
    </w:p>
    <w:p w:rsidR="00945B24" w:rsidRPr="007343E3" w:rsidRDefault="00945B24" w:rsidP="00945B24">
      <w:pPr>
        <w:spacing w:after="0" w:line="240" w:lineRule="auto"/>
        <w:jc w:val="both"/>
        <w:rPr>
          <w:rFonts w:ascii="Arial" w:hAnsi="Arial" w:cs="Arial"/>
          <w:b/>
          <w:sz w:val="24"/>
          <w:szCs w:val="24"/>
        </w:rPr>
      </w:pPr>
    </w:p>
    <w:p w:rsidR="00945B24" w:rsidRPr="007343E3" w:rsidRDefault="00945B24" w:rsidP="00945B24">
      <w:pPr>
        <w:rPr>
          <w:rFonts w:ascii="Arial" w:hAnsi="Arial" w:cs="Arial"/>
          <w:sz w:val="24"/>
          <w:szCs w:val="24"/>
        </w:rPr>
      </w:pPr>
      <w:r w:rsidRPr="007343E3">
        <w:rPr>
          <w:rFonts w:ascii="Arial" w:hAnsi="Arial" w:cs="Arial"/>
          <w:sz w:val="24"/>
          <w:szCs w:val="24"/>
        </w:rPr>
        <w:br w:type="page"/>
      </w:r>
    </w:p>
    <w:p w:rsidR="007070F0" w:rsidRDefault="007070F0" w:rsidP="000B7B92">
      <w:pPr>
        <w:spacing w:after="0" w:line="240" w:lineRule="auto"/>
        <w:jc w:val="both"/>
        <w:rPr>
          <w:rFonts w:ascii="Arial" w:hAnsi="Arial" w:cs="Arial"/>
          <w:b/>
          <w:sz w:val="36"/>
          <w:szCs w:val="36"/>
        </w:rPr>
      </w:pPr>
    </w:p>
    <w:p w:rsidR="000B7B92" w:rsidRPr="005561DB" w:rsidRDefault="000B7B92" w:rsidP="000B7B92">
      <w:pPr>
        <w:spacing w:after="0" w:line="240" w:lineRule="auto"/>
        <w:jc w:val="both"/>
        <w:rPr>
          <w:rFonts w:ascii="Arial" w:hAnsi="Arial" w:cs="Arial"/>
          <w:b/>
          <w:sz w:val="36"/>
          <w:szCs w:val="36"/>
        </w:rPr>
      </w:pPr>
      <w:r w:rsidRPr="005561DB">
        <w:rPr>
          <w:rFonts w:ascii="Arial" w:hAnsi="Arial" w:cs="Arial"/>
          <w:b/>
          <w:sz w:val="36"/>
          <w:szCs w:val="36"/>
        </w:rPr>
        <w:t xml:space="preserve">LEY DE INGRESOS DEL MUNICIPIO DE </w:t>
      </w:r>
      <w:r w:rsidR="00F375CC" w:rsidRPr="005561DB">
        <w:rPr>
          <w:rFonts w:ascii="Arial" w:hAnsi="Arial" w:cs="Arial"/>
          <w:b/>
          <w:sz w:val="36"/>
          <w:szCs w:val="36"/>
        </w:rPr>
        <w:t>NOCHISTLÁN DE MEJÍA,</w:t>
      </w:r>
      <w:r w:rsidRPr="005561DB">
        <w:rPr>
          <w:rFonts w:ascii="Arial" w:hAnsi="Arial" w:cs="Arial"/>
          <w:b/>
          <w:sz w:val="36"/>
          <w:szCs w:val="36"/>
        </w:rPr>
        <w:t xml:space="preserve"> ZACATECAS PARA EL EJERCICIO FISCAL </w:t>
      </w:r>
      <w:r w:rsidR="003F79B8">
        <w:rPr>
          <w:rFonts w:ascii="Arial" w:hAnsi="Arial" w:cs="Arial"/>
          <w:b/>
          <w:sz w:val="36"/>
          <w:szCs w:val="36"/>
        </w:rPr>
        <w:t>2018</w:t>
      </w:r>
    </w:p>
    <w:p w:rsidR="008B22AA" w:rsidRPr="005561DB" w:rsidRDefault="008B22AA" w:rsidP="009371DB">
      <w:pPr>
        <w:spacing w:after="0"/>
        <w:jc w:val="center"/>
        <w:rPr>
          <w:rFonts w:ascii="Arial" w:hAnsi="Arial" w:cs="Arial"/>
          <w:b/>
          <w:sz w:val="24"/>
          <w:szCs w:val="24"/>
        </w:rPr>
      </w:pPr>
    </w:p>
    <w:p w:rsidR="00C25DEB" w:rsidRPr="005561DB" w:rsidRDefault="00C25DEB" w:rsidP="009371DB">
      <w:pPr>
        <w:spacing w:after="0"/>
        <w:jc w:val="center"/>
        <w:rPr>
          <w:rFonts w:ascii="Arial" w:hAnsi="Arial" w:cs="Arial"/>
          <w:b/>
          <w:sz w:val="24"/>
          <w:szCs w:val="24"/>
        </w:rPr>
      </w:pPr>
    </w:p>
    <w:p w:rsidR="008B22AA" w:rsidRPr="005561DB" w:rsidRDefault="008B22AA" w:rsidP="009371DB">
      <w:pPr>
        <w:spacing w:after="0"/>
        <w:jc w:val="center"/>
        <w:rPr>
          <w:rFonts w:ascii="Arial" w:hAnsi="Arial" w:cs="Arial"/>
          <w:b/>
          <w:sz w:val="24"/>
          <w:szCs w:val="24"/>
        </w:rPr>
      </w:pPr>
      <w:r w:rsidRPr="005561DB">
        <w:rPr>
          <w:rFonts w:ascii="Arial" w:hAnsi="Arial" w:cs="Arial"/>
          <w:b/>
          <w:sz w:val="24"/>
          <w:szCs w:val="24"/>
        </w:rPr>
        <w:t>TÍTULO PRIMERO</w:t>
      </w:r>
    </w:p>
    <w:p w:rsidR="008B22AA" w:rsidRPr="005561DB" w:rsidRDefault="008B22AA" w:rsidP="008F2571">
      <w:pPr>
        <w:spacing w:after="0"/>
        <w:jc w:val="center"/>
        <w:rPr>
          <w:rFonts w:ascii="Arial" w:hAnsi="Arial" w:cs="Arial"/>
          <w:b/>
          <w:sz w:val="24"/>
          <w:szCs w:val="24"/>
        </w:rPr>
      </w:pPr>
      <w:r w:rsidRPr="005561DB">
        <w:rPr>
          <w:rFonts w:ascii="Arial" w:hAnsi="Arial" w:cs="Arial"/>
          <w:b/>
          <w:sz w:val="24"/>
          <w:szCs w:val="24"/>
        </w:rPr>
        <w:t>DISPOSICIONES GENERALES</w:t>
      </w:r>
    </w:p>
    <w:p w:rsidR="00800CB0" w:rsidRPr="005561DB" w:rsidRDefault="00800CB0" w:rsidP="00821985">
      <w:pPr>
        <w:spacing w:after="0" w:line="240" w:lineRule="auto"/>
        <w:jc w:val="both"/>
        <w:rPr>
          <w:rFonts w:ascii="Arial" w:hAnsi="Arial" w:cs="Arial"/>
          <w:b/>
          <w:sz w:val="24"/>
          <w:szCs w:val="24"/>
        </w:rPr>
      </w:pPr>
    </w:p>
    <w:p w:rsidR="008B22AA" w:rsidRPr="005561DB" w:rsidRDefault="008F1033" w:rsidP="00821985">
      <w:pPr>
        <w:spacing w:after="0" w:line="240" w:lineRule="auto"/>
        <w:jc w:val="both"/>
        <w:rPr>
          <w:rFonts w:ascii="Arial" w:hAnsi="Arial" w:cs="Arial"/>
          <w:sz w:val="24"/>
          <w:szCs w:val="24"/>
        </w:rPr>
      </w:pPr>
      <w:r w:rsidRPr="005561DB">
        <w:rPr>
          <w:rFonts w:ascii="Arial" w:hAnsi="Arial" w:cs="Arial"/>
          <w:b/>
          <w:sz w:val="24"/>
          <w:szCs w:val="24"/>
        </w:rPr>
        <w:t>Artículo 1.</w:t>
      </w:r>
      <w:r w:rsidR="00821985" w:rsidRPr="005561DB">
        <w:rPr>
          <w:rFonts w:ascii="Arial" w:hAnsi="Arial" w:cs="Arial"/>
          <w:b/>
          <w:sz w:val="24"/>
          <w:szCs w:val="24"/>
        </w:rPr>
        <w:t>-</w:t>
      </w:r>
      <w:r w:rsidR="00C675A7">
        <w:rPr>
          <w:rFonts w:ascii="Arial" w:hAnsi="Arial" w:cs="Arial"/>
          <w:b/>
          <w:sz w:val="24"/>
          <w:szCs w:val="24"/>
        </w:rPr>
        <w:t xml:space="preserve"> </w:t>
      </w:r>
      <w:r w:rsidR="008B22AA" w:rsidRPr="005561DB">
        <w:rPr>
          <w:rFonts w:ascii="Arial" w:hAnsi="Arial" w:cs="Arial"/>
          <w:sz w:val="24"/>
          <w:szCs w:val="24"/>
        </w:rPr>
        <w:t xml:space="preserve">En el ejercicio fiscal para el año </w:t>
      </w:r>
      <w:r w:rsidR="003F79B8">
        <w:rPr>
          <w:rFonts w:ascii="Arial" w:hAnsi="Arial" w:cs="Arial"/>
          <w:sz w:val="24"/>
          <w:szCs w:val="24"/>
        </w:rPr>
        <w:t>2018</w:t>
      </w:r>
      <w:r w:rsidR="008B22AA" w:rsidRPr="005561DB">
        <w:rPr>
          <w:rFonts w:ascii="Arial" w:hAnsi="Arial" w:cs="Arial"/>
          <w:sz w:val="24"/>
          <w:szCs w:val="24"/>
        </w:rPr>
        <w:t xml:space="preserve"> la Hacienda Pública del Municipio de </w:t>
      </w:r>
      <w:proofErr w:type="spellStart"/>
      <w:r w:rsidR="00F375CC" w:rsidRPr="005561DB">
        <w:rPr>
          <w:rFonts w:ascii="Arial" w:hAnsi="Arial" w:cs="Arial"/>
          <w:sz w:val="24"/>
          <w:szCs w:val="24"/>
        </w:rPr>
        <w:t>Nochistlán</w:t>
      </w:r>
      <w:proofErr w:type="spellEnd"/>
      <w:r w:rsidR="00F375CC" w:rsidRPr="005561DB">
        <w:rPr>
          <w:rFonts w:ascii="Arial" w:hAnsi="Arial" w:cs="Arial"/>
          <w:sz w:val="24"/>
          <w:szCs w:val="24"/>
        </w:rPr>
        <w:t xml:space="preserve"> de Mejía,</w:t>
      </w:r>
      <w:r w:rsidR="008B22AA" w:rsidRPr="005561DB">
        <w:rPr>
          <w:rFonts w:ascii="Arial" w:hAnsi="Arial" w:cs="Arial"/>
          <w:sz w:val="24"/>
          <w:szCs w:val="24"/>
        </w:rPr>
        <w:t xml:space="preserve"> Zacatecas, percibirá </w:t>
      </w:r>
      <w:r w:rsidR="00821985" w:rsidRPr="005561DB">
        <w:rPr>
          <w:rFonts w:ascii="Arial" w:hAnsi="Arial" w:cs="Arial"/>
          <w:sz w:val="24"/>
          <w:szCs w:val="24"/>
        </w:rPr>
        <w:t xml:space="preserve">ingresos provenientes de los </w:t>
      </w:r>
      <w:r w:rsidR="008B22AA" w:rsidRPr="005561DB">
        <w:rPr>
          <w:rFonts w:ascii="Arial" w:hAnsi="Arial" w:cs="Arial"/>
          <w:sz w:val="24"/>
          <w:szCs w:val="24"/>
        </w:rPr>
        <w:t xml:space="preserve">impuestos, contribuciones de mejoras, derechos, productos, aprovechamientos, ingresos por ventas de bienes y servicios de organismos descentralizados, ingresos extraordinarios, participaciones, aportaciones, convenios, transferencias, asignaciones, subsidios </w:t>
      </w:r>
      <w:r w:rsidR="00821985" w:rsidRPr="005561DB">
        <w:rPr>
          <w:rFonts w:ascii="Arial" w:hAnsi="Arial" w:cs="Arial"/>
          <w:sz w:val="24"/>
          <w:szCs w:val="24"/>
        </w:rPr>
        <w:t xml:space="preserve">y otras ayudas e ingresos derivados </w:t>
      </w:r>
      <w:r w:rsidR="008B22AA" w:rsidRPr="005561DB">
        <w:rPr>
          <w:rFonts w:ascii="Arial" w:hAnsi="Arial" w:cs="Arial"/>
          <w:sz w:val="24"/>
          <w:szCs w:val="24"/>
        </w:rPr>
        <w:t xml:space="preserve">de financiamientos, establecidos en la </w:t>
      </w:r>
      <w:r w:rsidR="008C485E" w:rsidRPr="005561DB">
        <w:rPr>
          <w:rFonts w:ascii="Arial" w:hAnsi="Arial" w:cs="Arial"/>
          <w:sz w:val="24"/>
          <w:szCs w:val="24"/>
        </w:rPr>
        <w:t>Ley de Hacienda Municipal del Estado de Zacatecas</w:t>
      </w:r>
      <w:r w:rsidR="008B22AA" w:rsidRPr="005561DB">
        <w:rPr>
          <w:rFonts w:ascii="Arial" w:hAnsi="Arial" w:cs="Arial"/>
          <w:sz w:val="24"/>
          <w:szCs w:val="24"/>
        </w:rPr>
        <w:t xml:space="preserve">, en esta Ley y en otras leyes fiscales u ordenamientos tributarios, de conformidad con las tasas, </w:t>
      </w:r>
      <w:r w:rsidR="009D4530" w:rsidRPr="005561DB">
        <w:rPr>
          <w:rFonts w:ascii="Arial" w:hAnsi="Arial" w:cs="Arial"/>
          <w:sz w:val="24"/>
          <w:szCs w:val="24"/>
        </w:rPr>
        <w:t xml:space="preserve">montos </w:t>
      </w:r>
      <w:r w:rsidR="008B22AA" w:rsidRPr="005561DB">
        <w:rPr>
          <w:rFonts w:ascii="Arial" w:hAnsi="Arial" w:cs="Arial"/>
          <w:sz w:val="24"/>
          <w:szCs w:val="24"/>
        </w:rPr>
        <w:t>y</w:t>
      </w:r>
      <w:r w:rsidR="00D106D4" w:rsidRPr="005561DB">
        <w:rPr>
          <w:rFonts w:ascii="Arial" w:hAnsi="Arial" w:cs="Arial"/>
          <w:sz w:val="24"/>
          <w:szCs w:val="24"/>
        </w:rPr>
        <w:t xml:space="preserve"> tarifas señaladas en esta </w:t>
      </w:r>
      <w:r w:rsidR="00821985" w:rsidRPr="005561DB">
        <w:rPr>
          <w:rFonts w:ascii="Arial" w:hAnsi="Arial" w:cs="Arial"/>
          <w:sz w:val="24"/>
          <w:szCs w:val="24"/>
        </w:rPr>
        <w:t>Ley</w:t>
      </w:r>
      <w:r w:rsidR="00D106D4" w:rsidRPr="005561DB">
        <w:rPr>
          <w:rFonts w:ascii="Arial" w:hAnsi="Arial" w:cs="Arial"/>
          <w:sz w:val="24"/>
          <w:szCs w:val="24"/>
        </w:rPr>
        <w:t>.</w:t>
      </w:r>
    </w:p>
    <w:p w:rsidR="00821985" w:rsidRPr="005561DB" w:rsidRDefault="00821985" w:rsidP="00821985">
      <w:pPr>
        <w:spacing w:after="0" w:line="240" w:lineRule="auto"/>
        <w:jc w:val="both"/>
        <w:rPr>
          <w:rFonts w:ascii="Arial" w:hAnsi="Arial" w:cs="Arial"/>
          <w:b/>
          <w:sz w:val="24"/>
          <w:szCs w:val="24"/>
        </w:rPr>
      </w:pPr>
    </w:p>
    <w:p w:rsidR="008B22AA" w:rsidRPr="00CE7479" w:rsidRDefault="008F1033" w:rsidP="00CE7479">
      <w:pPr>
        <w:spacing w:after="0" w:line="240" w:lineRule="auto"/>
        <w:jc w:val="both"/>
        <w:rPr>
          <w:rFonts w:ascii="Arial" w:eastAsia="Times New Roman" w:hAnsi="Arial" w:cs="Arial"/>
          <w:sz w:val="24"/>
          <w:szCs w:val="24"/>
        </w:rPr>
      </w:pPr>
      <w:r w:rsidRPr="005561DB">
        <w:rPr>
          <w:rFonts w:ascii="Arial" w:hAnsi="Arial" w:cs="Arial"/>
          <w:b/>
          <w:sz w:val="24"/>
          <w:szCs w:val="24"/>
        </w:rPr>
        <w:t>Artículo 2.</w:t>
      </w:r>
      <w:r w:rsidR="00821985" w:rsidRPr="005561DB">
        <w:rPr>
          <w:rFonts w:ascii="Arial" w:hAnsi="Arial" w:cs="Arial"/>
          <w:b/>
          <w:sz w:val="24"/>
          <w:szCs w:val="24"/>
        </w:rPr>
        <w:t>-</w:t>
      </w:r>
      <w:r w:rsidR="00C675A7">
        <w:rPr>
          <w:rFonts w:ascii="Arial" w:hAnsi="Arial" w:cs="Arial"/>
          <w:b/>
          <w:sz w:val="24"/>
          <w:szCs w:val="24"/>
        </w:rPr>
        <w:t xml:space="preserve"> </w:t>
      </w:r>
      <w:r w:rsidR="002915D3" w:rsidRPr="005561DB">
        <w:rPr>
          <w:rFonts w:ascii="Arial" w:eastAsia="Times New Roman" w:hAnsi="Arial" w:cs="Arial"/>
          <w:spacing w:val="3"/>
          <w:sz w:val="24"/>
          <w:szCs w:val="24"/>
        </w:rPr>
        <w:t xml:space="preserve">En el ejercicio fiscal comprendido del </w:t>
      </w:r>
      <w:r w:rsidR="002915D3" w:rsidRPr="005561DB">
        <w:rPr>
          <w:rFonts w:ascii="Arial" w:eastAsia="Times New Roman" w:hAnsi="Arial" w:cs="Arial"/>
          <w:sz w:val="24"/>
          <w:szCs w:val="24"/>
        </w:rPr>
        <w:t xml:space="preserve">1° de enero al 31 de diciembre de </w:t>
      </w:r>
      <w:r w:rsidR="003F79B8">
        <w:rPr>
          <w:rFonts w:ascii="Arial" w:eastAsia="Times New Roman" w:hAnsi="Arial" w:cs="Arial"/>
          <w:sz w:val="24"/>
          <w:szCs w:val="24"/>
        </w:rPr>
        <w:t>2018</w:t>
      </w:r>
      <w:r w:rsidR="002915D3" w:rsidRPr="005561DB">
        <w:rPr>
          <w:rFonts w:ascii="Arial" w:eastAsia="Times New Roman" w:hAnsi="Arial" w:cs="Arial"/>
          <w:sz w:val="24"/>
          <w:szCs w:val="24"/>
        </w:rPr>
        <w:t xml:space="preserve">, se estima que los ingresos del Municipio de </w:t>
      </w:r>
      <w:proofErr w:type="spellStart"/>
      <w:r w:rsidR="002915D3" w:rsidRPr="005561DB">
        <w:rPr>
          <w:rFonts w:ascii="Arial" w:eastAsia="Times New Roman" w:hAnsi="Arial" w:cs="Arial"/>
          <w:sz w:val="24"/>
          <w:szCs w:val="24"/>
        </w:rPr>
        <w:t>Nochistlán</w:t>
      </w:r>
      <w:proofErr w:type="spellEnd"/>
      <w:r w:rsidR="002915D3" w:rsidRPr="005561DB">
        <w:rPr>
          <w:rFonts w:ascii="Arial" w:eastAsia="Times New Roman" w:hAnsi="Arial" w:cs="Arial"/>
          <w:sz w:val="24"/>
          <w:szCs w:val="24"/>
        </w:rPr>
        <w:t xml:space="preserve"> de Mejía, asciendan </w:t>
      </w:r>
      <w:r w:rsidR="002915D3" w:rsidRPr="00390A6B">
        <w:rPr>
          <w:rFonts w:ascii="Arial" w:eastAsia="Times New Roman" w:hAnsi="Arial" w:cs="Arial"/>
          <w:b/>
          <w:sz w:val="24"/>
          <w:szCs w:val="24"/>
        </w:rPr>
        <w:t>a $</w:t>
      </w:r>
      <w:r w:rsidR="00841001" w:rsidRPr="00390A6B">
        <w:rPr>
          <w:rFonts w:ascii="Arial" w:eastAsia="Times New Roman" w:hAnsi="Arial" w:cs="Arial"/>
          <w:b/>
          <w:sz w:val="24"/>
          <w:szCs w:val="24"/>
        </w:rPr>
        <w:t>129´226,688.48</w:t>
      </w:r>
      <w:r w:rsidR="002915D3" w:rsidRPr="00390A6B">
        <w:rPr>
          <w:rFonts w:ascii="Arial" w:eastAsia="Times New Roman" w:hAnsi="Arial" w:cs="Arial"/>
          <w:b/>
          <w:sz w:val="24"/>
          <w:szCs w:val="24"/>
        </w:rPr>
        <w:t xml:space="preserve"> (</w:t>
      </w:r>
      <w:r w:rsidR="00841001" w:rsidRPr="00390A6B">
        <w:rPr>
          <w:rFonts w:ascii="Arial" w:eastAsia="Times New Roman" w:hAnsi="Arial" w:cs="Arial"/>
          <w:b/>
          <w:sz w:val="24"/>
          <w:szCs w:val="24"/>
        </w:rPr>
        <w:t>CIENTO VEINTINUEVE MILLONES DOSCIENTOS VEINTISÉIS MIL SEISCIENTOS OCHENTA Y OCHO PESOS 48/100 M.N.</w:t>
      </w:r>
      <w:r w:rsidR="002915D3" w:rsidRPr="00390A6B">
        <w:rPr>
          <w:rFonts w:ascii="Arial" w:eastAsia="Times New Roman" w:hAnsi="Arial" w:cs="Arial"/>
          <w:b/>
          <w:sz w:val="24"/>
          <w:szCs w:val="24"/>
        </w:rPr>
        <w:t>)</w:t>
      </w:r>
      <w:r w:rsidR="002915D3" w:rsidRPr="005561DB">
        <w:rPr>
          <w:rFonts w:ascii="Arial" w:eastAsia="Times New Roman" w:hAnsi="Arial" w:cs="Arial"/>
          <w:sz w:val="24"/>
          <w:szCs w:val="24"/>
        </w:rPr>
        <w:t>, provenientes de los conceptos señalados en el artículo anterior, en las cantidades estimadas y estructuradas conforme al marco jurídico en materia de armonización contable,</w:t>
      </w:r>
      <w:r w:rsidR="00CE7479">
        <w:rPr>
          <w:rFonts w:ascii="Arial" w:eastAsia="Times New Roman" w:hAnsi="Arial" w:cs="Arial"/>
          <w:sz w:val="24"/>
          <w:szCs w:val="24"/>
        </w:rPr>
        <w:t xml:space="preserve"> que se enumeran a continuación, y s</w:t>
      </w:r>
      <w:r w:rsidR="008B22AA" w:rsidRPr="005561DB">
        <w:rPr>
          <w:rFonts w:ascii="Arial" w:hAnsi="Arial" w:cs="Arial"/>
          <w:sz w:val="24"/>
          <w:szCs w:val="24"/>
        </w:rPr>
        <w:t xml:space="preserve">e desglosan los ingresos municipales conforme al Clasificador por Rubro de Ingresos (CRI), del Consejo Nacional de Armonización Contable y las características propias del Municipio de </w:t>
      </w:r>
      <w:proofErr w:type="spellStart"/>
      <w:r w:rsidR="00000AC2" w:rsidRPr="005561DB">
        <w:rPr>
          <w:rFonts w:ascii="Arial" w:hAnsi="Arial" w:cs="Arial"/>
          <w:sz w:val="24"/>
          <w:szCs w:val="24"/>
        </w:rPr>
        <w:t>Nochistlán</w:t>
      </w:r>
      <w:proofErr w:type="spellEnd"/>
      <w:r w:rsidR="00000AC2" w:rsidRPr="005561DB">
        <w:rPr>
          <w:rFonts w:ascii="Arial" w:hAnsi="Arial" w:cs="Arial"/>
          <w:sz w:val="24"/>
          <w:szCs w:val="24"/>
        </w:rPr>
        <w:t xml:space="preserve"> de Mejía,</w:t>
      </w:r>
      <w:r w:rsidR="008B22AA" w:rsidRPr="005561DB">
        <w:rPr>
          <w:rFonts w:ascii="Arial" w:hAnsi="Arial" w:cs="Arial"/>
          <w:sz w:val="24"/>
          <w:szCs w:val="24"/>
        </w:rPr>
        <w:t xml:space="preserve"> Zacatecas.</w:t>
      </w:r>
    </w:p>
    <w:p w:rsidR="008B22AA" w:rsidRDefault="008B22AA" w:rsidP="009371DB">
      <w:pPr>
        <w:widowControl w:val="0"/>
        <w:autoSpaceDE w:val="0"/>
        <w:autoSpaceDN w:val="0"/>
        <w:adjustRightInd w:val="0"/>
        <w:spacing w:after="0"/>
        <w:ind w:right="75"/>
        <w:jc w:val="both"/>
        <w:rPr>
          <w:rFonts w:ascii="Arial" w:hAnsi="Arial" w:cs="Arial"/>
          <w:spacing w:val="-1"/>
          <w:sz w:val="24"/>
          <w:szCs w:val="24"/>
        </w:rPr>
      </w:pPr>
    </w:p>
    <w:p w:rsidR="00BD6174" w:rsidRPr="003F79B8" w:rsidRDefault="00BD6174" w:rsidP="009371DB">
      <w:pPr>
        <w:widowControl w:val="0"/>
        <w:autoSpaceDE w:val="0"/>
        <w:autoSpaceDN w:val="0"/>
        <w:adjustRightInd w:val="0"/>
        <w:spacing w:after="0"/>
        <w:ind w:right="75"/>
        <w:jc w:val="both"/>
        <w:rPr>
          <w:rFonts w:ascii="Arial" w:hAnsi="Arial" w:cs="Arial"/>
          <w:spacing w:val="-1"/>
          <w:sz w:val="24"/>
          <w:szCs w:val="24"/>
        </w:rPr>
      </w:pPr>
    </w:p>
    <w:tbl>
      <w:tblPr>
        <w:tblW w:w="7559" w:type="dxa"/>
        <w:jc w:val="center"/>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0"/>
        <w:gridCol w:w="1889"/>
      </w:tblGrid>
      <w:tr w:rsidR="00E64A55" w:rsidRPr="00390A6B" w:rsidTr="00390A6B">
        <w:trPr>
          <w:trHeight w:val="450"/>
          <w:jc w:val="center"/>
        </w:trPr>
        <w:tc>
          <w:tcPr>
            <w:tcW w:w="5670" w:type="dxa"/>
            <w:shd w:val="clear" w:color="auto" w:fill="auto"/>
            <w:noWrap/>
            <w:vAlign w:val="center"/>
            <w:hideMark/>
          </w:tcPr>
          <w:p w:rsidR="00841001" w:rsidRPr="00390A6B" w:rsidRDefault="00841001" w:rsidP="00E119A3">
            <w:pPr>
              <w:spacing w:after="0" w:line="240" w:lineRule="auto"/>
              <w:jc w:val="both"/>
              <w:rPr>
                <w:rFonts w:ascii="Arial" w:eastAsia="Times New Roman" w:hAnsi="Arial" w:cs="Arial"/>
                <w:b/>
                <w:bCs/>
                <w:sz w:val="24"/>
                <w:szCs w:val="24"/>
              </w:rPr>
            </w:pPr>
            <w:r w:rsidRPr="00390A6B">
              <w:rPr>
                <w:rFonts w:ascii="Arial" w:eastAsia="Times New Roman" w:hAnsi="Arial" w:cs="Arial"/>
                <w:b/>
                <w:bCs/>
                <w:sz w:val="24"/>
                <w:szCs w:val="24"/>
              </w:rPr>
              <w:t xml:space="preserve">Municipio de </w:t>
            </w:r>
            <w:proofErr w:type="spellStart"/>
            <w:r w:rsidRPr="00390A6B">
              <w:rPr>
                <w:rFonts w:ascii="Arial" w:eastAsia="Times New Roman" w:hAnsi="Arial" w:cs="Arial"/>
                <w:b/>
                <w:bCs/>
                <w:sz w:val="24"/>
                <w:szCs w:val="24"/>
              </w:rPr>
              <w:t>Nochistlán</w:t>
            </w:r>
            <w:proofErr w:type="spellEnd"/>
            <w:r w:rsidRPr="00390A6B">
              <w:rPr>
                <w:rFonts w:ascii="Arial" w:eastAsia="Times New Roman" w:hAnsi="Arial" w:cs="Arial"/>
                <w:b/>
                <w:bCs/>
                <w:sz w:val="24"/>
                <w:szCs w:val="24"/>
              </w:rPr>
              <w:t xml:space="preserve"> de Mejía, Zacatecas</w:t>
            </w:r>
          </w:p>
        </w:tc>
        <w:tc>
          <w:tcPr>
            <w:tcW w:w="1889" w:type="dxa"/>
            <w:vMerge w:val="restart"/>
            <w:shd w:val="clear" w:color="auto" w:fill="auto"/>
            <w:vAlign w:val="center"/>
            <w:hideMark/>
          </w:tcPr>
          <w:p w:rsidR="00841001" w:rsidRPr="00390A6B" w:rsidRDefault="00841001" w:rsidP="00390A6B">
            <w:pPr>
              <w:spacing w:after="0" w:line="240" w:lineRule="auto"/>
              <w:jc w:val="center"/>
              <w:rPr>
                <w:rFonts w:ascii="Arial" w:eastAsia="Times New Roman" w:hAnsi="Arial" w:cs="Arial"/>
                <w:b/>
                <w:bCs/>
                <w:sz w:val="24"/>
                <w:szCs w:val="24"/>
              </w:rPr>
            </w:pPr>
            <w:r w:rsidRPr="00390A6B">
              <w:rPr>
                <w:rFonts w:ascii="Arial" w:eastAsia="Times New Roman" w:hAnsi="Arial" w:cs="Arial"/>
                <w:b/>
                <w:bCs/>
                <w:sz w:val="24"/>
                <w:szCs w:val="24"/>
              </w:rPr>
              <w:t>Ingreso Estimado</w:t>
            </w:r>
          </w:p>
        </w:tc>
      </w:tr>
      <w:tr w:rsidR="00E64A55" w:rsidRPr="00390A6B" w:rsidTr="00390A6B">
        <w:trPr>
          <w:trHeight w:val="405"/>
          <w:jc w:val="center"/>
        </w:trPr>
        <w:tc>
          <w:tcPr>
            <w:tcW w:w="5670" w:type="dxa"/>
            <w:shd w:val="clear" w:color="auto" w:fill="auto"/>
            <w:vAlign w:val="center"/>
            <w:hideMark/>
          </w:tcPr>
          <w:p w:rsidR="00841001" w:rsidRPr="00390A6B" w:rsidRDefault="00841001" w:rsidP="00E119A3">
            <w:pPr>
              <w:spacing w:after="0" w:line="240" w:lineRule="auto"/>
              <w:jc w:val="both"/>
              <w:rPr>
                <w:rFonts w:ascii="Arial" w:eastAsia="Times New Roman" w:hAnsi="Arial" w:cs="Arial"/>
                <w:b/>
                <w:bCs/>
                <w:sz w:val="24"/>
                <w:szCs w:val="24"/>
                <w:u w:val="single"/>
              </w:rPr>
            </w:pPr>
            <w:r w:rsidRPr="00390A6B">
              <w:rPr>
                <w:rFonts w:ascii="Arial" w:eastAsia="Times New Roman" w:hAnsi="Arial" w:cs="Arial"/>
                <w:b/>
                <w:bCs/>
                <w:sz w:val="24"/>
                <w:szCs w:val="24"/>
                <w:u w:val="single"/>
              </w:rPr>
              <w:t>Ley de Ingresos para el Ejercicio Fiscal 2018</w:t>
            </w:r>
          </w:p>
        </w:tc>
        <w:tc>
          <w:tcPr>
            <w:tcW w:w="1889" w:type="dxa"/>
            <w:vMerge/>
            <w:shd w:val="clear" w:color="auto" w:fill="auto"/>
            <w:vAlign w:val="center"/>
            <w:hideMark/>
          </w:tcPr>
          <w:p w:rsidR="00841001" w:rsidRPr="00390A6B" w:rsidRDefault="00841001" w:rsidP="00390A6B">
            <w:pPr>
              <w:spacing w:after="0" w:line="240" w:lineRule="auto"/>
              <w:jc w:val="right"/>
              <w:rPr>
                <w:rFonts w:ascii="Arial" w:eastAsia="Times New Roman" w:hAnsi="Arial" w:cs="Arial"/>
                <w:b/>
                <w:bCs/>
                <w:sz w:val="24"/>
                <w:szCs w:val="24"/>
              </w:rPr>
            </w:pPr>
          </w:p>
        </w:tc>
      </w:tr>
      <w:tr w:rsidR="00E64A55" w:rsidRPr="00390A6B" w:rsidTr="00390A6B">
        <w:trPr>
          <w:trHeight w:val="405"/>
          <w:jc w:val="center"/>
        </w:trPr>
        <w:tc>
          <w:tcPr>
            <w:tcW w:w="5670" w:type="dxa"/>
            <w:shd w:val="clear" w:color="auto" w:fill="auto"/>
            <w:vAlign w:val="center"/>
            <w:hideMark/>
          </w:tcPr>
          <w:p w:rsidR="00841001" w:rsidRPr="00390A6B" w:rsidRDefault="00841001" w:rsidP="00E119A3">
            <w:pPr>
              <w:spacing w:after="0" w:line="240" w:lineRule="auto"/>
              <w:jc w:val="both"/>
              <w:rPr>
                <w:rFonts w:ascii="Arial" w:eastAsia="Times New Roman" w:hAnsi="Arial" w:cs="Arial"/>
                <w:b/>
                <w:bCs/>
                <w:sz w:val="24"/>
                <w:szCs w:val="24"/>
                <w:u w:val="double"/>
              </w:rPr>
            </w:pPr>
            <w:r w:rsidRPr="00390A6B">
              <w:rPr>
                <w:rFonts w:ascii="Arial" w:eastAsia="Times New Roman" w:hAnsi="Arial" w:cs="Arial"/>
                <w:b/>
                <w:bCs/>
                <w:sz w:val="24"/>
                <w:szCs w:val="24"/>
                <w:u w:val="double"/>
              </w:rPr>
              <w:t>Total</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b/>
                <w:bCs/>
                <w:sz w:val="24"/>
                <w:szCs w:val="24"/>
                <w:u w:val="double"/>
              </w:rPr>
            </w:pPr>
            <w:r w:rsidRPr="00390A6B">
              <w:rPr>
                <w:rFonts w:ascii="Arial" w:eastAsia="Times New Roman" w:hAnsi="Arial" w:cs="Arial"/>
                <w:b/>
                <w:bCs/>
                <w:sz w:val="24"/>
                <w:szCs w:val="24"/>
                <w:u w:val="double"/>
              </w:rPr>
              <w:t>129,226,688.48</w:t>
            </w:r>
          </w:p>
        </w:tc>
      </w:tr>
      <w:tr w:rsidR="00E64A55" w:rsidRPr="00390A6B" w:rsidTr="00390A6B">
        <w:trPr>
          <w:trHeight w:val="300"/>
          <w:jc w:val="center"/>
        </w:trPr>
        <w:tc>
          <w:tcPr>
            <w:tcW w:w="5670" w:type="dxa"/>
            <w:shd w:val="clear" w:color="auto" w:fill="auto"/>
            <w:noWrap/>
            <w:vAlign w:val="center"/>
            <w:hideMark/>
          </w:tcPr>
          <w:p w:rsidR="00841001" w:rsidRPr="00390A6B" w:rsidRDefault="00841001" w:rsidP="00E119A3">
            <w:pPr>
              <w:spacing w:after="0" w:line="240" w:lineRule="auto"/>
              <w:rPr>
                <w:rFonts w:ascii="Arial" w:eastAsia="Times New Roman" w:hAnsi="Arial" w:cs="Arial"/>
                <w:sz w:val="24"/>
                <w:szCs w:val="24"/>
              </w:rPr>
            </w:pPr>
            <w:r w:rsidRPr="00390A6B">
              <w:rPr>
                <w:rFonts w:ascii="Arial" w:eastAsia="Times New Roman" w:hAnsi="Arial" w:cs="Arial"/>
                <w:sz w:val="24"/>
                <w:szCs w:val="24"/>
              </w:rPr>
              <w:t> </w:t>
            </w:r>
          </w:p>
        </w:tc>
        <w:tc>
          <w:tcPr>
            <w:tcW w:w="1889" w:type="dxa"/>
            <w:shd w:val="clear" w:color="auto" w:fill="auto"/>
            <w:noWrap/>
            <w:vAlign w:val="center"/>
            <w:hideMark/>
          </w:tcPr>
          <w:p w:rsidR="00841001" w:rsidRPr="00390A6B" w:rsidRDefault="00841001" w:rsidP="00390A6B">
            <w:pPr>
              <w:spacing w:after="0" w:line="240" w:lineRule="auto"/>
              <w:jc w:val="right"/>
              <w:rPr>
                <w:rFonts w:ascii="Arial" w:eastAsia="Times New Roman" w:hAnsi="Arial" w:cs="Arial"/>
                <w:sz w:val="24"/>
                <w:szCs w:val="24"/>
              </w:rPr>
            </w:pPr>
          </w:p>
        </w:tc>
      </w:tr>
      <w:tr w:rsidR="00E64A55" w:rsidRPr="00390A6B" w:rsidTr="00390A6B">
        <w:trPr>
          <w:trHeight w:val="300"/>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b/>
                <w:bCs/>
                <w:sz w:val="24"/>
                <w:szCs w:val="24"/>
                <w:u w:val="single"/>
              </w:rPr>
            </w:pPr>
            <w:r w:rsidRPr="00390A6B">
              <w:rPr>
                <w:rFonts w:ascii="Arial" w:eastAsia="Times New Roman" w:hAnsi="Arial" w:cs="Arial"/>
                <w:b/>
                <w:bCs/>
                <w:sz w:val="24"/>
                <w:szCs w:val="24"/>
                <w:u w:val="single"/>
              </w:rPr>
              <w:t>Ingresos y Otros Beneficios</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b/>
                <w:bCs/>
                <w:sz w:val="24"/>
                <w:szCs w:val="24"/>
              </w:rPr>
            </w:pPr>
            <w:r w:rsidRPr="00390A6B">
              <w:rPr>
                <w:rFonts w:ascii="Arial" w:eastAsia="Times New Roman" w:hAnsi="Arial" w:cs="Arial"/>
                <w:b/>
                <w:bCs/>
                <w:sz w:val="24"/>
                <w:szCs w:val="24"/>
              </w:rPr>
              <w:t>129,226,688.48</w:t>
            </w:r>
          </w:p>
        </w:tc>
      </w:tr>
      <w:tr w:rsidR="00E64A55" w:rsidRPr="00390A6B" w:rsidTr="00390A6B">
        <w:trPr>
          <w:trHeight w:val="300"/>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b/>
                <w:bCs/>
                <w:sz w:val="24"/>
                <w:szCs w:val="24"/>
                <w:u w:val="single"/>
              </w:rPr>
            </w:pPr>
            <w:r w:rsidRPr="00390A6B">
              <w:rPr>
                <w:rFonts w:ascii="Arial" w:eastAsia="Times New Roman" w:hAnsi="Arial" w:cs="Arial"/>
                <w:b/>
                <w:bCs/>
                <w:sz w:val="24"/>
                <w:szCs w:val="24"/>
                <w:u w:val="single"/>
              </w:rPr>
              <w:t>Ingresos de Gestión</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b/>
                <w:bCs/>
                <w:sz w:val="24"/>
                <w:szCs w:val="24"/>
              </w:rPr>
            </w:pPr>
            <w:r w:rsidRPr="00390A6B">
              <w:rPr>
                <w:rFonts w:ascii="Arial" w:eastAsia="Times New Roman" w:hAnsi="Arial" w:cs="Arial"/>
                <w:b/>
                <w:bCs/>
                <w:sz w:val="24"/>
                <w:szCs w:val="24"/>
              </w:rPr>
              <w:t>22,510,891.00</w:t>
            </w:r>
          </w:p>
        </w:tc>
      </w:tr>
      <w:tr w:rsidR="00E64A55" w:rsidRPr="00390A6B" w:rsidTr="00390A6B">
        <w:trPr>
          <w:trHeight w:val="300"/>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b/>
                <w:bCs/>
                <w:sz w:val="24"/>
                <w:szCs w:val="24"/>
                <w:u w:val="single"/>
              </w:rPr>
            </w:pPr>
            <w:r w:rsidRPr="00390A6B">
              <w:rPr>
                <w:rFonts w:ascii="Arial" w:eastAsia="Times New Roman" w:hAnsi="Arial" w:cs="Arial"/>
                <w:b/>
                <w:bCs/>
                <w:sz w:val="24"/>
                <w:szCs w:val="24"/>
                <w:u w:val="single"/>
              </w:rPr>
              <w:t>Impuestos</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b/>
                <w:bCs/>
                <w:sz w:val="24"/>
                <w:szCs w:val="24"/>
              </w:rPr>
            </w:pPr>
            <w:r w:rsidRPr="00390A6B">
              <w:rPr>
                <w:rFonts w:ascii="Arial" w:eastAsia="Times New Roman" w:hAnsi="Arial" w:cs="Arial"/>
                <w:b/>
                <w:bCs/>
                <w:sz w:val="24"/>
                <w:szCs w:val="24"/>
              </w:rPr>
              <w:t>12,516,276.00</w:t>
            </w:r>
          </w:p>
        </w:tc>
      </w:tr>
      <w:tr w:rsidR="00E64A55" w:rsidRPr="00390A6B" w:rsidTr="00390A6B">
        <w:trPr>
          <w:trHeight w:val="300"/>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b/>
                <w:bCs/>
                <w:sz w:val="24"/>
                <w:szCs w:val="24"/>
              </w:rPr>
            </w:pPr>
            <w:r w:rsidRPr="00390A6B">
              <w:rPr>
                <w:rFonts w:ascii="Arial" w:eastAsia="Times New Roman" w:hAnsi="Arial" w:cs="Arial"/>
                <w:b/>
                <w:bCs/>
                <w:sz w:val="24"/>
                <w:szCs w:val="24"/>
              </w:rPr>
              <w:t>Impuestos Sobre los Ingresos</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b/>
                <w:bCs/>
                <w:sz w:val="24"/>
                <w:szCs w:val="24"/>
              </w:rPr>
            </w:pPr>
            <w:r w:rsidRPr="00390A6B">
              <w:rPr>
                <w:rFonts w:ascii="Arial" w:eastAsia="Times New Roman" w:hAnsi="Arial" w:cs="Arial"/>
                <w:b/>
                <w:bCs/>
                <w:sz w:val="24"/>
                <w:szCs w:val="24"/>
              </w:rPr>
              <w:t>230,000.00</w:t>
            </w:r>
          </w:p>
        </w:tc>
      </w:tr>
      <w:tr w:rsidR="00E64A55" w:rsidRPr="00390A6B" w:rsidTr="00390A6B">
        <w:trPr>
          <w:trHeight w:val="345"/>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sz w:val="24"/>
                <w:szCs w:val="24"/>
              </w:rPr>
            </w:pPr>
            <w:r w:rsidRPr="00390A6B">
              <w:rPr>
                <w:rFonts w:ascii="Arial" w:eastAsia="Times New Roman" w:hAnsi="Arial" w:cs="Arial"/>
                <w:sz w:val="24"/>
                <w:szCs w:val="24"/>
              </w:rPr>
              <w:t>Sobre Juegos Permitidos</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sz w:val="24"/>
                <w:szCs w:val="24"/>
              </w:rPr>
            </w:pPr>
            <w:r w:rsidRPr="00390A6B">
              <w:rPr>
                <w:rFonts w:ascii="Arial" w:eastAsia="Times New Roman" w:hAnsi="Arial" w:cs="Arial"/>
                <w:sz w:val="24"/>
                <w:szCs w:val="24"/>
              </w:rPr>
              <w:t>220,000.00</w:t>
            </w:r>
          </w:p>
        </w:tc>
      </w:tr>
      <w:tr w:rsidR="00E64A55" w:rsidRPr="00390A6B" w:rsidTr="00390A6B">
        <w:trPr>
          <w:trHeight w:val="345"/>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sz w:val="24"/>
                <w:szCs w:val="24"/>
              </w:rPr>
            </w:pPr>
            <w:r w:rsidRPr="00390A6B">
              <w:rPr>
                <w:rFonts w:ascii="Arial" w:eastAsia="Times New Roman" w:hAnsi="Arial" w:cs="Arial"/>
                <w:sz w:val="24"/>
                <w:szCs w:val="24"/>
              </w:rPr>
              <w:t>Sobre Diversiones y Espectáculos Públicos</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sz w:val="24"/>
                <w:szCs w:val="24"/>
              </w:rPr>
            </w:pPr>
            <w:r w:rsidRPr="00390A6B">
              <w:rPr>
                <w:rFonts w:ascii="Arial" w:eastAsia="Times New Roman" w:hAnsi="Arial" w:cs="Arial"/>
                <w:sz w:val="24"/>
                <w:szCs w:val="24"/>
              </w:rPr>
              <w:t>10,000.00</w:t>
            </w:r>
          </w:p>
        </w:tc>
      </w:tr>
      <w:tr w:rsidR="00E64A55" w:rsidRPr="00390A6B" w:rsidTr="00390A6B">
        <w:trPr>
          <w:trHeight w:val="300"/>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b/>
                <w:bCs/>
                <w:sz w:val="24"/>
                <w:szCs w:val="24"/>
              </w:rPr>
            </w:pPr>
            <w:r w:rsidRPr="00390A6B">
              <w:rPr>
                <w:rFonts w:ascii="Arial" w:eastAsia="Times New Roman" w:hAnsi="Arial" w:cs="Arial"/>
                <w:b/>
                <w:bCs/>
                <w:sz w:val="24"/>
                <w:szCs w:val="24"/>
              </w:rPr>
              <w:lastRenderedPageBreak/>
              <w:t>Impuestos Sobre el Patrimonio</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b/>
                <w:bCs/>
                <w:sz w:val="24"/>
                <w:szCs w:val="24"/>
              </w:rPr>
            </w:pPr>
            <w:r w:rsidRPr="00390A6B">
              <w:rPr>
                <w:rFonts w:ascii="Arial" w:eastAsia="Times New Roman" w:hAnsi="Arial" w:cs="Arial"/>
                <w:b/>
                <w:bCs/>
                <w:sz w:val="24"/>
                <w:szCs w:val="24"/>
              </w:rPr>
              <w:t>9,626,276.00</w:t>
            </w:r>
          </w:p>
        </w:tc>
      </w:tr>
      <w:tr w:rsidR="00E64A55" w:rsidRPr="00390A6B" w:rsidTr="00390A6B">
        <w:trPr>
          <w:trHeight w:val="345"/>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sz w:val="24"/>
                <w:szCs w:val="24"/>
              </w:rPr>
            </w:pPr>
            <w:r w:rsidRPr="00390A6B">
              <w:rPr>
                <w:rFonts w:ascii="Arial" w:eastAsia="Times New Roman" w:hAnsi="Arial" w:cs="Arial"/>
                <w:sz w:val="24"/>
                <w:szCs w:val="24"/>
              </w:rPr>
              <w:t>Predial</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sz w:val="24"/>
                <w:szCs w:val="24"/>
              </w:rPr>
            </w:pPr>
            <w:r w:rsidRPr="00390A6B">
              <w:rPr>
                <w:rFonts w:ascii="Arial" w:eastAsia="Times New Roman" w:hAnsi="Arial" w:cs="Arial"/>
                <w:sz w:val="24"/>
                <w:szCs w:val="24"/>
              </w:rPr>
              <w:t>9,626,276.00</w:t>
            </w:r>
          </w:p>
        </w:tc>
      </w:tr>
      <w:tr w:rsidR="00E64A55" w:rsidRPr="00390A6B" w:rsidTr="00390A6B">
        <w:trPr>
          <w:trHeight w:val="300"/>
          <w:jc w:val="center"/>
        </w:trPr>
        <w:tc>
          <w:tcPr>
            <w:tcW w:w="5670" w:type="dxa"/>
            <w:shd w:val="clear" w:color="auto" w:fill="auto"/>
            <w:noWrap/>
            <w:vAlign w:val="center"/>
            <w:hideMark/>
          </w:tcPr>
          <w:p w:rsidR="00841001" w:rsidRPr="00390A6B" w:rsidRDefault="00841001" w:rsidP="00E119A3">
            <w:pPr>
              <w:spacing w:after="0" w:line="240" w:lineRule="auto"/>
              <w:rPr>
                <w:rFonts w:ascii="Arial" w:eastAsia="Times New Roman" w:hAnsi="Arial" w:cs="Arial"/>
                <w:b/>
                <w:bCs/>
                <w:sz w:val="24"/>
                <w:szCs w:val="24"/>
              </w:rPr>
            </w:pPr>
            <w:r w:rsidRPr="00390A6B">
              <w:rPr>
                <w:rFonts w:ascii="Arial" w:eastAsia="Times New Roman" w:hAnsi="Arial" w:cs="Arial"/>
                <w:b/>
                <w:bCs/>
                <w:sz w:val="24"/>
                <w:szCs w:val="24"/>
              </w:rPr>
              <w:t>Impuestos Sobre la Producción, el Consumo y las Transacciones</w:t>
            </w:r>
          </w:p>
        </w:tc>
        <w:tc>
          <w:tcPr>
            <w:tcW w:w="1889" w:type="dxa"/>
            <w:shd w:val="clear" w:color="auto" w:fill="auto"/>
            <w:noWrap/>
            <w:vAlign w:val="center"/>
            <w:hideMark/>
          </w:tcPr>
          <w:p w:rsidR="00841001" w:rsidRPr="00390A6B" w:rsidRDefault="00841001" w:rsidP="00390A6B">
            <w:pPr>
              <w:spacing w:after="0" w:line="240" w:lineRule="auto"/>
              <w:jc w:val="right"/>
              <w:rPr>
                <w:rFonts w:ascii="Arial" w:eastAsia="Times New Roman" w:hAnsi="Arial" w:cs="Arial"/>
                <w:b/>
                <w:bCs/>
                <w:sz w:val="24"/>
                <w:szCs w:val="24"/>
              </w:rPr>
            </w:pPr>
            <w:r w:rsidRPr="00390A6B">
              <w:rPr>
                <w:rFonts w:ascii="Arial" w:eastAsia="Times New Roman" w:hAnsi="Arial" w:cs="Arial"/>
                <w:b/>
                <w:bCs/>
                <w:sz w:val="24"/>
                <w:szCs w:val="24"/>
              </w:rPr>
              <w:t>2,500,000.00</w:t>
            </w:r>
          </w:p>
        </w:tc>
      </w:tr>
      <w:tr w:rsidR="00E64A55" w:rsidRPr="00390A6B" w:rsidTr="00390A6B">
        <w:trPr>
          <w:trHeight w:val="345"/>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sz w:val="24"/>
                <w:szCs w:val="24"/>
              </w:rPr>
            </w:pPr>
            <w:r w:rsidRPr="00390A6B">
              <w:rPr>
                <w:rFonts w:ascii="Arial" w:eastAsia="Times New Roman" w:hAnsi="Arial" w:cs="Arial"/>
                <w:sz w:val="24"/>
                <w:szCs w:val="24"/>
              </w:rPr>
              <w:t>Sobre Adquisiciones de Bienes Inmuebles</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sz w:val="24"/>
                <w:szCs w:val="24"/>
              </w:rPr>
            </w:pPr>
            <w:r w:rsidRPr="00390A6B">
              <w:rPr>
                <w:rFonts w:ascii="Arial" w:eastAsia="Times New Roman" w:hAnsi="Arial" w:cs="Arial"/>
                <w:sz w:val="24"/>
                <w:szCs w:val="24"/>
              </w:rPr>
              <w:t>2,500,000.00</w:t>
            </w:r>
          </w:p>
        </w:tc>
      </w:tr>
      <w:tr w:rsidR="00E64A55" w:rsidRPr="00390A6B" w:rsidTr="00390A6B">
        <w:trPr>
          <w:trHeight w:val="300"/>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b/>
                <w:bCs/>
                <w:sz w:val="24"/>
                <w:szCs w:val="24"/>
              </w:rPr>
            </w:pPr>
            <w:r w:rsidRPr="00390A6B">
              <w:rPr>
                <w:rFonts w:ascii="Arial" w:eastAsia="Times New Roman" w:hAnsi="Arial" w:cs="Arial"/>
                <w:b/>
                <w:bCs/>
                <w:sz w:val="24"/>
                <w:szCs w:val="24"/>
              </w:rPr>
              <w:t>Accesorios de Impuestos</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b/>
                <w:bCs/>
                <w:sz w:val="24"/>
                <w:szCs w:val="24"/>
              </w:rPr>
            </w:pPr>
            <w:r w:rsidRPr="00390A6B">
              <w:rPr>
                <w:rFonts w:ascii="Arial" w:eastAsia="Times New Roman" w:hAnsi="Arial" w:cs="Arial"/>
                <w:b/>
                <w:bCs/>
                <w:sz w:val="24"/>
                <w:szCs w:val="24"/>
              </w:rPr>
              <w:t>160,000.00</w:t>
            </w:r>
          </w:p>
        </w:tc>
      </w:tr>
      <w:tr w:rsidR="00E64A55" w:rsidRPr="00390A6B" w:rsidTr="00390A6B">
        <w:trPr>
          <w:trHeight w:val="300"/>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b/>
                <w:bCs/>
                <w:sz w:val="24"/>
                <w:szCs w:val="24"/>
              </w:rPr>
            </w:pPr>
            <w:r w:rsidRPr="00390A6B">
              <w:rPr>
                <w:rFonts w:ascii="Arial" w:eastAsia="Times New Roman" w:hAnsi="Arial" w:cs="Arial"/>
                <w:b/>
                <w:bCs/>
                <w:sz w:val="24"/>
                <w:szCs w:val="24"/>
              </w:rPr>
              <w:t>Otros Impuestos</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b/>
                <w:bCs/>
                <w:sz w:val="24"/>
                <w:szCs w:val="24"/>
              </w:rPr>
            </w:pPr>
            <w:r w:rsidRPr="00390A6B">
              <w:rPr>
                <w:rFonts w:ascii="Arial" w:eastAsia="Times New Roman" w:hAnsi="Arial" w:cs="Arial"/>
                <w:b/>
                <w:bCs/>
                <w:sz w:val="24"/>
                <w:szCs w:val="24"/>
              </w:rPr>
              <w:t>N/A</w:t>
            </w:r>
          </w:p>
        </w:tc>
      </w:tr>
      <w:tr w:rsidR="00E64A55" w:rsidRPr="00390A6B" w:rsidTr="00390A6B">
        <w:trPr>
          <w:trHeight w:val="300"/>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b/>
                <w:bCs/>
                <w:sz w:val="24"/>
                <w:szCs w:val="24"/>
                <w:u w:val="single"/>
              </w:rPr>
            </w:pPr>
            <w:r w:rsidRPr="00390A6B">
              <w:rPr>
                <w:rFonts w:ascii="Arial" w:eastAsia="Times New Roman" w:hAnsi="Arial" w:cs="Arial"/>
                <w:b/>
                <w:bCs/>
                <w:sz w:val="24"/>
                <w:szCs w:val="24"/>
                <w:u w:val="single"/>
              </w:rPr>
              <w:t>Contribuciones de Mejoras</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b/>
                <w:bCs/>
                <w:sz w:val="24"/>
                <w:szCs w:val="24"/>
              </w:rPr>
            </w:pPr>
            <w:r w:rsidRPr="00390A6B">
              <w:rPr>
                <w:rFonts w:ascii="Arial" w:eastAsia="Times New Roman" w:hAnsi="Arial" w:cs="Arial"/>
                <w:b/>
                <w:bCs/>
                <w:sz w:val="24"/>
                <w:szCs w:val="24"/>
              </w:rPr>
              <w:t>-</w:t>
            </w:r>
          </w:p>
        </w:tc>
      </w:tr>
      <w:tr w:rsidR="00E64A55" w:rsidRPr="00390A6B" w:rsidTr="00390A6B">
        <w:trPr>
          <w:trHeight w:val="300"/>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b/>
                <w:bCs/>
                <w:sz w:val="24"/>
                <w:szCs w:val="24"/>
              </w:rPr>
            </w:pPr>
            <w:r w:rsidRPr="00390A6B">
              <w:rPr>
                <w:rFonts w:ascii="Arial" w:eastAsia="Times New Roman" w:hAnsi="Arial" w:cs="Arial"/>
                <w:b/>
                <w:bCs/>
                <w:sz w:val="24"/>
                <w:szCs w:val="24"/>
              </w:rPr>
              <w:t>Contribuciones de Mejoras por Obras Públicas</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b/>
                <w:bCs/>
                <w:sz w:val="24"/>
                <w:szCs w:val="24"/>
              </w:rPr>
            </w:pPr>
            <w:r w:rsidRPr="00390A6B">
              <w:rPr>
                <w:rFonts w:ascii="Arial" w:eastAsia="Times New Roman" w:hAnsi="Arial" w:cs="Arial"/>
                <w:b/>
                <w:bCs/>
                <w:sz w:val="24"/>
                <w:szCs w:val="24"/>
              </w:rPr>
              <w:t>-</w:t>
            </w:r>
          </w:p>
        </w:tc>
      </w:tr>
      <w:tr w:rsidR="00E64A55" w:rsidRPr="00390A6B" w:rsidTr="00390A6B">
        <w:trPr>
          <w:trHeight w:val="300"/>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b/>
                <w:bCs/>
                <w:sz w:val="24"/>
                <w:szCs w:val="24"/>
                <w:u w:val="single"/>
              </w:rPr>
            </w:pPr>
            <w:r w:rsidRPr="00390A6B">
              <w:rPr>
                <w:rFonts w:ascii="Arial" w:eastAsia="Times New Roman" w:hAnsi="Arial" w:cs="Arial"/>
                <w:b/>
                <w:bCs/>
                <w:sz w:val="24"/>
                <w:szCs w:val="24"/>
                <w:u w:val="single"/>
              </w:rPr>
              <w:t>Derechos</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b/>
                <w:bCs/>
                <w:sz w:val="24"/>
                <w:szCs w:val="24"/>
              </w:rPr>
            </w:pPr>
            <w:r w:rsidRPr="00390A6B">
              <w:rPr>
                <w:rFonts w:ascii="Arial" w:eastAsia="Times New Roman" w:hAnsi="Arial" w:cs="Arial"/>
                <w:b/>
                <w:bCs/>
                <w:sz w:val="24"/>
                <w:szCs w:val="24"/>
              </w:rPr>
              <w:t>6,917,495.00</w:t>
            </w:r>
          </w:p>
        </w:tc>
      </w:tr>
      <w:tr w:rsidR="00E64A55" w:rsidRPr="00390A6B" w:rsidTr="00390A6B">
        <w:trPr>
          <w:trHeight w:val="600"/>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b/>
                <w:bCs/>
                <w:sz w:val="24"/>
                <w:szCs w:val="24"/>
              </w:rPr>
            </w:pPr>
            <w:r w:rsidRPr="00390A6B">
              <w:rPr>
                <w:rFonts w:ascii="Arial" w:eastAsia="Times New Roman" w:hAnsi="Arial" w:cs="Arial"/>
                <w:b/>
                <w:bCs/>
                <w:sz w:val="24"/>
                <w:szCs w:val="24"/>
              </w:rPr>
              <w:t>Derechos por el Uso, Goce, Aprovechamiento o Explotación de Bienes de Dominio Público</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b/>
                <w:bCs/>
                <w:sz w:val="24"/>
                <w:szCs w:val="24"/>
              </w:rPr>
            </w:pPr>
            <w:r w:rsidRPr="00390A6B">
              <w:rPr>
                <w:rFonts w:ascii="Arial" w:eastAsia="Times New Roman" w:hAnsi="Arial" w:cs="Arial"/>
                <w:b/>
                <w:bCs/>
                <w:sz w:val="24"/>
                <w:szCs w:val="24"/>
              </w:rPr>
              <w:t>360,500.00</w:t>
            </w:r>
          </w:p>
        </w:tc>
      </w:tr>
      <w:tr w:rsidR="00E64A55" w:rsidRPr="00390A6B" w:rsidTr="00390A6B">
        <w:trPr>
          <w:trHeight w:val="345"/>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sz w:val="24"/>
                <w:szCs w:val="24"/>
              </w:rPr>
            </w:pPr>
            <w:r w:rsidRPr="00390A6B">
              <w:rPr>
                <w:rFonts w:ascii="Arial" w:eastAsia="Times New Roman" w:hAnsi="Arial" w:cs="Arial"/>
                <w:sz w:val="24"/>
                <w:szCs w:val="24"/>
              </w:rPr>
              <w:t>Plazas y Mercados</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sz w:val="24"/>
                <w:szCs w:val="24"/>
              </w:rPr>
            </w:pPr>
            <w:r w:rsidRPr="00390A6B">
              <w:rPr>
                <w:rFonts w:ascii="Arial" w:eastAsia="Times New Roman" w:hAnsi="Arial" w:cs="Arial"/>
                <w:sz w:val="24"/>
                <w:szCs w:val="24"/>
              </w:rPr>
              <w:t>200,000.00</w:t>
            </w:r>
          </w:p>
        </w:tc>
      </w:tr>
      <w:tr w:rsidR="00E64A55" w:rsidRPr="00390A6B" w:rsidTr="00390A6B">
        <w:trPr>
          <w:trHeight w:val="345"/>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sz w:val="24"/>
                <w:szCs w:val="24"/>
              </w:rPr>
            </w:pPr>
            <w:r w:rsidRPr="00390A6B">
              <w:rPr>
                <w:rFonts w:ascii="Arial" w:eastAsia="Times New Roman" w:hAnsi="Arial" w:cs="Arial"/>
                <w:sz w:val="24"/>
                <w:szCs w:val="24"/>
              </w:rPr>
              <w:t>Espacios Para Servicio de Carga y Descarga</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sz w:val="24"/>
                <w:szCs w:val="24"/>
              </w:rPr>
            </w:pPr>
            <w:r w:rsidRPr="00390A6B">
              <w:rPr>
                <w:rFonts w:ascii="Arial" w:eastAsia="Times New Roman" w:hAnsi="Arial" w:cs="Arial"/>
                <w:sz w:val="24"/>
                <w:szCs w:val="24"/>
              </w:rPr>
              <w:t>500.00</w:t>
            </w:r>
          </w:p>
        </w:tc>
      </w:tr>
      <w:tr w:rsidR="00E64A55" w:rsidRPr="00390A6B" w:rsidTr="00390A6B">
        <w:trPr>
          <w:trHeight w:val="345"/>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sz w:val="24"/>
                <w:szCs w:val="24"/>
              </w:rPr>
            </w:pPr>
            <w:r w:rsidRPr="00390A6B">
              <w:rPr>
                <w:rFonts w:ascii="Arial" w:eastAsia="Times New Roman" w:hAnsi="Arial" w:cs="Arial"/>
                <w:sz w:val="24"/>
                <w:szCs w:val="24"/>
              </w:rPr>
              <w:t>Panteones</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sz w:val="24"/>
                <w:szCs w:val="24"/>
              </w:rPr>
            </w:pPr>
            <w:r w:rsidRPr="00390A6B">
              <w:rPr>
                <w:rFonts w:ascii="Arial" w:eastAsia="Times New Roman" w:hAnsi="Arial" w:cs="Arial"/>
                <w:sz w:val="24"/>
                <w:szCs w:val="24"/>
              </w:rPr>
              <w:t>160,000.00</w:t>
            </w:r>
          </w:p>
        </w:tc>
      </w:tr>
      <w:tr w:rsidR="00E64A55" w:rsidRPr="00390A6B" w:rsidTr="00390A6B">
        <w:trPr>
          <w:trHeight w:val="345"/>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sz w:val="24"/>
                <w:szCs w:val="24"/>
              </w:rPr>
            </w:pPr>
            <w:r w:rsidRPr="00390A6B">
              <w:rPr>
                <w:rFonts w:ascii="Arial" w:eastAsia="Times New Roman" w:hAnsi="Arial" w:cs="Arial"/>
                <w:sz w:val="24"/>
                <w:szCs w:val="24"/>
              </w:rPr>
              <w:t>Rastros y Servicios Conexos</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sz w:val="24"/>
                <w:szCs w:val="24"/>
              </w:rPr>
            </w:pPr>
            <w:r w:rsidRPr="00390A6B">
              <w:rPr>
                <w:rFonts w:ascii="Arial" w:eastAsia="Times New Roman" w:hAnsi="Arial" w:cs="Arial"/>
                <w:sz w:val="24"/>
                <w:szCs w:val="24"/>
              </w:rPr>
              <w:t>-</w:t>
            </w:r>
          </w:p>
        </w:tc>
      </w:tr>
      <w:tr w:rsidR="00E64A55" w:rsidRPr="00390A6B" w:rsidTr="00390A6B">
        <w:trPr>
          <w:trHeight w:val="345"/>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sz w:val="24"/>
                <w:szCs w:val="24"/>
              </w:rPr>
            </w:pPr>
            <w:r w:rsidRPr="00390A6B">
              <w:rPr>
                <w:rFonts w:ascii="Arial" w:eastAsia="Times New Roman" w:hAnsi="Arial" w:cs="Arial"/>
                <w:sz w:val="24"/>
                <w:szCs w:val="24"/>
              </w:rPr>
              <w:t>Canalización de Instalaciones en la Vía Pública</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sz w:val="24"/>
                <w:szCs w:val="24"/>
              </w:rPr>
            </w:pPr>
            <w:r w:rsidRPr="00390A6B">
              <w:rPr>
                <w:rFonts w:ascii="Arial" w:eastAsia="Times New Roman" w:hAnsi="Arial" w:cs="Arial"/>
                <w:sz w:val="24"/>
                <w:szCs w:val="24"/>
              </w:rPr>
              <w:t>-</w:t>
            </w:r>
          </w:p>
        </w:tc>
      </w:tr>
      <w:tr w:rsidR="00E64A55" w:rsidRPr="00390A6B" w:rsidTr="00390A6B">
        <w:trPr>
          <w:trHeight w:val="300"/>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b/>
                <w:bCs/>
                <w:sz w:val="24"/>
                <w:szCs w:val="24"/>
              </w:rPr>
            </w:pPr>
            <w:r w:rsidRPr="00390A6B">
              <w:rPr>
                <w:rFonts w:ascii="Arial" w:eastAsia="Times New Roman" w:hAnsi="Arial" w:cs="Arial"/>
                <w:b/>
                <w:bCs/>
                <w:sz w:val="24"/>
                <w:szCs w:val="24"/>
              </w:rPr>
              <w:t>Derechos por Prestación de Servicios</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b/>
                <w:bCs/>
                <w:sz w:val="24"/>
                <w:szCs w:val="24"/>
              </w:rPr>
            </w:pPr>
            <w:r w:rsidRPr="00390A6B">
              <w:rPr>
                <w:rFonts w:ascii="Arial" w:eastAsia="Times New Roman" w:hAnsi="Arial" w:cs="Arial"/>
                <w:b/>
                <w:bCs/>
                <w:sz w:val="24"/>
                <w:szCs w:val="24"/>
              </w:rPr>
              <w:t>6,448,995.00</w:t>
            </w:r>
          </w:p>
        </w:tc>
      </w:tr>
      <w:tr w:rsidR="00E64A55" w:rsidRPr="00390A6B" w:rsidTr="00390A6B">
        <w:trPr>
          <w:trHeight w:val="345"/>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sz w:val="24"/>
                <w:szCs w:val="24"/>
              </w:rPr>
            </w:pPr>
            <w:r w:rsidRPr="00390A6B">
              <w:rPr>
                <w:rFonts w:ascii="Arial" w:eastAsia="Times New Roman" w:hAnsi="Arial" w:cs="Arial"/>
                <w:sz w:val="24"/>
                <w:szCs w:val="24"/>
              </w:rPr>
              <w:t>Rastros y Servicios Conexos</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sz w:val="24"/>
                <w:szCs w:val="24"/>
              </w:rPr>
            </w:pPr>
            <w:r w:rsidRPr="00390A6B">
              <w:rPr>
                <w:rFonts w:ascii="Arial" w:eastAsia="Times New Roman" w:hAnsi="Arial" w:cs="Arial"/>
                <w:sz w:val="24"/>
                <w:szCs w:val="24"/>
              </w:rPr>
              <w:t>750,000.00</w:t>
            </w:r>
          </w:p>
        </w:tc>
      </w:tr>
      <w:tr w:rsidR="00E64A55" w:rsidRPr="00390A6B" w:rsidTr="00390A6B">
        <w:trPr>
          <w:trHeight w:val="345"/>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sz w:val="24"/>
                <w:szCs w:val="24"/>
              </w:rPr>
            </w:pPr>
            <w:r w:rsidRPr="00390A6B">
              <w:rPr>
                <w:rFonts w:ascii="Arial" w:eastAsia="Times New Roman" w:hAnsi="Arial" w:cs="Arial"/>
                <w:sz w:val="24"/>
                <w:szCs w:val="24"/>
              </w:rPr>
              <w:t>Registro Civil</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sz w:val="24"/>
                <w:szCs w:val="24"/>
              </w:rPr>
            </w:pPr>
            <w:r w:rsidRPr="00390A6B">
              <w:rPr>
                <w:rFonts w:ascii="Arial" w:eastAsia="Times New Roman" w:hAnsi="Arial" w:cs="Arial"/>
                <w:sz w:val="24"/>
                <w:szCs w:val="24"/>
              </w:rPr>
              <w:t>997,000.00</w:t>
            </w:r>
          </w:p>
        </w:tc>
      </w:tr>
      <w:tr w:rsidR="00E64A55" w:rsidRPr="00390A6B" w:rsidTr="00390A6B">
        <w:trPr>
          <w:trHeight w:val="345"/>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sz w:val="24"/>
                <w:szCs w:val="24"/>
              </w:rPr>
            </w:pPr>
            <w:r w:rsidRPr="00390A6B">
              <w:rPr>
                <w:rFonts w:ascii="Arial" w:eastAsia="Times New Roman" w:hAnsi="Arial" w:cs="Arial"/>
                <w:sz w:val="24"/>
                <w:szCs w:val="24"/>
              </w:rPr>
              <w:t>Panteones</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sz w:val="24"/>
                <w:szCs w:val="24"/>
              </w:rPr>
            </w:pPr>
            <w:r w:rsidRPr="00390A6B">
              <w:rPr>
                <w:rFonts w:ascii="Arial" w:eastAsia="Times New Roman" w:hAnsi="Arial" w:cs="Arial"/>
                <w:sz w:val="24"/>
                <w:szCs w:val="24"/>
              </w:rPr>
              <w:t>26,000.00</w:t>
            </w:r>
          </w:p>
        </w:tc>
      </w:tr>
      <w:tr w:rsidR="00E64A55" w:rsidRPr="00390A6B" w:rsidTr="00390A6B">
        <w:trPr>
          <w:trHeight w:val="345"/>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sz w:val="24"/>
                <w:szCs w:val="24"/>
              </w:rPr>
            </w:pPr>
            <w:r w:rsidRPr="00390A6B">
              <w:rPr>
                <w:rFonts w:ascii="Arial" w:eastAsia="Times New Roman" w:hAnsi="Arial" w:cs="Arial"/>
                <w:sz w:val="24"/>
                <w:szCs w:val="24"/>
              </w:rPr>
              <w:t>Certificaciones y Legalizaciones</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sz w:val="24"/>
                <w:szCs w:val="24"/>
              </w:rPr>
            </w:pPr>
            <w:r w:rsidRPr="00390A6B">
              <w:rPr>
                <w:rFonts w:ascii="Arial" w:eastAsia="Times New Roman" w:hAnsi="Arial" w:cs="Arial"/>
                <w:sz w:val="24"/>
                <w:szCs w:val="24"/>
              </w:rPr>
              <w:t>358,000.00</w:t>
            </w:r>
          </w:p>
        </w:tc>
      </w:tr>
      <w:tr w:rsidR="00E64A55" w:rsidRPr="00390A6B" w:rsidTr="00390A6B">
        <w:trPr>
          <w:trHeight w:val="690"/>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sz w:val="24"/>
                <w:szCs w:val="24"/>
              </w:rPr>
            </w:pPr>
            <w:r w:rsidRPr="00390A6B">
              <w:rPr>
                <w:rFonts w:ascii="Arial" w:eastAsia="Times New Roman" w:hAnsi="Arial" w:cs="Arial"/>
                <w:sz w:val="24"/>
                <w:szCs w:val="24"/>
              </w:rPr>
              <w:t>Servicio de Limpia, Recolección, Traslado, Tratamiento  y Disposición Final  de Residuos Sólidos</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sz w:val="24"/>
                <w:szCs w:val="24"/>
              </w:rPr>
            </w:pPr>
            <w:r w:rsidRPr="00390A6B">
              <w:rPr>
                <w:rFonts w:ascii="Arial" w:eastAsia="Times New Roman" w:hAnsi="Arial" w:cs="Arial"/>
                <w:sz w:val="24"/>
                <w:szCs w:val="24"/>
              </w:rPr>
              <w:t>-</w:t>
            </w:r>
          </w:p>
        </w:tc>
      </w:tr>
      <w:tr w:rsidR="00E64A55" w:rsidRPr="00390A6B" w:rsidTr="00390A6B">
        <w:trPr>
          <w:trHeight w:val="345"/>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sz w:val="24"/>
                <w:szCs w:val="24"/>
              </w:rPr>
            </w:pPr>
            <w:r w:rsidRPr="00390A6B">
              <w:rPr>
                <w:rFonts w:ascii="Arial" w:eastAsia="Times New Roman" w:hAnsi="Arial" w:cs="Arial"/>
                <w:sz w:val="24"/>
                <w:szCs w:val="24"/>
              </w:rPr>
              <w:t>Servicio Público de Alumbrado</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sz w:val="24"/>
                <w:szCs w:val="24"/>
              </w:rPr>
            </w:pPr>
            <w:r w:rsidRPr="00390A6B">
              <w:rPr>
                <w:rFonts w:ascii="Arial" w:eastAsia="Times New Roman" w:hAnsi="Arial" w:cs="Arial"/>
                <w:sz w:val="24"/>
                <w:szCs w:val="24"/>
              </w:rPr>
              <w:t>1,552,855.00</w:t>
            </w:r>
          </w:p>
        </w:tc>
      </w:tr>
      <w:tr w:rsidR="00E64A55" w:rsidRPr="00390A6B" w:rsidTr="00390A6B">
        <w:trPr>
          <w:trHeight w:val="345"/>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sz w:val="24"/>
                <w:szCs w:val="24"/>
              </w:rPr>
            </w:pPr>
            <w:r w:rsidRPr="00390A6B">
              <w:rPr>
                <w:rFonts w:ascii="Arial" w:eastAsia="Times New Roman" w:hAnsi="Arial" w:cs="Arial"/>
                <w:sz w:val="24"/>
                <w:szCs w:val="24"/>
              </w:rPr>
              <w:t>Servicios Sobre Bienes Inmuebles</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sz w:val="24"/>
                <w:szCs w:val="24"/>
              </w:rPr>
            </w:pPr>
            <w:r w:rsidRPr="00390A6B">
              <w:rPr>
                <w:rFonts w:ascii="Arial" w:eastAsia="Times New Roman" w:hAnsi="Arial" w:cs="Arial"/>
                <w:sz w:val="24"/>
                <w:szCs w:val="24"/>
              </w:rPr>
              <w:t>759,700.00</w:t>
            </w:r>
          </w:p>
        </w:tc>
      </w:tr>
      <w:tr w:rsidR="00E64A55" w:rsidRPr="00390A6B" w:rsidTr="00390A6B">
        <w:trPr>
          <w:trHeight w:val="345"/>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sz w:val="24"/>
                <w:szCs w:val="24"/>
              </w:rPr>
            </w:pPr>
            <w:r w:rsidRPr="00390A6B">
              <w:rPr>
                <w:rFonts w:ascii="Arial" w:eastAsia="Times New Roman" w:hAnsi="Arial" w:cs="Arial"/>
                <w:sz w:val="24"/>
                <w:szCs w:val="24"/>
              </w:rPr>
              <w:t>Desarrollo Urbano</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sz w:val="24"/>
                <w:szCs w:val="24"/>
              </w:rPr>
            </w:pPr>
            <w:r w:rsidRPr="00390A6B">
              <w:rPr>
                <w:rFonts w:ascii="Arial" w:eastAsia="Times New Roman" w:hAnsi="Arial" w:cs="Arial"/>
                <w:sz w:val="24"/>
                <w:szCs w:val="24"/>
              </w:rPr>
              <w:t>200,000.00</w:t>
            </w:r>
          </w:p>
        </w:tc>
      </w:tr>
      <w:tr w:rsidR="00E64A55" w:rsidRPr="00390A6B" w:rsidTr="00390A6B">
        <w:trPr>
          <w:trHeight w:val="345"/>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sz w:val="24"/>
                <w:szCs w:val="24"/>
              </w:rPr>
            </w:pPr>
            <w:r w:rsidRPr="00390A6B">
              <w:rPr>
                <w:rFonts w:ascii="Arial" w:eastAsia="Times New Roman" w:hAnsi="Arial" w:cs="Arial"/>
                <w:sz w:val="24"/>
                <w:szCs w:val="24"/>
              </w:rPr>
              <w:t>Licencias de Construcción</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sz w:val="24"/>
                <w:szCs w:val="24"/>
              </w:rPr>
            </w:pPr>
            <w:r w:rsidRPr="00390A6B">
              <w:rPr>
                <w:rFonts w:ascii="Arial" w:eastAsia="Times New Roman" w:hAnsi="Arial" w:cs="Arial"/>
                <w:sz w:val="24"/>
                <w:szCs w:val="24"/>
              </w:rPr>
              <w:t>281,500.00</w:t>
            </w:r>
          </w:p>
        </w:tc>
      </w:tr>
      <w:tr w:rsidR="00E64A55" w:rsidRPr="00390A6B" w:rsidTr="00390A6B">
        <w:trPr>
          <w:trHeight w:val="345"/>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sz w:val="24"/>
                <w:szCs w:val="24"/>
              </w:rPr>
            </w:pPr>
            <w:r w:rsidRPr="00390A6B">
              <w:rPr>
                <w:rFonts w:ascii="Arial" w:eastAsia="Times New Roman" w:hAnsi="Arial" w:cs="Arial"/>
                <w:sz w:val="24"/>
                <w:szCs w:val="24"/>
              </w:rPr>
              <w:t>Bebidas Alcohólicas Superior a 10 Grados</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sz w:val="24"/>
                <w:szCs w:val="24"/>
              </w:rPr>
            </w:pPr>
            <w:r w:rsidRPr="00390A6B">
              <w:rPr>
                <w:rFonts w:ascii="Arial" w:eastAsia="Times New Roman" w:hAnsi="Arial" w:cs="Arial"/>
                <w:sz w:val="24"/>
                <w:szCs w:val="24"/>
              </w:rPr>
              <w:t>427,940.00</w:t>
            </w:r>
          </w:p>
        </w:tc>
      </w:tr>
      <w:tr w:rsidR="00E64A55" w:rsidRPr="00390A6B" w:rsidTr="00390A6B">
        <w:trPr>
          <w:trHeight w:val="345"/>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sz w:val="24"/>
                <w:szCs w:val="24"/>
              </w:rPr>
            </w:pPr>
            <w:r w:rsidRPr="00390A6B">
              <w:rPr>
                <w:rFonts w:ascii="Arial" w:eastAsia="Times New Roman" w:hAnsi="Arial" w:cs="Arial"/>
                <w:sz w:val="24"/>
                <w:szCs w:val="24"/>
              </w:rPr>
              <w:t>Bebidas Alcohol Etílico</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sz w:val="24"/>
                <w:szCs w:val="24"/>
              </w:rPr>
            </w:pPr>
            <w:r w:rsidRPr="00390A6B">
              <w:rPr>
                <w:rFonts w:ascii="Arial" w:eastAsia="Times New Roman" w:hAnsi="Arial" w:cs="Arial"/>
                <w:sz w:val="24"/>
                <w:szCs w:val="24"/>
              </w:rPr>
              <w:t>-</w:t>
            </w:r>
          </w:p>
        </w:tc>
      </w:tr>
      <w:tr w:rsidR="00E64A55" w:rsidRPr="00390A6B" w:rsidTr="00390A6B">
        <w:trPr>
          <w:trHeight w:val="345"/>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sz w:val="24"/>
                <w:szCs w:val="24"/>
              </w:rPr>
            </w:pPr>
            <w:r w:rsidRPr="00390A6B">
              <w:rPr>
                <w:rFonts w:ascii="Arial" w:eastAsia="Times New Roman" w:hAnsi="Arial" w:cs="Arial"/>
                <w:sz w:val="24"/>
                <w:szCs w:val="24"/>
              </w:rPr>
              <w:t>Bebidas Alcohólicas Inferior a 10 Grados</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sz w:val="24"/>
                <w:szCs w:val="24"/>
              </w:rPr>
            </w:pPr>
            <w:r w:rsidRPr="00390A6B">
              <w:rPr>
                <w:rFonts w:ascii="Arial" w:eastAsia="Times New Roman" w:hAnsi="Arial" w:cs="Arial"/>
                <w:sz w:val="24"/>
                <w:szCs w:val="24"/>
              </w:rPr>
              <w:t>611,000.00</w:t>
            </w:r>
          </w:p>
        </w:tc>
      </w:tr>
      <w:tr w:rsidR="00E64A55" w:rsidRPr="00390A6B" w:rsidTr="00390A6B">
        <w:trPr>
          <w:trHeight w:val="345"/>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sz w:val="24"/>
                <w:szCs w:val="24"/>
              </w:rPr>
            </w:pPr>
            <w:r w:rsidRPr="00390A6B">
              <w:rPr>
                <w:rFonts w:ascii="Arial" w:eastAsia="Times New Roman" w:hAnsi="Arial" w:cs="Arial"/>
                <w:sz w:val="24"/>
                <w:szCs w:val="24"/>
              </w:rPr>
              <w:t>Padrón Municipal de Comercio y Servicios</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sz w:val="24"/>
                <w:szCs w:val="24"/>
              </w:rPr>
            </w:pPr>
            <w:r w:rsidRPr="00390A6B">
              <w:rPr>
                <w:rFonts w:ascii="Arial" w:eastAsia="Times New Roman" w:hAnsi="Arial" w:cs="Arial"/>
                <w:sz w:val="24"/>
                <w:szCs w:val="24"/>
              </w:rPr>
              <w:t>10,000.00</w:t>
            </w:r>
          </w:p>
        </w:tc>
      </w:tr>
      <w:tr w:rsidR="00E64A55" w:rsidRPr="00390A6B" w:rsidTr="00390A6B">
        <w:trPr>
          <w:trHeight w:val="345"/>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sz w:val="24"/>
                <w:szCs w:val="24"/>
              </w:rPr>
            </w:pPr>
            <w:r w:rsidRPr="00390A6B">
              <w:rPr>
                <w:rFonts w:ascii="Arial" w:eastAsia="Times New Roman" w:hAnsi="Arial" w:cs="Arial"/>
                <w:sz w:val="24"/>
                <w:szCs w:val="24"/>
              </w:rPr>
              <w:t>Padrón de Proveedores y Contratistas</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sz w:val="24"/>
                <w:szCs w:val="24"/>
              </w:rPr>
            </w:pPr>
            <w:r w:rsidRPr="00390A6B">
              <w:rPr>
                <w:rFonts w:ascii="Arial" w:eastAsia="Times New Roman" w:hAnsi="Arial" w:cs="Arial"/>
                <w:sz w:val="24"/>
                <w:szCs w:val="24"/>
              </w:rPr>
              <w:t>-</w:t>
            </w:r>
          </w:p>
        </w:tc>
      </w:tr>
      <w:tr w:rsidR="00E64A55" w:rsidRPr="00390A6B" w:rsidTr="00390A6B">
        <w:trPr>
          <w:trHeight w:val="345"/>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sz w:val="24"/>
                <w:szCs w:val="24"/>
              </w:rPr>
            </w:pPr>
            <w:r w:rsidRPr="00390A6B">
              <w:rPr>
                <w:rFonts w:ascii="Arial" w:eastAsia="Times New Roman" w:hAnsi="Arial" w:cs="Arial"/>
                <w:sz w:val="24"/>
                <w:szCs w:val="24"/>
              </w:rPr>
              <w:t>Protección Civil</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sz w:val="24"/>
                <w:szCs w:val="24"/>
              </w:rPr>
            </w:pPr>
            <w:r w:rsidRPr="00390A6B">
              <w:rPr>
                <w:rFonts w:ascii="Arial" w:eastAsia="Times New Roman" w:hAnsi="Arial" w:cs="Arial"/>
                <w:sz w:val="24"/>
                <w:szCs w:val="24"/>
              </w:rPr>
              <w:t>10,000.00</w:t>
            </w:r>
          </w:p>
        </w:tc>
      </w:tr>
      <w:tr w:rsidR="00E64A55" w:rsidRPr="00390A6B" w:rsidTr="00390A6B">
        <w:trPr>
          <w:trHeight w:val="345"/>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sz w:val="24"/>
                <w:szCs w:val="24"/>
              </w:rPr>
            </w:pPr>
            <w:r w:rsidRPr="00390A6B">
              <w:rPr>
                <w:rFonts w:ascii="Arial" w:eastAsia="Times New Roman" w:hAnsi="Arial" w:cs="Arial"/>
                <w:sz w:val="24"/>
                <w:szCs w:val="24"/>
              </w:rPr>
              <w:t>Ecología y Medio Ambiente</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sz w:val="24"/>
                <w:szCs w:val="24"/>
              </w:rPr>
            </w:pPr>
            <w:r w:rsidRPr="00390A6B">
              <w:rPr>
                <w:rFonts w:ascii="Arial" w:eastAsia="Times New Roman" w:hAnsi="Arial" w:cs="Arial"/>
                <w:sz w:val="24"/>
                <w:szCs w:val="24"/>
              </w:rPr>
              <w:t>-</w:t>
            </w:r>
          </w:p>
        </w:tc>
      </w:tr>
      <w:tr w:rsidR="00E64A55" w:rsidRPr="00390A6B" w:rsidTr="00390A6B">
        <w:trPr>
          <w:trHeight w:val="345"/>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sz w:val="24"/>
                <w:szCs w:val="24"/>
              </w:rPr>
            </w:pPr>
            <w:r w:rsidRPr="00390A6B">
              <w:rPr>
                <w:rFonts w:ascii="Arial" w:eastAsia="Times New Roman" w:hAnsi="Arial" w:cs="Arial"/>
                <w:sz w:val="24"/>
                <w:szCs w:val="24"/>
              </w:rPr>
              <w:t>Agua Potable</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sz w:val="24"/>
                <w:szCs w:val="24"/>
              </w:rPr>
            </w:pPr>
            <w:r w:rsidRPr="00390A6B">
              <w:rPr>
                <w:rFonts w:ascii="Arial" w:eastAsia="Times New Roman" w:hAnsi="Arial" w:cs="Arial"/>
                <w:sz w:val="24"/>
                <w:szCs w:val="24"/>
              </w:rPr>
              <w:t>465,000.00</w:t>
            </w:r>
          </w:p>
        </w:tc>
      </w:tr>
      <w:tr w:rsidR="00E64A55" w:rsidRPr="00390A6B" w:rsidTr="00390A6B">
        <w:trPr>
          <w:trHeight w:val="300"/>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b/>
                <w:bCs/>
                <w:sz w:val="24"/>
                <w:szCs w:val="24"/>
              </w:rPr>
            </w:pPr>
            <w:r w:rsidRPr="00390A6B">
              <w:rPr>
                <w:rFonts w:ascii="Arial" w:eastAsia="Times New Roman" w:hAnsi="Arial" w:cs="Arial"/>
                <w:b/>
                <w:bCs/>
                <w:sz w:val="24"/>
                <w:szCs w:val="24"/>
              </w:rPr>
              <w:t>Accesorios de Derechos</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b/>
                <w:bCs/>
                <w:sz w:val="24"/>
                <w:szCs w:val="24"/>
              </w:rPr>
            </w:pPr>
            <w:r w:rsidRPr="00390A6B">
              <w:rPr>
                <w:rFonts w:ascii="Arial" w:eastAsia="Times New Roman" w:hAnsi="Arial" w:cs="Arial"/>
                <w:b/>
                <w:bCs/>
                <w:sz w:val="24"/>
                <w:szCs w:val="24"/>
              </w:rPr>
              <w:t>-</w:t>
            </w:r>
          </w:p>
        </w:tc>
      </w:tr>
      <w:tr w:rsidR="00E64A55" w:rsidRPr="00390A6B" w:rsidTr="00390A6B">
        <w:trPr>
          <w:trHeight w:val="300"/>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b/>
                <w:bCs/>
                <w:sz w:val="24"/>
                <w:szCs w:val="24"/>
              </w:rPr>
            </w:pPr>
            <w:r w:rsidRPr="00390A6B">
              <w:rPr>
                <w:rFonts w:ascii="Arial" w:eastAsia="Times New Roman" w:hAnsi="Arial" w:cs="Arial"/>
                <w:b/>
                <w:bCs/>
                <w:sz w:val="24"/>
                <w:szCs w:val="24"/>
              </w:rPr>
              <w:t>Otros Derechos</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b/>
                <w:bCs/>
                <w:sz w:val="24"/>
                <w:szCs w:val="24"/>
              </w:rPr>
            </w:pPr>
            <w:r w:rsidRPr="00390A6B">
              <w:rPr>
                <w:rFonts w:ascii="Arial" w:eastAsia="Times New Roman" w:hAnsi="Arial" w:cs="Arial"/>
                <w:b/>
                <w:bCs/>
                <w:sz w:val="24"/>
                <w:szCs w:val="24"/>
              </w:rPr>
              <w:t>108,000.00</w:t>
            </w:r>
          </w:p>
        </w:tc>
      </w:tr>
      <w:tr w:rsidR="00E64A55" w:rsidRPr="00390A6B" w:rsidTr="00390A6B">
        <w:trPr>
          <w:trHeight w:val="345"/>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sz w:val="24"/>
                <w:szCs w:val="24"/>
              </w:rPr>
            </w:pPr>
            <w:r w:rsidRPr="00390A6B">
              <w:rPr>
                <w:rFonts w:ascii="Arial" w:eastAsia="Times New Roman" w:hAnsi="Arial" w:cs="Arial"/>
                <w:sz w:val="24"/>
                <w:szCs w:val="24"/>
              </w:rPr>
              <w:lastRenderedPageBreak/>
              <w:t>Anuncios  Propaganda</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sz w:val="24"/>
                <w:szCs w:val="24"/>
              </w:rPr>
            </w:pPr>
            <w:r w:rsidRPr="00390A6B">
              <w:rPr>
                <w:rFonts w:ascii="Arial" w:eastAsia="Times New Roman" w:hAnsi="Arial" w:cs="Arial"/>
                <w:sz w:val="24"/>
                <w:szCs w:val="24"/>
              </w:rPr>
              <w:t>3,000.00</w:t>
            </w:r>
          </w:p>
        </w:tc>
      </w:tr>
      <w:tr w:rsidR="00E64A55" w:rsidRPr="00390A6B" w:rsidTr="00390A6B">
        <w:trPr>
          <w:trHeight w:val="300"/>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b/>
                <w:bCs/>
                <w:sz w:val="24"/>
                <w:szCs w:val="24"/>
                <w:u w:val="single"/>
              </w:rPr>
            </w:pPr>
            <w:r w:rsidRPr="00390A6B">
              <w:rPr>
                <w:rFonts w:ascii="Arial" w:eastAsia="Times New Roman" w:hAnsi="Arial" w:cs="Arial"/>
                <w:b/>
                <w:bCs/>
                <w:sz w:val="24"/>
                <w:szCs w:val="24"/>
                <w:u w:val="single"/>
              </w:rPr>
              <w:t>Productos</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b/>
                <w:bCs/>
                <w:sz w:val="24"/>
                <w:szCs w:val="24"/>
              </w:rPr>
            </w:pPr>
            <w:r w:rsidRPr="00390A6B">
              <w:rPr>
                <w:rFonts w:ascii="Arial" w:eastAsia="Times New Roman" w:hAnsi="Arial" w:cs="Arial"/>
                <w:b/>
                <w:bCs/>
                <w:sz w:val="24"/>
                <w:szCs w:val="24"/>
              </w:rPr>
              <w:t>820,000.00</w:t>
            </w:r>
          </w:p>
        </w:tc>
      </w:tr>
      <w:tr w:rsidR="00E64A55" w:rsidRPr="00390A6B" w:rsidTr="00390A6B">
        <w:trPr>
          <w:trHeight w:val="600"/>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b/>
                <w:bCs/>
                <w:sz w:val="24"/>
                <w:szCs w:val="24"/>
              </w:rPr>
            </w:pPr>
            <w:r w:rsidRPr="00390A6B">
              <w:rPr>
                <w:rFonts w:ascii="Arial" w:eastAsia="Times New Roman" w:hAnsi="Arial" w:cs="Arial"/>
                <w:b/>
                <w:bCs/>
                <w:sz w:val="24"/>
                <w:szCs w:val="24"/>
              </w:rPr>
              <w:t>Productos Derivados del Uso y Aprovechamiento de Bienes no Sujetos a Régimen de Dominio Público</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b/>
                <w:bCs/>
                <w:sz w:val="24"/>
                <w:szCs w:val="24"/>
              </w:rPr>
            </w:pPr>
            <w:r w:rsidRPr="00390A6B">
              <w:rPr>
                <w:rFonts w:ascii="Arial" w:eastAsia="Times New Roman" w:hAnsi="Arial" w:cs="Arial"/>
                <w:b/>
                <w:bCs/>
                <w:sz w:val="24"/>
                <w:szCs w:val="24"/>
              </w:rPr>
              <w:t>650,000.00</w:t>
            </w:r>
          </w:p>
        </w:tc>
      </w:tr>
      <w:tr w:rsidR="00E64A55" w:rsidRPr="00390A6B" w:rsidTr="00390A6B">
        <w:trPr>
          <w:trHeight w:val="345"/>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sz w:val="24"/>
                <w:szCs w:val="24"/>
              </w:rPr>
            </w:pPr>
            <w:r w:rsidRPr="00390A6B">
              <w:rPr>
                <w:rFonts w:ascii="Arial" w:eastAsia="Times New Roman" w:hAnsi="Arial" w:cs="Arial"/>
                <w:sz w:val="24"/>
                <w:szCs w:val="24"/>
              </w:rPr>
              <w:t>Arrendamiento</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sz w:val="24"/>
                <w:szCs w:val="24"/>
              </w:rPr>
            </w:pPr>
            <w:r w:rsidRPr="00390A6B">
              <w:rPr>
                <w:rFonts w:ascii="Arial" w:eastAsia="Times New Roman" w:hAnsi="Arial" w:cs="Arial"/>
                <w:sz w:val="24"/>
                <w:szCs w:val="24"/>
              </w:rPr>
              <w:t>350,000.00</w:t>
            </w:r>
          </w:p>
        </w:tc>
      </w:tr>
      <w:tr w:rsidR="00E64A55" w:rsidRPr="00390A6B" w:rsidTr="00390A6B">
        <w:trPr>
          <w:trHeight w:val="345"/>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sz w:val="24"/>
                <w:szCs w:val="24"/>
              </w:rPr>
            </w:pPr>
            <w:r w:rsidRPr="00390A6B">
              <w:rPr>
                <w:rFonts w:ascii="Arial" w:eastAsia="Times New Roman" w:hAnsi="Arial" w:cs="Arial"/>
                <w:sz w:val="24"/>
                <w:szCs w:val="24"/>
              </w:rPr>
              <w:t>Uso de Bienes</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sz w:val="24"/>
                <w:szCs w:val="24"/>
              </w:rPr>
            </w:pPr>
            <w:r w:rsidRPr="00390A6B">
              <w:rPr>
                <w:rFonts w:ascii="Arial" w:eastAsia="Times New Roman" w:hAnsi="Arial" w:cs="Arial"/>
                <w:sz w:val="24"/>
                <w:szCs w:val="24"/>
              </w:rPr>
              <w:t>300,000.00</w:t>
            </w:r>
          </w:p>
        </w:tc>
      </w:tr>
      <w:tr w:rsidR="00E64A55" w:rsidRPr="00390A6B" w:rsidTr="00390A6B">
        <w:trPr>
          <w:trHeight w:val="345"/>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sz w:val="24"/>
                <w:szCs w:val="24"/>
              </w:rPr>
            </w:pPr>
            <w:r w:rsidRPr="00390A6B">
              <w:rPr>
                <w:rFonts w:ascii="Arial" w:eastAsia="Times New Roman" w:hAnsi="Arial" w:cs="Arial"/>
                <w:sz w:val="24"/>
                <w:szCs w:val="24"/>
              </w:rPr>
              <w:t>Alberca Olímpica</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sz w:val="24"/>
                <w:szCs w:val="24"/>
              </w:rPr>
            </w:pPr>
            <w:r w:rsidRPr="00390A6B">
              <w:rPr>
                <w:rFonts w:ascii="Arial" w:eastAsia="Times New Roman" w:hAnsi="Arial" w:cs="Arial"/>
                <w:sz w:val="24"/>
                <w:szCs w:val="24"/>
              </w:rPr>
              <w:t>-</w:t>
            </w:r>
          </w:p>
        </w:tc>
      </w:tr>
      <w:tr w:rsidR="00E64A55" w:rsidRPr="00390A6B" w:rsidTr="00390A6B">
        <w:trPr>
          <w:trHeight w:val="300"/>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b/>
                <w:bCs/>
                <w:sz w:val="24"/>
                <w:szCs w:val="24"/>
              </w:rPr>
            </w:pPr>
            <w:r w:rsidRPr="00390A6B">
              <w:rPr>
                <w:rFonts w:ascii="Arial" w:eastAsia="Times New Roman" w:hAnsi="Arial" w:cs="Arial"/>
                <w:b/>
                <w:bCs/>
                <w:sz w:val="24"/>
                <w:szCs w:val="24"/>
              </w:rPr>
              <w:t>Enajenación de Bienes Muebles no Sujetos a Ser Inventariados</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b/>
                <w:bCs/>
                <w:sz w:val="24"/>
                <w:szCs w:val="24"/>
              </w:rPr>
            </w:pPr>
            <w:r w:rsidRPr="00390A6B">
              <w:rPr>
                <w:rFonts w:ascii="Arial" w:eastAsia="Times New Roman" w:hAnsi="Arial" w:cs="Arial"/>
                <w:b/>
                <w:bCs/>
                <w:sz w:val="24"/>
                <w:szCs w:val="24"/>
              </w:rPr>
              <w:t>100,000.00</w:t>
            </w:r>
          </w:p>
        </w:tc>
      </w:tr>
      <w:tr w:rsidR="00E64A55" w:rsidRPr="00390A6B" w:rsidTr="00390A6B">
        <w:trPr>
          <w:trHeight w:val="345"/>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sz w:val="24"/>
                <w:szCs w:val="24"/>
              </w:rPr>
            </w:pPr>
            <w:r w:rsidRPr="00390A6B">
              <w:rPr>
                <w:rFonts w:ascii="Arial" w:eastAsia="Times New Roman" w:hAnsi="Arial" w:cs="Arial"/>
                <w:sz w:val="24"/>
                <w:szCs w:val="24"/>
              </w:rPr>
              <w:t>Enajenación</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sz w:val="24"/>
                <w:szCs w:val="24"/>
              </w:rPr>
            </w:pPr>
            <w:r w:rsidRPr="00390A6B">
              <w:rPr>
                <w:rFonts w:ascii="Arial" w:eastAsia="Times New Roman" w:hAnsi="Arial" w:cs="Arial"/>
                <w:sz w:val="24"/>
                <w:szCs w:val="24"/>
              </w:rPr>
              <w:t>100,000.00</w:t>
            </w:r>
          </w:p>
        </w:tc>
      </w:tr>
      <w:tr w:rsidR="00E64A55" w:rsidRPr="00390A6B" w:rsidTr="00390A6B">
        <w:trPr>
          <w:trHeight w:val="300"/>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b/>
                <w:bCs/>
                <w:sz w:val="24"/>
                <w:szCs w:val="24"/>
              </w:rPr>
            </w:pPr>
            <w:r w:rsidRPr="00390A6B">
              <w:rPr>
                <w:rFonts w:ascii="Arial" w:eastAsia="Times New Roman" w:hAnsi="Arial" w:cs="Arial"/>
                <w:b/>
                <w:bCs/>
                <w:sz w:val="24"/>
                <w:szCs w:val="24"/>
              </w:rPr>
              <w:t>Accesorios de Productos</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b/>
                <w:bCs/>
                <w:sz w:val="24"/>
                <w:szCs w:val="24"/>
              </w:rPr>
            </w:pPr>
            <w:r w:rsidRPr="00390A6B">
              <w:rPr>
                <w:rFonts w:ascii="Arial" w:eastAsia="Times New Roman" w:hAnsi="Arial" w:cs="Arial"/>
                <w:b/>
                <w:bCs/>
                <w:sz w:val="24"/>
                <w:szCs w:val="24"/>
              </w:rPr>
              <w:t>-</w:t>
            </w:r>
          </w:p>
        </w:tc>
      </w:tr>
      <w:tr w:rsidR="00E64A55" w:rsidRPr="00390A6B" w:rsidTr="00390A6B">
        <w:trPr>
          <w:trHeight w:val="300"/>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b/>
                <w:bCs/>
                <w:sz w:val="24"/>
                <w:szCs w:val="24"/>
              </w:rPr>
            </w:pPr>
            <w:r w:rsidRPr="00390A6B">
              <w:rPr>
                <w:rFonts w:ascii="Arial" w:eastAsia="Times New Roman" w:hAnsi="Arial" w:cs="Arial"/>
                <w:b/>
                <w:bCs/>
                <w:sz w:val="24"/>
                <w:szCs w:val="24"/>
              </w:rPr>
              <w:t>Otros Productos que Generan Ingresos Corrientes</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b/>
                <w:bCs/>
                <w:sz w:val="24"/>
                <w:szCs w:val="24"/>
              </w:rPr>
            </w:pPr>
            <w:r w:rsidRPr="00390A6B">
              <w:rPr>
                <w:rFonts w:ascii="Arial" w:eastAsia="Times New Roman" w:hAnsi="Arial" w:cs="Arial"/>
                <w:b/>
                <w:bCs/>
                <w:sz w:val="24"/>
                <w:szCs w:val="24"/>
              </w:rPr>
              <w:t>70,000.00</w:t>
            </w:r>
          </w:p>
        </w:tc>
      </w:tr>
      <w:tr w:rsidR="00E64A55" w:rsidRPr="00390A6B" w:rsidTr="00390A6B">
        <w:trPr>
          <w:trHeight w:val="300"/>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b/>
                <w:bCs/>
                <w:sz w:val="24"/>
                <w:szCs w:val="24"/>
                <w:u w:val="single"/>
              </w:rPr>
            </w:pPr>
            <w:r w:rsidRPr="00390A6B">
              <w:rPr>
                <w:rFonts w:ascii="Arial" w:eastAsia="Times New Roman" w:hAnsi="Arial" w:cs="Arial"/>
                <w:b/>
                <w:bCs/>
                <w:sz w:val="24"/>
                <w:szCs w:val="24"/>
                <w:u w:val="single"/>
              </w:rPr>
              <w:t>Aprovechamientos</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b/>
                <w:bCs/>
                <w:sz w:val="24"/>
                <w:szCs w:val="24"/>
              </w:rPr>
            </w:pPr>
            <w:r w:rsidRPr="00390A6B">
              <w:rPr>
                <w:rFonts w:ascii="Arial" w:eastAsia="Times New Roman" w:hAnsi="Arial" w:cs="Arial"/>
                <w:b/>
                <w:bCs/>
                <w:sz w:val="24"/>
                <w:szCs w:val="24"/>
              </w:rPr>
              <w:t>1,772,120.00</w:t>
            </w:r>
          </w:p>
        </w:tc>
      </w:tr>
      <w:tr w:rsidR="00E64A55" w:rsidRPr="00390A6B" w:rsidTr="00390A6B">
        <w:trPr>
          <w:trHeight w:val="300"/>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b/>
                <w:bCs/>
                <w:sz w:val="24"/>
                <w:szCs w:val="24"/>
              </w:rPr>
            </w:pPr>
            <w:r w:rsidRPr="00390A6B">
              <w:rPr>
                <w:rFonts w:ascii="Arial" w:eastAsia="Times New Roman" w:hAnsi="Arial" w:cs="Arial"/>
                <w:b/>
                <w:bCs/>
                <w:sz w:val="24"/>
                <w:szCs w:val="24"/>
              </w:rPr>
              <w:t>Incentivos Derivados de la Colaboración Fiscal</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b/>
                <w:bCs/>
                <w:sz w:val="24"/>
                <w:szCs w:val="24"/>
              </w:rPr>
            </w:pPr>
            <w:r w:rsidRPr="00390A6B">
              <w:rPr>
                <w:rFonts w:ascii="Arial" w:eastAsia="Times New Roman" w:hAnsi="Arial" w:cs="Arial"/>
                <w:b/>
                <w:bCs/>
                <w:sz w:val="24"/>
                <w:szCs w:val="24"/>
              </w:rPr>
              <w:t>N/A</w:t>
            </w:r>
          </w:p>
        </w:tc>
      </w:tr>
      <w:tr w:rsidR="00E64A55" w:rsidRPr="00390A6B" w:rsidTr="00390A6B">
        <w:trPr>
          <w:trHeight w:val="300"/>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b/>
                <w:bCs/>
                <w:sz w:val="24"/>
                <w:szCs w:val="24"/>
              </w:rPr>
            </w:pPr>
            <w:r w:rsidRPr="00390A6B">
              <w:rPr>
                <w:rFonts w:ascii="Arial" w:eastAsia="Times New Roman" w:hAnsi="Arial" w:cs="Arial"/>
                <w:b/>
                <w:bCs/>
                <w:sz w:val="24"/>
                <w:szCs w:val="24"/>
              </w:rPr>
              <w:t>Multas</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b/>
                <w:bCs/>
                <w:sz w:val="24"/>
                <w:szCs w:val="24"/>
              </w:rPr>
            </w:pPr>
            <w:r w:rsidRPr="00390A6B">
              <w:rPr>
                <w:rFonts w:ascii="Arial" w:eastAsia="Times New Roman" w:hAnsi="Arial" w:cs="Arial"/>
                <w:b/>
                <w:bCs/>
                <w:sz w:val="24"/>
                <w:szCs w:val="24"/>
              </w:rPr>
              <w:t>237,600.00</w:t>
            </w:r>
          </w:p>
        </w:tc>
      </w:tr>
      <w:tr w:rsidR="00E64A55" w:rsidRPr="00390A6B" w:rsidTr="00390A6B">
        <w:trPr>
          <w:trHeight w:val="300"/>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b/>
                <w:bCs/>
                <w:sz w:val="24"/>
                <w:szCs w:val="24"/>
              </w:rPr>
            </w:pPr>
            <w:r w:rsidRPr="00390A6B">
              <w:rPr>
                <w:rFonts w:ascii="Arial" w:eastAsia="Times New Roman" w:hAnsi="Arial" w:cs="Arial"/>
                <w:b/>
                <w:bCs/>
                <w:sz w:val="24"/>
                <w:szCs w:val="24"/>
              </w:rPr>
              <w:t>Indemnizaciones</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b/>
                <w:bCs/>
                <w:sz w:val="24"/>
                <w:szCs w:val="24"/>
              </w:rPr>
            </w:pPr>
            <w:r w:rsidRPr="00390A6B">
              <w:rPr>
                <w:rFonts w:ascii="Arial" w:eastAsia="Times New Roman" w:hAnsi="Arial" w:cs="Arial"/>
                <w:b/>
                <w:bCs/>
                <w:sz w:val="24"/>
                <w:szCs w:val="24"/>
              </w:rPr>
              <w:t>N/A</w:t>
            </w:r>
          </w:p>
        </w:tc>
      </w:tr>
      <w:tr w:rsidR="00E64A55" w:rsidRPr="00390A6B" w:rsidTr="00390A6B">
        <w:trPr>
          <w:trHeight w:val="300"/>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b/>
                <w:bCs/>
                <w:sz w:val="24"/>
                <w:szCs w:val="24"/>
              </w:rPr>
            </w:pPr>
            <w:r w:rsidRPr="00390A6B">
              <w:rPr>
                <w:rFonts w:ascii="Arial" w:eastAsia="Times New Roman" w:hAnsi="Arial" w:cs="Arial"/>
                <w:b/>
                <w:bCs/>
                <w:sz w:val="24"/>
                <w:szCs w:val="24"/>
              </w:rPr>
              <w:t>Aprovechamientos Provenientes de Obras Públicas</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b/>
                <w:bCs/>
                <w:sz w:val="24"/>
                <w:szCs w:val="24"/>
              </w:rPr>
            </w:pPr>
            <w:r w:rsidRPr="00390A6B">
              <w:rPr>
                <w:rFonts w:ascii="Arial" w:eastAsia="Times New Roman" w:hAnsi="Arial" w:cs="Arial"/>
                <w:b/>
                <w:bCs/>
                <w:sz w:val="24"/>
                <w:szCs w:val="24"/>
              </w:rPr>
              <w:t>N/A</w:t>
            </w:r>
          </w:p>
        </w:tc>
      </w:tr>
      <w:tr w:rsidR="00E64A55" w:rsidRPr="00390A6B" w:rsidTr="00390A6B">
        <w:trPr>
          <w:trHeight w:val="600"/>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b/>
                <w:bCs/>
                <w:sz w:val="24"/>
                <w:szCs w:val="24"/>
              </w:rPr>
            </w:pPr>
            <w:r w:rsidRPr="00390A6B">
              <w:rPr>
                <w:rFonts w:ascii="Arial" w:eastAsia="Times New Roman" w:hAnsi="Arial" w:cs="Arial"/>
                <w:b/>
                <w:bCs/>
                <w:sz w:val="24"/>
                <w:szCs w:val="24"/>
              </w:rPr>
              <w:t>Aprovechamientos por Participaciones Derivadas de la Aplicación de Leyes</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b/>
                <w:bCs/>
                <w:sz w:val="24"/>
                <w:szCs w:val="24"/>
              </w:rPr>
            </w:pPr>
            <w:r w:rsidRPr="00390A6B">
              <w:rPr>
                <w:rFonts w:ascii="Arial" w:eastAsia="Times New Roman" w:hAnsi="Arial" w:cs="Arial"/>
                <w:b/>
                <w:bCs/>
                <w:sz w:val="24"/>
                <w:szCs w:val="24"/>
              </w:rPr>
              <w:t>N/A</w:t>
            </w:r>
          </w:p>
        </w:tc>
      </w:tr>
      <w:tr w:rsidR="00E64A55" w:rsidRPr="00390A6B" w:rsidTr="00390A6B">
        <w:trPr>
          <w:trHeight w:val="300"/>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b/>
                <w:bCs/>
                <w:sz w:val="24"/>
                <w:szCs w:val="24"/>
              </w:rPr>
            </w:pPr>
            <w:r w:rsidRPr="00390A6B">
              <w:rPr>
                <w:rFonts w:ascii="Arial" w:eastAsia="Times New Roman" w:hAnsi="Arial" w:cs="Arial"/>
                <w:b/>
                <w:bCs/>
                <w:sz w:val="24"/>
                <w:szCs w:val="24"/>
              </w:rPr>
              <w:t>Aprovechamientos por Aportaciones y Cooperaciones</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b/>
                <w:bCs/>
                <w:sz w:val="24"/>
                <w:szCs w:val="24"/>
              </w:rPr>
            </w:pPr>
            <w:r w:rsidRPr="00390A6B">
              <w:rPr>
                <w:rFonts w:ascii="Arial" w:eastAsia="Times New Roman" w:hAnsi="Arial" w:cs="Arial"/>
                <w:b/>
                <w:bCs/>
                <w:sz w:val="24"/>
                <w:szCs w:val="24"/>
              </w:rPr>
              <w:t>500,000.00</w:t>
            </w:r>
          </w:p>
        </w:tc>
      </w:tr>
      <w:tr w:rsidR="00E64A55" w:rsidRPr="00390A6B" w:rsidTr="00390A6B">
        <w:trPr>
          <w:trHeight w:val="300"/>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b/>
                <w:bCs/>
                <w:sz w:val="24"/>
                <w:szCs w:val="24"/>
              </w:rPr>
            </w:pPr>
            <w:r w:rsidRPr="00390A6B">
              <w:rPr>
                <w:rFonts w:ascii="Arial" w:eastAsia="Times New Roman" w:hAnsi="Arial" w:cs="Arial"/>
                <w:b/>
                <w:bCs/>
                <w:sz w:val="24"/>
                <w:szCs w:val="24"/>
              </w:rPr>
              <w:t>Otros Aprovechamientos</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b/>
                <w:bCs/>
                <w:sz w:val="24"/>
                <w:szCs w:val="24"/>
              </w:rPr>
            </w:pPr>
            <w:r w:rsidRPr="00390A6B">
              <w:rPr>
                <w:rFonts w:ascii="Arial" w:eastAsia="Times New Roman" w:hAnsi="Arial" w:cs="Arial"/>
                <w:b/>
                <w:bCs/>
                <w:sz w:val="24"/>
                <w:szCs w:val="24"/>
              </w:rPr>
              <w:t>1,034,520.00</w:t>
            </w:r>
          </w:p>
        </w:tc>
      </w:tr>
      <w:tr w:rsidR="00E64A55" w:rsidRPr="00390A6B" w:rsidTr="00390A6B">
        <w:trPr>
          <w:trHeight w:val="345"/>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sz w:val="24"/>
                <w:szCs w:val="24"/>
              </w:rPr>
            </w:pPr>
            <w:r w:rsidRPr="00390A6B">
              <w:rPr>
                <w:rFonts w:ascii="Arial" w:eastAsia="Times New Roman" w:hAnsi="Arial" w:cs="Arial"/>
                <w:sz w:val="24"/>
                <w:szCs w:val="24"/>
              </w:rPr>
              <w:t>Gastos de Cobranza</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sz w:val="24"/>
                <w:szCs w:val="24"/>
              </w:rPr>
            </w:pPr>
            <w:r w:rsidRPr="00390A6B">
              <w:rPr>
                <w:rFonts w:ascii="Arial" w:eastAsia="Times New Roman" w:hAnsi="Arial" w:cs="Arial"/>
                <w:sz w:val="24"/>
                <w:szCs w:val="24"/>
              </w:rPr>
              <w:t>90,000.00</w:t>
            </w:r>
          </w:p>
        </w:tc>
      </w:tr>
      <w:tr w:rsidR="00E64A55" w:rsidRPr="00390A6B" w:rsidTr="00390A6B">
        <w:trPr>
          <w:trHeight w:val="345"/>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sz w:val="24"/>
                <w:szCs w:val="24"/>
              </w:rPr>
            </w:pPr>
            <w:r w:rsidRPr="00390A6B">
              <w:rPr>
                <w:rFonts w:ascii="Arial" w:eastAsia="Times New Roman" w:hAnsi="Arial" w:cs="Arial"/>
                <w:sz w:val="24"/>
                <w:szCs w:val="24"/>
              </w:rPr>
              <w:t>Centro de Control Canino</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sz w:val="24"/>
                <w:szCs w:val="24"/>
              </w:rPr>
            </w:pPr>
            <w:r w:rsidRPr="00390A6B">
              <w:rPr>
                <w:rFonts w:ascii="Arial" w:eastAsia="Times New Roman" w:hAnsi="Arial" w:cs="Arial"/>
                <w:sz w:val="24"/>
                <w:szCs w:val="24"/>
              </w:rPr>
              <w:t>-</w:t>
            </w:r>
          </w:p>
        </w:tc>
      </w:tr>
      <w:tr w:rsidR="00E64A55" w:rsidRPr="00390A6B" w:rsidTr="00390A6B">
        <w:trPr>
          <w:trHeight w:val="345"/>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sz w:val="24"/>
                <w:szCs w:val="24"/>
              </w:rPr>
            </w:pPr>
            <w:r w:rsidRPr="00390A6B">
              <w:rPr>
                <w:rFonts w:ascii="Arial" w:eastAsia="Times New Roman" w:hAnsi="Arial" w:cs="Arial"/>
                <w:sz w:val="24"/>
                <w:szCs w:val="24"/>
              </w:rPr>
              <w:t>Seguridad Pública</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sz w:val="24"/>
                <w:szCs w:val="24"/>
              </w:rPr>
            </w:pPr>
            <w:r w:rsidRPr="00390A6B">
              <w:rPr>
                <w:rFonts w:ascii="Arial" w:eastAsia="Times New Roman" w:hAnsi="Arial" w:cs="Arial"/>
                <w:sz w:val="24"/>
                <w:szCs w:val="24"/>
              </w:rPr>
              <w:t>80,000.00</w:t>
            </w:r>
          </w:p>
        </w:tc>
      </w:tr>
      <w:tr w:rsidR="00E64A55" w:rsidRPr="00390A6B" w:rsidTr="00390A6B">
        <w:trPr>
          <w:trHeight w:val="345"/>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sz w:val="24"/>
                <w:szCs w:val="24"/>
              </w:rPr>
            </w:pPr>
            <w:r w:rsidRPr="00390A6B">
              <w:rPr>
                <w:rFonts w:ascii="Arial" w:eastAsia="Times New Roman" w:hAnsi="Arial" w:cs="Arial"/>
                <w:sz w:val="24"/>
                <w:szCs w:val="24"/>
              </w:rPr>
              <w:t>Otros Aprovechamientos</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sz w:val="24"/>
                <w:szCs w:val="24"/>
              </w:rPr>
            </w:pPr>
            <w:r w:rsidRPr="00390A6B">
              <w:rPr>
                <w:rFonts w:ascii="Arial" w:eastAsia="Times New Roman" w:hAnsi="Arial" w:cs="Arial"/>
                <w:sz w:val="24"/>
                <w:szCs w:val="24"/>
              </w:rPr>
              <w:t>114,520.00</w:t>
            </w:r>
          </w:p>
        </w:tc>
      </w:tr>
      <w:tr w:rsidR="00E64A55" w:rsidRPr="00390A6B" w:rsidTr="00390A6B">
        <w:trPr>
          <w:trHeight w:val="300"/>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b/>
                <w:bCs/>
                <w:sz w:val="24"/>
                <w:szCs w:val="24"/>
                <w:u w:val="single"/>
              </w:rPr>
            </w:pPr>
            <w:r w:rsidRPr="00390A6B">
              <w:rPr>
                <w:rFonts w:ascii="Arial" w:eastAsia="Times New Roman" w:hAnsi="Arial" w:cs="Arial"/>
                <w:b/>
                <w:bCs/>
                <w:sz w:val="24"/>
                <w:szCs w:val="24"/>
                <w:u w:val="single"/>
              </w:rPr>
              <w:t>Ingresos por Venta de Bienes y Servicios</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b/>
                <w:bCs/>
                <w:sz w:val="24"/>
                <w:szCs w:val="24"/>
              </w:rPr>
            </w:pPr>
            <w:r w:rsidRPr="00390A6B">
              <w:rPr>
                <w:rFonts w:ascii="Arial" w:eastAsia="Times New Roman" w:hAnsi="Arial" w:cs="Arial"/>
                <w:b/>
                <w:bCs/>
                <w:sz w:val="24"/>
                <w:szCs w:val="24"/>
              </w:rPr>
              <w:t>485,000.00</w:t>
            </w:r>
          </w:p>
        </w:tc>
      </w:tr>
      <w:tr w:rsidR="00E64A55" w:rsidRPr="00390A6B" w:rsidTr="00390A6B">
        <w:trPr>
          <w:trHeight w:val="300"/>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b/>
                <w:bCs/>
                <w:sz w:val="24"/>
                <w:szCs w:val="24"/>
              </w:rPr>
            </w:pPr>
            <w:r w:rsidRPr="00390A6B">
              <w:rPr>
                <w:rFonts w:ascii="Arial" w:eastAsia="Times New Roman" w:hAnsi="Arial" w:cs="Arial"/>
                <w:b/>
                <w:bCs/>
                <w:sz w:val="24"/>
                <w:szCs w:val="24"/>
              </w:rPr>
              <w:t>Ingresos por Venta de Mercancías</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b/>
                <w:bCs/>
                <w:sz w:val="24"/>
                <w:szCs w:val="24"/>
              </w:rPr>
            </w:pPr>
            <w:r w:rsidRPr="00390A6B">
              <w:rPr>
                <w:rFonts w:ascii="Arial" w:eastAsia="Times New Roman" w:hAnsi="Arial" w:cs="Arial"/>
                <w:b/>
                <w:bCs/>
                <w:sz w:val="24"/>
                <w:szCs w:val="24"/>
              </w:rPr>
              <w:t>N/A</w:t>
            </w:r>
          </w:p>
        </w:tc>
      </w:tr>
      <w:tr w:rsidR="00E64A55" w:rsidRPr="00390A6B" w:rsidTr="00390A6B">
        <w:trPr>
          <w:trHeight w:val="600"/>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b/>
                <w:bCs/>
                <w:sz w:val="24"/>
                <w:szCs w:val="24"/>
              </w:rPr>
            </w:pPr>
            <w:r w:rsidRPr="00390A6B">
              <w:rPr>
                <w:rFonts w:ascii="Arial" w:eastAsia="Times New Roman" w:hAnsi="Arial" w:cs="Arial"/>
                <w:b/>
                <w:bCs/>
                <w:sz w:val="24"/>
                <w:szCs w:val="24"/>
              </w:rPr>
              <w:t>Ingresos por Venta de Bienes y Servicios Producidos en Establecimientos del Gobierno</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b/>
                <w:bCs/>
                <w:sz w:val="24"/>
                <w:szCs w:val="24"/>
              </w:rPr>
            </w:pPr>
            <w:r w:rsidRPr="00390A6B">
              <w:rPr>
                <w:rFonts w:ascii="Arial" w:eastAsia="Times New Roman" w:hAnsi="Arial" w:cs="Arial"/>
                <w:b/>
                <w:bCs/>
                <w:sz w:val="24"/>
                <w:szCs w:val="24"/>
              </w:rPr>
              <w:t>485,000.00</w:t>
            </w:r>
          </w:p>
        </w:tc>
      </w:tr>
      <w:tr w:rsidR="00E64A55" w:rsidRPr="00390A6B" w:rsidTr="00390A6B">
        <w:trPr>
          <w:trHeight w:val="600"/>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b/>
                <w:bCs/>
                <w:sz w:val="24"/>
                <w:szCs w:val="24"/>
              </w:rPr>
            </w:pPr>
            <w:r w:rsidRPr="00390A6B">
              <w:rPr>
                <w:rFonts w:ascii="Arial" w:eastAsia="Times New Roman" w:hAnsi="Arial" w:cs="Arial"/>
                <w:b/>
                <w:bCs/>
                <w:sz w:val="24"/>
                <w:szCs w:val="24"/>
              </w:rPr>
              <w:t>Ingresos Por Venta De Bienes y Servicios De Organismos Descentralizados</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b/>
                <w:bCs/>
                <w:sz w:val="24"/>
                <w:szCs w:val="24"/>
              </w:rPr>
            </w:pPr>
            <w:r w:rsidRPr="00390A6B">
              <w:rPr>
                <w:rFonts w:ascii="Arial" w:eastAsia="Times New Roman" w:hAnsi="Arial" w:cs="Arial"/>
                <w:b/>
                <w:bCs/>
                <w:sz w:val="24"/>
                <w:szCs w:val="24"/>
              </w:rPr>
              <w:t>-</w:t>
            </w:r>
          </w:p>
        </w:tc>
      </w:tr>
      <w:tr w:rsidR="00E64A55" w:rsidRPr="00390A6B" w:rsidTr="00390A6B">
        <w:trPr>
          <w:trHeight w:val="600"/>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b/>
                <w:bCs/>
                <w:sz w:val="24"/>
                <w:szCs w:val="24"/>
                <w:u w:val="single"/>
              </w:rPr>
            </w:pPr>
            <w:r w:rsidRPr="00390A6B">
              <w:rPr>
                <w:rFonts w:ascii="Arial" w:eastAsia="Times New Roman" w:hAnsi="Arial" w:cs="Arial"/>
                <w:b/>
                <w:bCs/>
                <w:sz w:val="24"/>
                <w:szCs w:val="24"/>
                <w:u w:val="single"/>
              </w:rPr>
              <w:t>Participaciones, Aportaciones, Transferencias, Asignaciones, Subsidios y Otras Ayudas</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b/>
                <w:bCs/>
                <w:sz w:val="24"/>
                <w:szCs w:val="24"/>
              </w:rPr>
            </w:pPr>
            <w:r w:rsidRPr="00390A6B">
              <w:rPr>
                <w:rFonts w:ascii="Arial" w:eastAsia="Times New Roman" w:hAnsi="Arial" w:cs="Arial"/>
                <w:b/>
                <w:bCs/>
                <w:sz w:val="24"/>
                <w:szCs w:val="24"/>
              </w:rPr>
              <w:t>101,567,891.48</w:t>
            </w:r>
          </w:p>
        </w:tc>
      </w:tr>
      <w:tr w:rsidR="00E64A55" w:rsidRPr="00390A6B" w:rsidTr="00390A6B">
        <w:trPr>
          <w:trHeight w:val="300"/>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b/>
                <w:bCs/>
                <w:sz w:val="24"/>
                <w:szCs w:val="24"/>
                <w:u w:val="single"/>
              </w:rPr>
            </w:pPr>
            <w:r w:rsidRPr="00390A6B">
              <w:rPr>
                <w:rFonts w:ascii="Arial" w:eastAsia="Times New Roman" w:hAnsi="Arial" w:cs="Arial"/>
                <w:b/>
                <w:bCs/>
                <w:sz w:val="24"/>
                <w:szCs w:val="24"/>
                <w:u w:val="single"/>
              </w:rPr>
              <w:t>Participaciones y Aportaciones</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b/>
                <w:bCs/>
                <w:sz w:val="24"/>
                <w:szCs w:val="24"/>
              </w:rPr>
            </w:pPr>
            <w:r w:rsidRPr="00390A6B">
              <w:rPr>
                <w:rFonts w:ascii="Arial" w:eastAsia="Times New Roman" w:hAnsi="Arial" w:cs="Arial"/>
                <w:b/>
                <w:bCs/>
                <w:sz w:val="24"/>
                <w:szCs w:val="24"/>
              </w:rPr>
              <w:t>95,567,891.48</w:t>
            </w:r>
          </w:p>
        </w:tc>
      </w:tr>
      <w:tr w:rsidR="00E64A55" w:rsidRPr="00390A6B" w:rsidTr="00390A6B">
        <w:trPr>
          <w:trHeight w:val="345"/>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sz w:val="24"/>
                <w:szCs w:val="24"/>
              </w:rPr>
            </w:pPr>
            <w:r w:rsidRPr="00390A6B">
              <w:rPr>
                <w:rFonts w:ascii="Arial" w:eastAsia="Times New Roman" w:hAnsi="Arial" w:cs="Arial"/>
                <w:sz w:val="24"/>
                <w:szCs w:val="24"/>
              </w:rPr>
              <w:t>Participaciones</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sz w:val="24"/>
                <w:szCs w:val="24"/>
              </w:rPr>
            </w:pPr>
            <w:r w:rsidRPr="00390A6B">
              <w:rPr>
                <w:rFonts w:ascii="Arial" w:eastAsia="Times New Roman" w:hAnsi="Arial" w:cs="Arial"/>
                <w:sz w:val="24"/>
                <w:szCs w:val="24"/>
              </w:rPr>
              <w:t>55,893,672.48</w:t>
            </w:r>
          </w:p>
        </w:tc>
      </w:tr>
      <w:tr w:rsidR="00E64A55" w:rsidRPr="00390A6B" w:rsidTr="00390A6B">
        <w:trPr>
          <w:trHeight w:val="345"/>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sz w:val="24"/>
                <w:szCs w:val="24"/>
              </w:rPr>
            </w:pPr>
            <w:r w:rsidRPr="00390A6B">
              <w:rPr>
                <w:rFonts w:ascii="Arial" w:eastAsia="Times New Roman" w:hAnsi="Arial" w:cs="Arial"/>
                <w:sz w:val="24"/>
                <w:szCs w:val="24"/>
              </w:rPr>
              <w:t>Aportaciones Federales Etiquetadas</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sz w:val="24"/>
                <w:szCs w:val="24"/>
              </w:rPr>
            </w:pPr>
            <w:r w:rsidRPr="00390A6B">
              <w:rPr>
                <w:rFonts w:ascii="Arial" w:eastAsia="Times New Roman" w:hAnsi="Arial" w:cs="Arial"/>
                <w:sz w:val="24"/>
                <w:szCs w:val="24"/>
              </w:rPr>
              <w:t>29,674,216.00</w:t>
            </w:r>
          </w:p>
        </w:tc>
      </w:tr>
      <w:tr w:rsidR="00E64A55" w:rsidRPr="00390A6B" w:rsidTr="00390A6B">
        <w:trPr>
          <w:trHeight w:val="345"/>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sz w:val="24"/>
                <w:szCs w:val="24"/>
              </w:rPr>
            </w:pPr>
            <w:r w:rsidRPr="00390A6B">
              <w:rPr>
                <w:rFonts w:ascii="Arial" w:eastAsia="Times New Roman" w:hAnsi="Arial" w:cs="Arial"/>
                <w:sz w:val="24"/>
                <w:szCs w:val="24"/>
              </w:rPr>
              <w:t>Convenios</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sz w:val="24"/>
                <w:szCs w:val="24"/>
              </w:rPr>
            </w:pPr>
            <w:r w:rsidRPr="00390A6B">
              <w:rPr>
                <w:rFonts w:ascii="Arial" w:eastAsia="Times New Roman" w:hAnsi="Arial" w:cs="Arial"/>
                <w:sz w:val="24"/>
                <w:szCs w:val="24"/>
              </w:rPr>
              <w:t>10,000,003.00</w:t>
            </w:r>
          </w:p>
        </w:tc>
      </w:tr>
      <w:tr w:rsidR="00E64A55" w:rsidRPr="00390A6B" w:rsidTr="00390A6B">
        <w:trPr>
          <w:trHeight w:val="300"/>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b/>
                <w:bCs/>
                <w:sz w:val="24"/>
                <w:szCs w:val="24"/>
                <w:u w:val="single"/>
              </w:rPr>
            </w:pPr>
            <w:r w:rsidRPr="00390A6B">
              <w:rPr>
                <w:rFonts w:ascii="Arial" w:eastAsia="Times New Roman" w:hAnsi="Arial" w:cs="Arial"/>
                <w:b/>
                <w:bCs/>
                <w:sz w:val="24"/>
                <w:szCs w:val="24"/>
                <w:u w:val="single"/>
              </w:rPr>
              <w:lastRenderedPageBreak/>
              <w:t>Transferencias, Asignaciones, Subsidios y Otras Ayudas</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b/>
                <w:bCs/>
                <w:sz w:val="24"/>
                <w:szCs w:val="24"/>
              </w:rPr>
            </w:pPr>
            <w:r w:rsidRPr="00390A6B">
              <w:rPr>
                <w:rFonts w:ascii="Arial" w:eastAsia="Times New Roman" w:hAnsi="Arial" w:cs="Arial"/>
                <w:b/>
                <w:bCs/>
                <w:sz w:val="24"/>
                <w:szCs w:val="24"/>
              </w:rPr>
              <w:t>6,000,000.00</w:t>
            </w:r>
          </w:p>
        </w:tc>
      </w:tr>
      <w:tr w:rsidR="00E64A55" w:rsidRPr="00390A6B" w:rsidTr="00390A6B">
        <w:trPr>
          <w:trHeight w:val="345"/>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sz w:val="24"/>
                <w:szCs w:val="24"/>
              </w:rPr>
            </w:pPr>
            <w:r w:rsidRPr="00390A6B">
              <w:rPr>
                <w:rFonts w:ascii="Arial" w:eastAsia="Times New Roman" w:hAnsi="Arial" w:cs="Arial"/>
                <w:sz w:val="24"/>
                <w:szCs w:val="24"/>
              </w:rPr>
              <w:t>Transferencias Internas y Asignaciones Al Sector Público</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sz w:val="24"/>
                <w:szCs w:val="24"/>
              </w:rPr>
            </w:pPr>
            <w:r w:rsidRPr="00390A6B">
              <w:rPr>
                <w:rFonts w:ascii="Arial" w:eastAsia="Times New Roman" w:hAnsi="Arial" w:cs="Arial"/>
                <w:sz w:val="24"/>
                <w:szCs w:val="24"/>
              </w:rPr>
              <w:t>-</w:t>
            </w:r>
          </w:p>
        </w:tc>
      </w:tr>
      <w:tr w:rsidR="00E64A55" w:rsidRPr="00390A6B" w:rsidTr="00390A6B">
        <w:trPr>
          <w:trHeight w:val="345"/>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sz w:val="24"/>
                <w:szCs w:val="24"/>
              </w:rPr>
            </w:pPr>
            <w:r w:rsidRPr="00390A6B">
              <w:rPr>
                <w:rFonts w:ascii="Arial" w:eastAsia="Times New Roman" w:hAnsi="Arial" w:cs="Arial"/>
                <w:sz w:val="24"/>
                <w:szCs w:val="24"/>
              </w:rPr>
              <w:t>Transferencias al Resto del Sector Público</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sz w:val="24"/>
                <w:szCs w:val="24"/>
              </w:rPr>
            </w:pPr>
            <w:r w:rsidRPr="00390A6B">
              <w:rPr>
                <w:rFonts w:ascii="Arial" w:eastAsia="Times New Roman" w:hAnsi="Arial" w:cs="Arial"/>
                <w:sz w:val="24"/>
                <w:szCs w:val="24"/>
              </w:rPr>
              <w:t>6,000,000.00</w:t>
            </w:r>
          </w:p>
        </w:tc>
      </w:tr>
      <w:tr w:rsidR="00E64A55" w:rsidRPr="00390A6B" w:rsidTr="00390A6B">
        <w:trPr>
          <w:trHeight w:val="345"/>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sz w:val="24"/>
                <w:szCs w:val="24"/>
              </w:rPr>
            </w:pPr>
            <w:r w:rsidRPr="00390A6B">
              <w:rPr>
                <w:rFonts w:ascii="Arial" w:eastAsia="Times New Roman" w:hAnsi="Arial" w:cs="Arial"/>
                <w:sz w:val="24"/>
                <w:szCs w:val="24"/>
              </w:rPr>
              <w:t>Subsidios y Subvenciones</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sz w:val="24"/>
                <w:szCs w:val="24"/>
              </w:rPr>
            </w:pPr>
            <w:r w:rsidRPr="00390A6B">
              <w:rPr>
                <w:rFonts w:ascii="Arial" w:eastAsia="Times New Roman" w:hAnsi="Arial" w:cs="Arial"/>
                <w:sz w:val="24"/>
                <w:szCs w:val="24"/>
              </w:rPr>
              <w:t>-</w:t>
            </w:r>
          </w:p>
        </w:tc>
      </w:tr>
      <w:tr w:rsidR="00E64A55" w:rsidRPr="00390A6B" w:rsidTr="00390A6B">
        <w:trPr>
          <w:trHeight w:val="300"/>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b/>
                <w:bCs/>
                <w:sz w:val="24"/>
                <w:szCs w:val="24"/>
                <w:u w:val="single"/>
              </w:rPr>
            </w:pPr>
            <w:r w:rsidRPr="00390A6B">
              <w:rPr>
                <w:rFonts w:ascii="Arial" w:eastAsia="Times New Roman" w:hAnsi="Arial" w:cs="Arial"/>
                <w:b/>
                <w:bCs/>
                <w:sz w:val="24"/>
                <w:szCs w:val="24"/>
                <w:u w:val="single"/>
              </w:rPr>
              <w:t>Ingresos Derivados de Financiamientos</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b/>
                <w:bCs/>
                <w:sz w:val="24"/>
                <w:szCs w:val="24"/>
              </w:rPr>
            </w:pPr>
            <w:r w:rsidRPr="00390A6B">
              <w:rPr>
                <w:rFonts w:ascii="Arial" w:eastAsia="Times New Roman" w:hAnsi="Arial" w:cs="Arial"/>
                <w:b/>
                <w:bCs/>
                <w:sz w:val="24"/>
                <w:szCs w:val="24"/>
              </w:rPr>
              <w:t>5,147,906.00</w:t>
            </w:r>
          </w:p>
        </w:tc>
      </w:tr>
      <w:tr w:rsidR="00E64A55" w:rsidRPr="00390A6B" w:rsidTr="00390A6B">
        <w:trPr>
          <w:trHeight w:val="300"/>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b/>
                <w:bCs/>
                <w:sz w:val="24"/>
                <w:szCs w:val="24"/>
              </w:rPr>
            </w:pPr>
            <w:r w:rsidRPr="00390A6B">
              <w:rPr>
                <w:rFonts w:ascii="Arial" w:eastAsia="Times New Roman" w:hAnsi="Arial" w:cs="Arial"/>
                <w:b/>
                <w:bCs/>
                <w:sz w:val="24"/>
                <w:szCs w:val="24"/>
              </w:rPr>
              <w:t>Endeudamiento Interno</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b/>
                <w:bCs/>
                <w:sz w:val="24"/>
                <w:szCs w:val="24"/>
              </w:rPr>
            </w:pPr>
            <w:r w:rsidRPr="00390A6B">
              <w:rPr>
                <w:rFonts w:ascii="Arial" w:eastAsia="Times New Roman" w:hAnsi="Arial" w:cs="Arial"/>
                <w:b/>
                <w:bCs/>
                <w:sz w:val="24"/>
                <w:szCs w:val="24"/>
              </w:rPr>
              <w:t>5,147,906.00</w:t>
            </w:r>
          </w:p>
        </w:tc>
      </w:tr>
      <w:tr w:rsidR="00E64A55" w:rsidRPr="00390A6B" w:rsidTr="00390A6B">
        <w:trPr>
          <w:trHeight w:val="345"/>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sz w:val="24"/>
                <w:szCs w:val="24"/>
              </w:rPr>
            </w:pPr>
            <w:r w:rsidRPr="00390A6B">
              <w:rPr>
                <w:rFonts w:ascii="Arial" w:eastAsia="Times New Roman" w:hAnsi="Arial" w:cs="Arial"/>
                <w:sz w:val="24"/>
                <w:szCs w:val="24"/>
              </w:rPr>
              <w:t>Banca de Desarrollo</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sz w:val="24"/>
                <w:szCs w:val="24"/>
              </w:rPr>
            </w:pPr>
            <w:r w:rsidRPr="00390A6B">
              <w:rPr>
                <w:rFonts w:ascii="Arial" w:eastAsia="Times New Roman" w:hAnsi="Arial" w:cs="Arial"/>
                <w:sz w:val="24"/>
                <w:szCs w:val="24"/>
              </w:rPr>
              <w:t>-</w:t>
            </w:r>
          </w:p>
        </w:tc>
      </w:tr>
      <w:tr w:rsidR="00E64A55" w:rsidRPr="00390A6B" w:rsidTr="00390A6B">
        <w:trPr>
          <w:trHeight w:val="345"/>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sz w:val="24"/>
                <w:szCs w:val="24"/>
              </w:rPr>
            </w:pPr>
            <w:r w:rsidRPr="00390A6B">
              <w:rPr>
                <w:rFonts w:ascii="Arial" w:eastAsia="Times New Roman" w:hAnsi="Arial" w:cs="Arial"/>
                <w:sz w:val="24"/>
                <w:szCs w:val="24"/>
              </w:rPr>
              <w:t>Banca Comercial</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sz w:val="24"/>
                <w:szCs w:val="24"/>
              </w:rPr>
            </w:pPr>
            <w:r w:rsidRPr="00390A6B">
              <w:rPr>
                <w:rFonts w:ascii="Arial" w:eastAsia="Times New Roman" w:hAnsi="Arial" w:cs="Arial"/>
                <w:sz w:val="24"/>
                <w:szCs w:val="24"/>
              </w:rPr>
              <w:t>5,147,906.00</w:t>
            </w:r>
          </w:p>
        </w:tc>
      </w:tr>
      <w:tr w:rsidR="00E64A55" w:rsidRPr="00390A6B" w:rsidTr="00390A6B">
        <w:trPr>
          <w:trHeight w:val="345"/>
          <w:jc w:val="center"/>
        </w:trPr>
        <w:tc>
          <w:tcPr>
            <w:tcW w:w="5670" w:type="dxa"/>
            <w:shd w:val="clear" w:color="auto" w:fill="auto"/>
            <w:vAlign w:val="center"/>
            <w:hideMark/>
          </w:tcPr>
          <w:p w:rsidR="00841001" w:rsidRPr="00390A6B" w:rsidRDefault="00841001" w:rsidP="00E119A3">
            <w:pPr>
              <w:spacing w:after="0" w:line="240" w:lineRule="auto"/>
              <w:rPr>
                <w:rFonts w:ascii="Arial" w:eastAsia="Times New Roman" w:hAnsi="Arial" w:cs="Arial"/>
                <w:sz w:val="24"/>
                <w:szCs w:val="24"/>
              </w:rPr>
            </w:pPr>
            <w:r w:rsidRPr="00390A6B">
              <w:rPr>
                <w:rFonts w:ascii="Arial" w:eastAsia="Times New Roman" w:hAnsi="Arial" w:cs="Arial"/>
                <w:sz w:val="24"/>
                <w:szCs w:val="24"/>
              </w:rPr>
              <w:t>Gobierno del Estado</w:t>
            </w:r>
          </w:p>
        </w:tc>
        <w:tc>
          <w:tcPr>
            <w:tcW w:w="1889" w:type="dxa"/>
            <w:shd w:val="clear" w:color="auto" w:fill="auto"/>
            <w:vAlign w:val="center"/>
            <w:hideMark/>
          </w:tcPr>
          <w:p w:rsidR="00841001" w:rsidRPr="00390A6B" w:rsidRDefault="00841001" w:rsidP="00390A6B">
            <w:pPr>
              <w:spacing w:after="0" w:line="240" w:lineRule="auto"/>
              <w:jc w:val="right"/>
              <w:rPr>
                <w:rFonts w:ascii="Arial" w:eastAsia="Times New Roman" w:hAnsi="Arial" w:cs="Arial"/>
                <w:sz w:val="24"/>
                <w:szCs w:val="24"/>
              </w:rPr>
            </w:pPr>
            <w:r w:rsidRPr="00390A6B">
              <w:rPr>
                <w:rFonts w:ascii="Arial" w:eastAsia="Times New Roman" w:hAnsi="Arial" w:cs="Arial"/>
                <w:sz w:val="24"/>
                <w:szCs w:val="24"/>
              </w:rPr>
              <w:t>-</w:t>
            </w:r>
          </w:p>
        </w:tc>
      </w:tr>
    </w:tbl>
    <w:p w:rsidR="003F79B8" w:rsidRPr="003F79B8" w:rsidRDefault="003F79B8" w:rsidP="009371DB">
      <w:pPr>
        <w:widowControl w:val="0"/>
        <w:autoSpaceDE w:val="0"/>
        <w:autoSpaceDN w:val="0"/>
        <w:adjustRightInd w:val="0"/>
        <w:spacing w:after="0"/>
        <w:ind w:right="75"/>
        <w:jc w:val="both"/>
        <w:rPr>
          <w:rFonts w:ascii="Arial" w:hAnsi="Arial" w:cs="Arial"/>
          <w:spacing w:val="-1"/>
          <w:sz w:val="24"/>
          <w:szCs w:val="24"/>
        </w:rPr>
      </w:pPr>
    </w:p>
    <w:p w:rsidR="008B22AA" w:rsidRPr="005561DB" w:rsidRDefault="008F1033" w:rsidP="00821985">
      <w:pPr>
        <w:widowControl w:val="0"/>
        <w:autoSpaceDE w:val="0"/>
        <w:autoSpaceDN w:val="0"/>
        <w:adjustRightInd w:val="0"/>
        <w:spacing w:after="0" w:line="240" w:lineRule="auto"/>
        <w:ind w:right="75"/>
        <w:jc w:val="both"/>
        <w:rPr>
          <w:rFonts w:ascii="Arial" w:hAnsi="Arial" w:cs="Arial"/>
          <w:sz w:val="24"/>
          <w:szCs w:val="24"/>
        </w:rPr>
      </w:pPr>
      <w:r w:rsidRPr="005561DB">
        <w:rPr>
          <w:rFonts w:ascii="Arial" w:hAnsi="Arial" w:cs="Arial"/>
          <w:b/>
          <w:spacing w:val="-1"/>
          <w:sz w:val="24"/>
          <w:szCs w:val="24"/>
        </w:rPr>
        <w:t>Artículo 3.</w:t>
      </w:r>
      <w:r w:rsidR="00870CA0" w:rsidRPr="005561DB">
        <w:rPr>
          <w:rFonts w:ascii="Arial" w:hAnsi="Arial" w:cs="Arial"/>
          <w:b/>
          <w:spacing w:val="-1"/>
          <w:sz w:val="24"/>
          <w:szCs w:val="24"/>
        </w:rPr>
        <w:t>-</w:t>
      </w:r>
      <w:r w:rsidR="00995ACF">
        <w:rPr>
          <w:rFonts w:ascii="Arial" w:hAnsi="Arial" w:cs="Arial"/>
          <w:b/>
          <w:spacing w:val="-1"/>
          <w:sz w:val="24"/>
          <w:szCs w:val="24"/>
        </w:rPr>
        <w:t xml:space="preserve"> </w:t>
      </w:r>
      <w:r w:rsidR="008B22AA" w:rsidRPr="005561DB">
        <w:rPr>
          <w:rFonts w:ascii="Arial" w:hAnsi="Arial" w:cs="Arial"/>
          <w:spacing w:val="-1"/>
          <w:sz w:val="24"/>
          <w:szCs w:val="24"/>
        </w:rPr>
        <w:t xml:space="preserve">Los ingresos que se perciban, serán </w:t>
      </w:r>
      <w:r w:rsidR="008B22AA" w:rsidRPr="005561DB">
        <w:rPr>
          <w:rFonts w:ascii="Arial" w:hAnsi="Arial" w:cs="Arial"/>
          <w:spacing w:val="-2"/>
          <w:sz w:val="24"/>
          <w:szCs w:val="24"/>
        </w:rPr>
        <w:t>c</w:t>
      </w:r>
      <w:r w:rsidR="008B22AA" w:rsidRPr="005561DB">
        <w:rPr>
          <w:rFonts w:ascii="Arial" w:hAnsi="Arial" w:cs="Arial"/>
          <w:spacing w:val="-1"/>
          <w:sz w:val="24"/>
          <w:szCs w:val="24"/>
        </w:rPr>
        <w:t>on</w:t>
      </w:r>
      <w:r w:rsidR="008B22AA" w:rsidRPr="005561DB">
        <w:rPr>
          <w:rFonts w:ascii="Arial" w:hAnsi="Arial" w:cs="Arial"/>
          <w:spacing w:val="-2"/>
          <w:sz w:val="24"/>
          <w:szCs w:val="24"/>
        </w:rPr>
        <w:t>c</w:t>
      </w:r>
      <w:r w:rsidR="008B22AA" w:rsidRPr="005561DB">
        <w:rPr>
          <w:rFonts w:ascii="Arial" w:hAnsi="Arial" w:cs="Arial"/>
          <w:sz w:val="24"/>
          <w:szCs w:val="24"/>
        </w:rPr>
        <w:t>en</w:t>
      </w:r>
      <w:r w:rsidR="008B22AA" w:rsidRPr="005561DB">
        <w:rPr>
          <w:rFonts w:ascii="Arial" w:hAnsi="Arial" w:cs="Arial"/>
          <w:spacing w:val="-2"/>
          <w:sz w:val="24"/>
          <w:szCs w:val="24"/>
        </w:rPr>
        <w:t>t</w:t>
      </w:r>
      <w:r w:rsidR="008B22AA" w:rsidRPr="005561DB">
        <w:rPr>
          <w:rFonts w:ascii="Arial" w:hAnsi="Arial" w:cs="Arial"/>
          <w:sz w:val="24"/>
          <w:szCs w:val="24"/>
        </w:rPr>
        <w:t>ra</w:t>
      </w:r>
      <w:r w:rsidR="008B22AA" w:rsidRPr="005561DB">
        <w:rPr>
          <w:rFonts w:ascii="Arial" w:hAnsi="Arial" w:cs="Arial"/>
          <w:spacing w:val="-1"/>
          <w:sz w:val="24"/>
          <w:szCs w:val="24"/>
        </w:rPr>
        <w:t>do</w:t>
      </w:r>
      <w:r w:rsidR="008B22AA" w:rsidRPr="005561DB">
        <w:rPr>
          <w:rFonts w:ascii="Arial" w:hAnsi="Arial" w:cs="Arial"/>
          <w:sz w:val="24"/>
          <w:szCs w:val="24"/>
        </w:rPr>
        <w:t xml:space="preserve">s en la </w:t>
      </w:r>
      <w:r w:rsidR="00DA6E4C" w:rsidRPr="005561DB">
        <w:rPr>
          <w:rFonts w:ascii="Arial" w:hAnsi="Arial" w:cs="Arial"/>
          <w:sz w:val="24"/>
          <w:szCs w:val="24"/>
        </w:rPr>
        <w:t>Tesorería Municipal</w:t>
      </w:r>
      <w:r w:rsidR="008B22AA" w:rsidRPr="005561DB">
        <w:rPr>
          <w:rFonts w:ascii="Arial" w:hAnsi="Arial" w:cs="Arial"/>
          <w:sz w:val="24"/>
          <w:szCs w:val="24"/>
        </w:rPr>
        <w:t xml:space="preserve"> y </w:t>
      </w:r>
      <w:r w:rsidR="008B22AA" w:rsidRPr="005561DB">
        <w:rPr>
          <w:rFonts w:ascii="Arial" w:hAnsi="Arial" w:cs="Arial"/>
          <w:spacing w:val="-1"/>
          <w:sz w:val="24"/>
          <w:szCs w:val="24"/>
        </w:rPr>
        <w:t>d</w:t>
      </w:r>
      <w:r w:rsidR="008B22AA" w:rsidRPr="005561DB">
        <w:rPr>
          <w:rFonts w:ascii="Arial" w:hAnsi="Arial" w:cs="Arial"/>
          <w:sz w:val="24"/>
          <w:szCs w:val="24"/>
        </w:rPr>
        <w:t>eberán r</w:t>
      </w:r>
      <w:r w:rsidR="008B22AA" w:rsidRPr="005561DB">
        <w:rPr>
          <w:rFonts w:ascii="Arial" w:hAnsi="Arial" w:cs="Arial"/>
          <w:spacing w:val="-4"/>
          <w:sz w:val="24"/>
          <w:szCs w:val="24"/>
        </w:rPr>
        <w:t>e</w:t>
      </w:r>
      <w:r w:rsidR="008B22AA" w:rsidRPr="005561DB">
        <w:rPr>
          <w:rFonts w:ascii="Arial" w:hAnsi="Arial" w:cs="Arial"/>
          <w:sz w:val="24"/>
          <w:szCs w:val="24"/>
        </w:rPr>
        <w:t>f</w:t>
      </w:r>
      <w:r w:rsidR="008B22AA" w:rsidRPr="005561DB">
        <w:rPr>
          <w:rFonts w:ascii="Arial" w:hAnsi="Arial" w:cs="Arial"/>
          <w:spacing w:val="2"/>
          <w:sz w:val="24"/>
          <w:szCs w:val="24"/>
        </w:rPr>
        <w:t>l</w:t>
      </w:r>
      <w:r w:rsidR="008B22AA" w:rsidRPr="005561DB">
        <w:rPr>
          <w:rFonts w:ascii="Arial" w:hAnsi="Arial" w:cs="Arial"/>
          <w:sz w:val="24"/>
          <w:szCs w:val="24"/>
        </w:rPr>
        <w:t xml:space="preserve">ejarse, </w:t>
      </w:r>
      <w:r w:rsidR="008B22AA" w:rsidRPr="005561DB">
        <w:rPr>
          <w:rFonts w:ascii="Arial" w:hAnsi="Arial" w:cs="Arial"/>
          <w:spacing w:val="-2"/>
          <w:sz w:val="24"/>
          <w:szCs w:val="24"/>
        </w:rPr>
        <w:t>c</w:t>
      </w:r>
      <w:r w:rsidR="008B22AA" w:rsidRPr="005561DB">
        <w:rPr>
          <w:rFonts w:ascii="Arial" w:hAnsi="Arial" w:cs="Arial"/>
          <w:spacing w:val="-1"/>
          <w:sz w:val="24"/>
          <w:szCs w:val="24"/>
        </w:rPr>
        <w:t>u</w:t>
      </w:r>
      <w:r w:rsidR="008B22AA" w:rsidRPr="005561DB">
        <w:rPr>
          <w:rFonts w:ascii="Arial" w:hAnsi="Arial" w:cs="Arial"/>
          <w:sz w:val="24"/>
          <w:szCs w:val="24"/>
        </w:rPr>
        <w:t>a</w:t>
      </w:r>
      <w:r w:rsidR="008B22AA" w:rsidRPr="005561DB">
        <w:rPr>
          <w:rFonts w:ascii="Arial" w:hAnsi="Arial" w:cs="Arial"/>
          <w:spacing w:val="2"/>
          <w:sz w:val="24"/>
          <w:szCs w:val="24"/>
        </w:rPr>
        <w:t>l</w:t>
      </w:r>
      <w:r w:rsidR="008B22AA" w:rsidRPr="005561DB">
        <w:rPr>
          <w:rFonts w:ascii="Arial" w:hAnsi="Arial" w:cs="Arial"/>
          <w:spacing w:val="-1"/>
          <w:sz w:val="24"/>
          <w:szCs w:val="24"/>
        </w:rPr>
        <w:t>qu</w:t>
      </w:r>
      <w:r w:rsidR="008B22AA" w:rsidRPr="005561DB">
        <w:rPr>
          <w:rFonts w:ascii="Arial" w:hAnsi="Arial" w:cs="Arial"/>
          <w:spacing w:val="-3"/>
          <w:sz w:val="24"/>
          <w:szCs w:val="24"/>
        </w:rPr>
        <w:t>i</w:t>
      </w:r>
      <w:r w:rsidR="008B22AA" w:rsidRPr="005561DB">
        <w:rPr>
          <w:rFonts w:ascii="Arial" w:hAnsi="Arial" w:cs="Arial"/>
          <w:sz w:val="24"/>
          <w:szCs w:val="24"/>
        </w:rPr>
        <w:t xml:space="preserve">era </w:t>
      </w:r>
      <w:r w:rsidR="008B22AA" w:rsidRPr="005561DB">
        <w:rPr>
          <w:rFonts w:ascii="Arial" w:hAnsi="Arial" w:cs="Arial"/>
          <w:spacing w:val="-1"/>
          <w:sz w:val="24"/>
          <w:szCs w:val="24"/>
        </w:rPr>
        <w:t>qu</w:t>
      </w:r>
      <w:r w:rsidR="008B22AA" w:rsidRPr="005561DB">
        <w:rPr>
          <w:rFonts w:ascii="Arial" w:hAnsi="Arial" w:cs="Arial"/>
          <w:sz w:val="24"/>
          <w:szCs w:val="24"/>
        </w:rPr>
        <w:t>e sea su f</w:t>
      </w:r>
      <w:r w:rsidR="008B22AA" w:rsidRPr="005561DB">
        <w:rPr>
          <w:rFonts w:ascii="Arial" w:hAnsi="Arial" w:cs="Arial"/>
          <w:spacing w:val="-1"/>
          <w:sz w:val="24"/>
          <w:szCs w:val="24"/>
        </w:rPr>
        <w:t>o</w:t>
      </w:r>
      <w:r w:rsidR="008B22AA" w:rsidRPr="005561DB">
        <w:rPr>
          <w:rFonts w:ascii="Arial" w:hAnsi="Arial" w:cs="Arial"/>
          <w:sz w:val="24"/>
          <w:szCs w:val="24"/>
        </w:rPr>
        <w:t>r</w:t>
      </w:r>
      <w:r w:rsidR="008B22AA" w:rsidRPr="005561DB">
        <w:rPr>
          <w:rFonts w:ascii="Arial" w:hAnsi="Arial" w:cs="Arial"/>
          <w:spacing w:val="1"/>
          <w:sz w:val="24"/>
          <w:szCs w:val="24"/>
        </w:rPr>
        <w:t>m</w:t>
      </w:r>
      <w:r w:rsidR="008B22AA" w:rsidRPr="005561DB">
        <w:rPr>
          <w:rFonts w:ascii="Arial" w:hAnsi="Arial" w:cs="Arial"/>
          <w:sz w:val="24"/>
          <w:szCs w:val="24"/>
        </w:rPr>
        <w:t xml:space="preserve">a y </w:t>
      </w:r>
      <w:r w:rsidR="008B22AA" w:rsidRPr="005561DB">
        <w:rPr>
          <w:rFonts w:ascii="Arial" w:hAnsi="Arial" w:cs="Arial"/>
          <w:spacing w:val="-1"/>
          <w:sz w:val="24"/>
          <w:szCs w:val="24"/>
        </w:rPr>
        <w:t>n</w:t>
      </w:r>
      <w:r w:rsidR="008B22AA" w:rsidRPr="005561DB">
        <w:rPr>
          <w:rFonts w:ascii="Arial" w:hAnsi="Arial" w:cs="Arial"/>
          <w:sz w:val="24"/>
          <w:szCs w:val="24"/>
        </w:rPr>
        <w:t>a</w:t>
      </w:r>
      <w:r w:rsidR="008B22AA" w:rsidRPr="005561DB">
        <w:rPr>
          <w:rFonts w:ascii="Arial" w:hAnsi="Arial" w:cs="Arial"/>
          <w:spacing w:val="-2"/>
          <w:sz w:val="24"/>
          <w:szCs w:val="24"/>
        </w:rPr>
        <w:t>t</w:t>
      </w:r>
      <w:r w:rsidR="008B22AA" w:rsidRPr="005561DB">
        <w:rPr>
          <w:rFonts w:ascii="Arial" w:hAnsi="Arial" w:cs="Arial"/>
          <w:spacing w:val="-1"/>
          <w:sz w:val="24"/>
          <w:szCs w:val="24"/>
        </w:rPr>
        <w:t>u</w:t>
      </w:r>
      <w:r w:rsidR="008B22AA" w:rsidRPr="005561DB">
        <w:rPr>
          <w:rFonts w:ascii="Arial" w:hAnsi="Arial" w:cs="Arial"/>
          <w:sz w:val="24"/>
          <w:szCs w:val="24"/>
        </w:rPr>
        <w:t>ra</w:t>
      </w:r>
      <w:r w:rsidR="008B22AA" w:rsidRPr="005561DB">
        <w:rPr>
          <w:rFonts w:ascii="Arial" w:hAnsi="Arial" w:cs="Arial"/>
          <w:spacing w:val="-3"/>
          <w:sz w:val="24"/>
          <w:szCs w:val="24"/>
        </w:rPr>
        <w:t>l</w:t>
      </w:r>
      <w:r w:rsidR="008B22AA" w:rsidRPr="005561DB">
        <w:rPr>
          <w:rFonts w:ascii="Arial" w:hAnsi="Arial" w:cs="Arial"/>
          <w:sz w:val="24"/>
          <w:szCs w:val="24"/>
        </w:rPr>
        <w:t xml:space="preserve">eza, en </w:t>
      </w:r>
      <w:r w:rsidR="008B22AA" w:rsidRPr="005561DB">
        <w:rPr>
          <w:rFonts w:ascii="Arial" w:hAnsi="Arial" w:cs="Arial"/>
          <w:spacing w:val="2"/>
          <w:sz w:val="24"/>
          <w:szCs w:val="24"/>
        </w:rPr>
        <w:t>l</w:t>
      </w:r>
      <w:r w:rsidR="008B22AA" w:rsidRPr="005561DB">
        <w:rPr>
          <w:rFonts w:ascii="Arial" w:hAnsi="Arial" w:cs="Arial"/>
          <w:spacing w:val="-1"/>
          <w:sz w:val="24"/>
          <w:szCs w:val="24"/>
        </w:rPr>
        <w:t>o</w:t>
      </w:r>
      <w:r w:rsidR="008B22AA" w:rsidRPr="005561DB">
        <w:rPr>
          <w:rFonts w:ascii="Arial" w:hAnsi="Arial" w:cs="Arial"/>
          <w:sz w:val="24"/>
          <w:szCs w:val="24"/>
        </w:rPr>
        <w:t>s re</w:t>
      </w:r>
      <w:r w:rsidR="008B22AA" w:rsidRPr="005561DB">
        <w:rPr>
          <w:rFonts w:ascii="Arial" w:hAnsi="Arial" w:cs="Arial"/>
          <w:spacing w:val="2"/>
          <w:sz w:val="24"/>
          <w:szCs w:val="24"/>
        </w:rPr>
        <w:t>gi</w:t>
      </w:r>
      <w:r w:rsidR="008B22AA" w:rsidRPr="005561DB">
        <w:rPr>
          <w:rFonts w:ascii="Arial" w:hAnsi="Arial" w:cs="Arial"/>
          <w:sz w:val="24"/>
          <w:szCs w:val="24"/>
        </w:rPr>
        <w:t>s</w:t>
      </w:r>
      <w:r w:rsidR="008B22AA" w:rsidRPr="005561DB">
        <w:rPr>
          <w:rFonts w:ascii="Arial" w:hAnsi="Arial" w:cs="Arial"/>
          <w:spacing w:val="-2"/>
          <w:sz w:val="24"/>
          <w:szCs w:val="24"/>
        </w:rPr>
        <w:t>t</w:t>
      </w:r>
      <w:r w:rsidR="008B22AA" w:rsidRPr="005561DB">
        <w:rPr>
          <w:rFonts w:ascii="Arial" w:hAnsi="Arial" w:cs="Arial"/>
          <w:sz w:val="24"/>
          <w:szCs w:val="24"/>
        </w:rPr>
        <w:t>r</w:t>
      </w:r>
      <w:r w:rsidR="008B22AA" w:rsidRPr="005561DB">
        <w:rPr>
          <w:rFonts w:ascii="Arial" w:hAnsi="Arial" w:cs="Arial"/>
          <w:spacing w:val="-1"/>
          <w:sz w:val="24"/>
          <w:szCs w:val="24"/>
        </w:rPr>
        <w:t>o</w:t>
      </w:r>
      <w:r w:rsidR="008B22AA" w:rsidRPr="005561DB">
        <w:rPr>
          <w:rFonts w:ascii="Arial" w:hAnsi="Arial" w:cs="Arial"/>
          <w:sz w:val="24"/>
          <w:szCs w:val="24"/>
        </w:rPr>
        <w:t xml:space="preserve">s </w:t>
      </w:r>
      <w:r w:rsidR="008B22AA" w:rsidRPr="005561DB">
        <w:rPr>
          <w:rFonts w:ascii="Arial" w:hAnsi="Arial" w:cs="Arial"/>
          <w:spacing w:val="-2"/>
          <w:sz w:val="24"/>
          <w:szCs w:val="24"/>
        </w:rPr>
        <w:t>c</w:t>
      </w:r>
      <w:r w:rsidR="008B22AA" w:rsidRPr="005561DB">
        <w:rPr>
          <w:rFonts w:ascii="Arial" w:hAnsi="Arial" w:cs="Arial"/>
          <w:spacing w:val="-1"/>
          <w:sz w:val="24"/>
          <w:szCs w:val="24"/>
        </w:rPr>
        <w:t>on</w:t>
      </w:r>
      <w:r w:rsidR="008B22AA" w:rsidRPr="005561DB">
        <w:rPr>
          <w:rFonts w:ascii="Arial" w:hAnsi="Arial" w:cs="Arial"/>
          <w:spacing w:val="-2"/>
          <w:sz w:val="24"/>
          <w:szCs w:val="24"/>
        </w:rPr>
        <w:t>t</w:t>
      </w:r>
      <w:r w:rsidR="008B22AA" w:rsidRPr="005561DB">
        <w:rPr>
          <w:rFonts w:ascii="Arial" w:hAnsi="Arial" w:cs="Arial"/>
          <w:sz w:val="24"/>
          <w:szCs w:val="24"/>
        </w:rPr>
        <w:t>a</w:t>
      </w:r>
      <w:r w:rsidR="008B22AA" w:rsidRPr="005561DB">
        <w:rPr>
          <w:rFonts w:ascii="Arial" w:hAnsi="Arial" w:cs="Arial"/>
          <w:spacing w:val="-1"/>
          <w:sz w:val="24"/>
          <w:szCs w:val="24"/>
        </w:rPr>
        <w:t>b</w:t>
      </w:r>
      <w:r w:rsidR="008B22AA" w:rsidRPr="005561DB">
        <w:rPr>
          <w:rFonts w:ascii="Arial" w:hAnsi="Arial" w:cs="Arial"/>
          <w:spacing w:val="2"/>
          <w:sz w:val="24"/>
          <w:szCs w:val="24"/>
        </w:rPr>
        <w:t>l</w:t>
      </w:r>
      <w:r w:rsidR="008B22AA" w:rsidRPr="005561DB">
        <w:rPr>
          <w:rFonts w:ascii="Arial" w:hAnsi="Arial" w:cs="Arial"/>
          <w:sz w:val="24"/>
          <w:szCs w:val="24"/>
        </w:rPr>
        <w:t xml:space="preserve">es </w:t>
      </w:r>
      <w:r w:rsidR="008B22AA" w:rsidRPr="005561DB">
        <w:rPr>
          <w:rFonts w:ascii="Arial" w:hAnsi="Arial" w:cs="Arial"/>
          <w:spacing w:val="-2"/>
          <w:sz w:val="24"/>
          <w:szCs w:val="24"/>
        </w:rPr>
        <w:t>c</w:t>
      </w:r>
      <w:r w:rsidR="008B22AA" w:rsidRPr="005561DB">
        <w:rPr>
          <w:rFonts w:ascii="Arial" w:hAnsi="Arial" w:cs="Arial"/>
          <w:spacing w:val="-1"/>
          <w:sz w:val="24"/>
          <w:szCs w:val="24"/>
        </w:rPr>
        <w:t>o</w:t>
      </w:r>
      <w:r w:rsidR="008B22AA" w:rsidRPr="005561DB">
        <w:rPr>
          <w:rFonts w:ascii="Arial" w:hAnsi="Arial" w:cs="Arial"/>
          <w:sz w:val="24"/>
          <w:szCs w:val="24"/>
        </w:rPr>
        <w:t>rres</w:t>
      </w:r>
      <w:r w:rsidR="008B22AA" w:rsidRPr="005561DB">
        <w:rPr>
          <w:rFonts w:ascii="Arial" w:hAnsi="Arial" w:cs="Arial"/>
          <w:spacing w:val="-1"/>
          <w:sz w:val="24"/>
          <w:szCs w:val="24"/>
        </w:rPr>
        <w:t>pond</w:t>
      </w:r>
      <w:r w:rsidR="008B22AA" w:rsidRPr="005561DB">
        <w:rPr>
          <w:rFonts w:ascii="Arial" w:hAnsi="Arial" w:cs="Arial"/>
          <w:spacing w:val="2"/>
          <w:sz w:val="24"/>
          <w:szCs w:val="24"/>
        </w:rPr>
        <w:t>i</w:t>
      </w:r>
      <w:r w:rsidR="008B22AA" w:rsidRPr="005561DB">
        <w:rPr>
          <w:rFonts w:ascii="Arial" w:hAnsi="Arial" w:cs="Arial"/>
          <w:sz w:val="24"/>
          <w:szCs w:val="24"/>
        </w:rPr>
        <w:t>en</w:t>
      </w:r>
      <w:r w:rsidR="008B22AA" w:rsidRPr="005561DB">
        <w:rPr>
          <w:rFonts w:ascii="Arial" w:hAnsi="Arial" w:cs="Arial"/>
          <w:spacing w:val="-2"/>
          <w:sz w:val="24"/>
          <w:szCs w:val="24"/>
        </w:rPr>
        <w:t>t</w:t>
      </w:r>
      <w:r w:rsidR="008B22AA" w:rsidRPr="005561DB">
        <w:rPr>
          <w:rFonts w:ascii="Arial" w:hAnsi="Arial" w:cs="Arial"/>
          <w:sz w:val="24"/>
          <w:szCs w:val="24"/>
        </w:rPr>
        <w:t xml:space="preserve">es </w:t>
      </w:r>
      <w:r w:rsidR="008B22AA" w:rsidRPr="005561DB">
        <w:rPr>
          <w:rFonts w:ascii="Arial" w:hAnsi="Arial" w:cs="Arial"/>
          <w:spacing w:val="-1"/>
          <w:sz w:val="24"/>
          <w:szCs w:val="24"/>
        </w:rPr>
        <w:t>d</w:t>
      </w:r>
      <w:r w:rsidR="008B22AA" w:rsidRPr="005561DB">
        <w:rPr>
          <w:rFonts w:ascii="Arial" w:hAnsi="Arial" w:cs="Arial"/>
          <w:sz w:val="24"/>
          <w:szCs w:val="24"/>
        </w:rPr>
        <w:t xml:space="preserve">e </w:t>
      </w:r>
      <w:r w:rsidR="008B22AA" w:rsidRPr="005561DB">
        <w:rPr>
          <w:rFonts w:ascii="Arial" w:hAnsi="Arial" w:cs="Arial"/>
          <w:spacing w:val="2"/>
          <w:sz w:val="24"/>
          <w:szCs w:val="24"/>
        </w:rPr>
        <w:t>c</w:t>
      </w:r>
      <w:r w:rsidR="008B22AA" w:rsidRPr="005561DB">
        <w:rPr>
          <w:rFonts w:ascii="Arial" w:hAnsi="Arial" w:cs="Arial"/>
          <w:spacing w:val="-1"/>
          <w:sz w:val="24"/>
          <w:szCs w:val="24"/>
        </w:rPr>
        <w:t>on</w:t>
      </w:r>
      <w:r w:rsidR="008B22AA" w:rsidRPr="005561DB">
        <w:rPr>
          <w:rFonts w:ascii="Arial" w:hAnsi="Arial" w:cs="Arial"/>
          <w:sz w:val="24"/>
          <w:szCs w:val="24"/>
        </w:rPr>
        <w:t>f</w:t>
      </w:r>
      <w:r w:rsidR="008B22AA" w:rsidRPr="005561DB">
        <w:rPr>
          <w:rFonts w:ascii="Arial" w:hAnsi="Arial" w:cs="Arial"/>
          <w:spacing w:val="-1"/>
          <w:sz w:val="24"/>
          <w:szCs w:val="24"/>
        </w:rPr>
        <w:t>o</w:t>
      </w:r>
      <w:r w:rsidR="008B22AA" w:rsidRPr="005561DB">
        <w:rPr>
          <w:rFonts w:ascii="Arial" w:hAnsi="Arial" w:cs="Arial"/>
          <w:sz w:val="24"/>
          <w:szCs w:val="24"/>
        </w:rPr>
        <w:t>r</w:t>
      </w:r>
      <w:r w:rsidR="008B22AA" w:rsidRPr="005561DB">
        <w:rPr>
          <w:rFonts w:ascii="Arial" w:hAnsi="Arial" w:cs="Arial"/>
          <w:spacing w:val="1"/>
          <w:sz w:val="24"/>
          <w:szCs w:val="24"/>
        </w:rPr>
        <w:t>m</w:t>
      </w:r>
      <w:r w:rsidR="008B22AA" w:rsidRPr="005561DB">
        <w:rPr>
          <w:rFonts w:ascii="Arial" w:hAnsi="Arial" w:cs="Arial"/>
          <w:spacing w:val="2"/>
          <w:sz w:val="24"/>
          <w:szCs w:val="24"/>
        </w:rPr>
        <w:t>i</w:t>
      </w:r>
      <w:r w:rsidR="008B22AA" w:rsidRPr="005561DB">
        <w:rPr>
          <w:rFonts w:ascii="Arial" w:hAnsi="Arial" w:cs="Arial"/>
          <w:spacing w:val="-1"/>
          <w:sz w:val="24"/>
          <w:szCs w:val="24"/>
        </w:rPr>
        <w:t>d</w:t>
      </w:r>
      <w:r w:rsidR="008B22AA" w:rsidRPr="005561DB">
        <w:rPr>
          <w:rFonts w:ascii="Arial" w:hAnsi="Arial" w:cs="Arial"/>
          <w:sz w:val="24"/>
          <w:szCs w:val="24"/>
        </w:rPr>
        <w:t xml:space="preserve">ad </w:t>
      </w:r>
      <w:r w:rsidR="008B22AA" w:rsidRPr="005561DB">
        <w:rPr>
          <w:rFonts w:ascii="Arial" w:hAnsi="Arial" w:cs="Arial"/>
          <w:spacing w:val="-2"/>
          <w:sz w:val="24"/>
          <w:szCs w:val="24"/>
        </w:rPr>
        <w:t>c</w:t>
      </w:r>
      <w:r w:rsidR="008B22AA" w:rsidRPr="005561DB">
        <w:rPr>
          <w:rFonts w:ascii="Arial" w:hAnsi="Arial" w:cs="Arial"/>
          <w:spacing w:val="-1"/>
          <w:sz w:val="24"/>
          <w:szCs w:val="24"/>
        </w:rPr>
        <w:t>o</w:t>
      </w:r>
      <w:r w:rsidR="008B22AA" w:rsidRPr="005561DB">
        <w:rPr>
          <w:rFonts w:ascii="Arial" w:hAnsi="Arial" w:cs="Arial"/>
          <w:sz w:val="24"/>
          <w:szCs w:val="24"/>
        </w:rPr>
        <w:t xml:space="preserve">n </w:t>
      </w:r>
      <w:r w:rsidR="008B22AA" w:rsidRPr="005561DB">
        <w:rPr>
          <w:rFonts w:ascii="Arial" w:hAnsi="Arial" w:cs="Arial"/>
          <w:spacing w:val="2"/>
          <w:sz w:val="24"/>
          <w:szCs w:val="24"/>
        </w:rPr>
        <w:t>l</w:t>
      </w:r>
      <w:r w:rsidR="008B22AA" w:rsidRPr="005561DB">
        <w:rPr>
          <w:rFonts w:ascii="Arial" w:hAnsi="Arial" w:cs="Arial"/>
          <w:sz w:val="24"/>
          <w:szCs w:val="24"/>
        </w:rPr>
        <w:t xml:space="preserve">o </w:t>
      </w:r>
      <w:r w:rsidR="008B22AA" w:rsidRPr="005561DB">
        <w:rPr>
          <w:rFonts w:ascii="Arial" w:hAnsi="Arial" w:cs="Arial"/>
          <w:spacing w:val="-1"/>
          <w:sz w:val="24"/>
          <w:szCs w:val="24"/>
        </w:rPr>
        <w:t>d</w:t>
      </w:r>
      <w:r w:rsidR="008B22AA" w:rsidRPr="005561DB">
        <w:rPr>
          <w:rFonts w:ascii="Arial" w:hAnsi="Arial" w:cs="Arial"/>
          <w:spacing w:val="2"/>
          <w:sz w:val="24"/>
          <w:szCs w:val="24"/>
        </w:rPr>
        <w:t>i</w:t>
      </w:r>
      <w:r w:rsidR="008B22AA" w:rsidRPr="005561DB">
        <w:rPr>
          <w:rFonts w:ascii="Arial" w:hAnsi="Arial" w:cs="Arial"/>
          <w:sz w:val="24"/>
          <w:szCs w:val="24"/>
        </w:rPr>
        <w:t>sp</w:t>
      </w:r>
      <w:r w:rsidR="008B22AA" w:rsidRPr="005561DB">
        <w:rPr>
          <w:rFonts w:ascii="Arial" w:hAnsi="Arial" w:cs="Arial"/>
          <w:spacing w:val="-2"/>
          <w:sz w:val="24"/>
          <w:szCs w:val="24"/>
        </w:rPr>
        <w:t>u</w:t>
      </w:r>
      <w:r w:rsidR="008B22AA" w:rsidRPr="005561DB">
        <w:rPr>
          <w:rFonts w:ascii="Arial" w:hAnsi="Arial" w:cs="Arial"/>
          <w:sz w:val="24"/>
          <w:szCs w:val="24"/>
        </w:rPr>
        <w:t>es</w:t>
      </w:r>
      <w:r w:rsidR="008B22AA" w:rsidRPr="005561DB">
        <w:rPr>
          <w:rFonts w:ascii="Arial" w:hAnsi="Arial" w:cs="Arial"/>
          <w:spacing w:val="-1"/>
          <w:sz w:val="24"/>
          <w:szCs w:val="24"/>
        </w:rPr>
        <w:t>t</w:t>
      </w:r>
      <w:r w:rsidR="008B22AA" w:rsidRPr="005561DB">
        <w:rPr>
          <w:rFonts w:ascii="Arial" w:hAnsi="Arial" w:cs="Arial"/>
          <w:sz w:val="24"/>
          <w:szCs w:val="24"/>
        </w:rPr>
        <w:t xml:space="preserve">o en </w:t>
      </w:r>
      <w:r w:rsidR="008B22AA" w:rsidRPr="005561DB">
        <w:rPr>
          <w:rFonts w:ascii="Arial" w:hAnsi="Arial" w:cs="Arial"/>
          <w:spacing w:val="2"/>
          <w:sz w:val="24"/>
          <w:szCs w:val="24"/>
        </w:rPr>
        <w:t>l</w:t>
      </w:r>
      <w:r w:rsidR="008B22AA" w:rsidRPr="005561DB">
        <w:rPr>
          <w:rFonts w:ascii="Arial" w:hAnsi="Arial" w:cs="Arial"/>
          <w:sz w:val="24"/>
          <w:szCs w:val="24"/>
        </w:rPr>
        <w:t xml:space="preserve">a </w:t>
      </w:r>
      <w:r w:rsidR="008B22AA" w:rsidRPr="005561DB">
        <w:rPr>
          <w:rFonts w:ascii="Arial" w:hAnsi="Arial" w:cs="Arial"/>
          <w:spacing w:val="-2"/>
          <w:sz w:val="24"/>
          <w:szCs w:val="24"/>
        </w:rPr>
        <w:t>L</w:t>
      </w:r>
      <w:r w:rsidR="008B22AA" w:rsidRPr="005561DB">
        <w:rPr>
          <w:rFonts w:ascii="Arial" w:hAnsi="Arial" w:cs="Arial"/>
          <w:sz w:val="24"/>
          <w:szCs w:val="24"/>
        </w:rPr>
        <w:t xml:space="preserve">ey General </w:t>
      </w:r>
      <w:r w:rsidR="008B22AA" w:rsidRPr="005561DB">
        <w:rPr>
          <w:rFonts w:ascii="Arial" w:hAnsi="Arial" w:cs="Arial"/>
          <w:spacing w:val="-1"/>
          <w:sz w:val="24"/>
          <w:szCs w:val="24"/>
        </w:rPr>
        <w:t>d</w:t>
      </w:r>
      <w:r w:rsidR="008B22AA" w:rsidRPr="005561DB">
        <w:rPr>
          <w:rFonts w:ascii="Arial" w:hAnsi="Arial" w:cs="Arial"/>
          <w:sz w:val="24"/>
          <w:szCs w:val="24"/>
        </w:rPr>
        <w:t xml:space="preserve">e </w:t>
      </w:r>
      <w:r w:rsidR="008B22AA" w:rsidRPr="005561DB">
        <w:rPr>
          <w:rFonts w:ascii="Arial" w:hAnsi="Arial" w:cs="Arial"/>
          <w:spacing w:val="2"/>
          <w:sz w:val="24"/>
          <w:szCs w:val="24"/>
        </w:rPr>
        <w:t>C</w:t>
      </w:r>
      <w:r w:rsidR="008B22AA" w:rsidRPr="005561DB">
        <w:rPr>
          <w:rFonts w:ascii="Arial" w:hAnsi="Arial" w:cs="Arial"/>
          <w:spacing w:val="-1"/>
          <w:sz w:val="24"/>
          <w:szCs w:val="24"/>
        </w:rPr>
        <w:t>on</w:t>
      </w:r>
      <w:r w:rsidR="008B22AA" w:rsidRPr="005561DB">
        <w:rPr>
          <w:rFonts w:ascii="Arial" w:hAnsi="Arial" w:cs="Arial"/>
          <w:spacing w:val="-2"/>
          <w:sz w:val="24"/>
          <w:szCs w:val="24"/>
        </w:rPr>
        <w:t>t</w:t>
      </w:r>
      <w:r w:rsidR="008B22AA" w:rsidRPr="005561DB">
        <w:rPr>
          <w:rFonts w:ascii="Arial" w:hAnsi="Arial" w:cs="Arial"/>
          <w:sz w:val="24"/>
          <w:szCs w:val="24"/>
        </w:rPr>
        <w:t>a</w:t>
      </w:r>
      <w:r w:rsidR="008B22AA" w:rsidRPr="005561DB">
        <w:rPr>
          <w:rFonts w:ascii="Arial" w:hAnsi="Arial" w:cs="Arial"/>
          <w:spacing w:val="-1"/>
          <w:sz w:val="24"/>
          <w:szCs w:val="24"/>
        </w:rPr>
        <w:t>b</w:t>
      </w:r>
      <w:r w:rsidR="008B22AA" w:rsidRPr="005561DB">
        <w:rPr>
          <w:rFonts w:ascii="Arial" w:hAnsi="Arial" w:cs="Arial"/>
          <w:spacing w:val="2"/>
          <w:sz w:val="24"/>
          <w:szCs w:val="24"/>
        </w:rPr>
        <w:t>ili</w:t>
      </w:r>
      <w:r w:rsidR="008B22AA" w:rsidRPr="005561DB">
        <w:rPr>
          <w:rFonts w:ascii="Arial" w:hAnsi="Arial" w:cs="Arial"/>
          <w:spacing w:val="-1"/>
          <w:sz w:val="24"/>
          <w:szCs w:val="24"/>
        </w:rPr>
        <w:t>d</w:t>
      </w:r>
      <w:r w:rsidR="008B22AA" w:rsidRPr="005561DB">
        <w:rPr>
          <w:rFonts w:ascii="Arial" w:hAnsi="Arial" w:cs="Arial"/>
          <w:sz w:val="24"/>
          <w:szCs w:val="24"/>
        </w:rPr>
        <w:t>ad G</w:t>
      </w:r>
      <w:r w:rsidR="008B22AA" w:rsidRPr="005561DB">
        <w:rPr>
          <w:rFonts w:ascii="Arial" w:hAnsi="Arial" w:cs="Arial"/>
          <w:spacing w:val="-1"/>
          <w:sz w:val="24"/>
          <w:szCs w:val="24"/>
        </w:rPr>
        <w:t>ub</w:t>
      </w:r>
      <w:r w:rsidR="008B22AA" w:rsidRPr="005561DB">
        <w:rPr>
          <w:rFonts w:ascii="Arial" w:hAnsi="Arial" w:cs="Arial"/>
          <w:sz w:val="24"/>
          <w:szCs w:val="24"/>
        </w:rPr>
        <w:t>ern</w:t>
      </w:r>
      <w:r w:rsidR="008B22AA" w:rsidRPr="005561DB">
        <w:rPr>
          <w:rFonts w:ascii="Arial" w:hAnsi="Arial" w:cs="Arial"/>
          <w:spacing w:val="-1"/>
          <w:sz w:val="24"/>
          <w:szCs w:val="24"/>
        </w:rPr>
        <w:t>a</w:t>
      </w:r>
      <w:r w:rsidR="008B22AA" w:rsidRPr="005561DB">
        <w:rPr>
          <w:rFonts w:ascii="Arial" w:hAnsi="Arial" w:cs="Arial"/>
          <w:spacing w:val="1"/>
          <w:sz w:val="24"/>
          <w:szCs w:val="24"/>
        </w:rPr>
        <w:t>m</w:t>
      </w:r>
      <w:r w:rsidR="008B22AA" w:rsidRPr="005561DB">
        <w:rPr>
          <w:rFonts w:ascii="Arial" w:hAnsi="Arial" w:cs="Arial"/>
          <w:sz w:val="24"/>
          <w:szCs w:val="24"/>
        </w:rPr>
        <w:t>en</w:t>
      </w:r>
      <w:r w:rsidR="008B22AA" w:rsidRPr="005561DB">
        <w:rPr>
          <w:rFonts w:ascii="Arial" w:hAnsi="Arial" w:cs="Arial"/>
          <w:spacing w:val="-2"/>
          <w:sz w:val="24"/>
          <w:szCs w:val="24"/>
        </w:rPr>
        <w:t>t</w:t>
      </w:r>
      <w:r w:rsidR="008B22AA" w:rsidRPr="005561DB">
        <w:rPr>
          <w:rFonts w:ascii="Arial" w:hAnsi="Arial" w:cs="Arial"/>
          <w:sz w:val="24"/>
          <w:szCs w:val="24"/>
        </w:rPr>
        <w:t xml:space="preserve">al y </w:t>
      </w:r>
      <w:r w:rsidR="008B22AA" w:rsidRPr="005561DB">
        <w:rPr>
          <w:rFonts w:ascii="Arial" w:hAnsi="Arial" w:cs="Arial"/>
          <w:spacing w:val="2"/>
          <w:sz w:val="24"/>
          <w:szCs w:val="24"/>
        </w:rPr>
        <w:t>l</w:t>
      </w:r>
      <w:r w:rsidR="008B22AA" w:rsidRPr="005561DB">
        <w:rPr>
          <w:rFonts w:ascii="Arial" w:hAnsi="Arial" w:cs="Arial"/>
          <w:spacing w:val="-1"/>
          <w:sz w:val="24"/>
          <w:szCs w:val="24"/>
        </w:rPr>
        <w:t>o</w:t>
      </w:r>
      <w:r w:rsidR="008B22AA" w:rsidRPr="005561DB">
        <w:rPr>
          <w:rFonts w:ascii="Arial" w:hAnsi="Arial" w:cs="Arial"/>
          <w:sz w:val="24"/>
          <w:szCs w:val="24"/>
        </w:rPr>
        <w:t>s</w:t>
      </w:r>
      <w:r w:rsidR="008B22AA" w:rsidRPr="005561DB">
        <w:rPr>
          <w:rFonts w:ascii="Arial" w:hAnsi="Arial" w:cs="Arial"/>
          <w:spacing w:val="-2"/>
          <w:sz w:val="24"/>
          <w:szCs w:val="24"/>
        </w:rPr>
        <w:t xml:space="preserve"> c</w:t>
      </w:r>
      <w:r w:rsidR="008B22AA" w:rsidRPr="005561DB">
        <w:rPr>
          <w:rFonts w:ascii="Arial" w:hAnsi="Arial" w:cs="Arial"/>
          <w:spacing w:val="-1"/>
          <w:sz w:val="24"/>
          <w:szCs w:val="24"/>
        </w:rPr>
        <w:t>o</w:t>
      </w:r>
      <w:r w:rsidR="008B22AA" w:rsidRPr="005561DB">
        <w:rPr>
          <w:rFonts w:ascii="Arial" w:hAnsi="Arial" w:cs="Arial"/>
          <w:sz w:val="24"/>
          <w:szCs w:val="24"/>
        </w:rPr>
        <w:t>rres</w:t>
      </w:r>
      <w:r w:rsidR="008B22AA" w:rsidRPr="005561DB">
        <w:rPr>
          <w:rFonts w:ascii="Arial" w:hAnsi="Arial" w:cs="Arial"/>
          <w:spacing w:val="-1"/>
          <w:sz w:val="24"/>
          <w:szCs w:val="24"/>
        </w:rPr>
        <w:t>pond</w:t>
      </w:r>
      <w:r w:rsidR="008B22AA" w:rsidRPr="005561DB">
        <w:rPr>
          <w:rFonts w:ascii="Arial" w:hAnsi="Arial" w:cs="Arial"/>
          <w:spacing w:val="2"/>
          <w:sz w:val="24"/>
          <w:szCs w:val="24"/>
        </w:rPr>
        <w:t>i</w:t>
      </w:r>
      <w:r w:rsidR="008B22AA" w:rsidRPr="005561DB">
        <w:rPr>
          <w:rFonts w:ascii="Arial" w:hAnsi="Arial" w:cs="Arial"/>
          <w:sz w:val="24"/>
          <w:szCs w:val="24"/>
        </w:rPr>
        <w:t>en</w:t>
      </w:r>
      <w:r w:rsidR="008B22AA" w:rsidRPr="005561DB">
        <w:rPr>
          <w:rFonts w:ascii="Arial" w:hAnsi="Arial" w:cs="Arial"/>
          <w:spacing w:val="-2"/>
          <w:sz w:val="24"/>
          <w:szCs w:val="24"/>
        </w:rPr>
        <w:t>t</w:t>
      </w:r>
      <w:r w:rsidR="008B22AA" w:rsidRPr="005561DB">
        <w:rPr>
          <w:rFonts w:ascii="Arial" w:hAnsi="Arial" w:cs="Arial"/>
          <w:sz w:val="24"/>
          <w:szCs w:val="24"/>
        </w:rPr>
        <w:t>es a</w:t>
      </w:r>
      <w:r w:rsidR="008B22AA" w:rsidRPr="005561DB">
        <w:rPr>
          <w:rFonts w:ascii="Arial" w:hAnsi="Arial" w:cs="Arial"/>
          <w:spacing w:val="-2"/>
          <w:sz w:val="24"/>
          <w:szCs w:val="24"/>
        </w:rPr>
        <w:t>c</w:t>
      </w:r>
      <w:r w:rsidR="008B22AA" w:rsidRPr="005561DB">
        <w:rPr>
          <w:rFonts w:ascii="Arial" w:hAnsi="Arial" w:cs="Arial"/>
          <w:spacing w:val="2"/>
          <w:sz w:val="24"/>
          <w:szCs w:val="24"/>
        </w:rPr>
        <w:t>u</w:t>
      </w:r>
      <w:r w:rsidR="008B22AA" w:rsidRPr="005561DB">
        <w:rPr>
          <w:rFonts w:ascii="Arial" w:hAnsi="Arial" w:cs="Arial"/>
          <w:sz w:val="24"/>
          <w:szCs w:val="24"/>
        </w:rPr>
        <w:t>erd</w:t>
      </w:r>
      <w:r w:rsidR="008B22AA" w:rsidRPr="005561DB">
        <w:rPr>
          <w:rFonts w:ascii="Arial" w:hAnsi="Arial" w:cs="Arial"/>
          <w:spacing w:val="-2"/>
          <w:sz w:val="24"/>
          <w:szCs w:val="24"/>
        </w:rPr>
        <w:t>o</w:t>
      </w:r>
      <w:r w:rsidR="008B22AA" w:rsidRPr="005561DB">
        <w:rPr>
          <w:rFonts w:ascii="Arial" w:hAnsi="Arial" w:cs="Arial"/>
          <w:sz w:val="24"/>
          <w:szCs w:val="24"/>
        </w:rPr>
        <w:t xml:space="preserve">s </w:t>
      </w:r>
      <w:r w:rsidR="008B22AA" w:rsidRPr="005561DB">
        <w:rPr>
          <w:rFonts w:ascii="Arial" w:hAnsi="Arial" w:cs="Arial"/>
          <w:spacing w:val="-1"/>
          <w:sz w:val="24"/>
          <w:szCs w:val="24"/>
        </w:rPr>
        <w:t>qu</w:t>
      </w:r>
      <w:r w:rsidR="008B22AA" w:rsidRPr="005561DB">
        <w:rPr>
          <w:rFonts w:ascii="Arial" w:hAnsi="Arial" w:cs="Arial"/>
          <w:sz w:val="24"/>
          <w:szCs w:val="24"/>
        </w:rPr>
        <w:t xml:space="preserve">e </w:t>
      </w:r>
      <w:r w:rsidR="008B22AA" w:rsidRPr="005561DB">
        <w:rPr>
          <w:rFonts w:ascii="Arial" w:hAnsi="Arial" w:cs="Arial"/>
          <w:spacing w:val="5"/>
          <w:sz w:val="24"/>
          <w:szCs w:val="24"/>
        </w:rPr>
        <w:t>e</w:t>
      </w:r>
      <w:r w:rsidR="008B22AA" w:rsidRPr="005561DB">
        <w:rPr>
          <w:rFonts w:ascii="Arial" w:hAnsi="Arial" w:cs="Arial"/>
          <w:spacing w:val="1"/>
          <w:sz w:val="24"/>
          <w:szCs w:val="24"/>
        </w:rPr>
        <w:t>m</w:t>
      </w:r>
      <w:r w:rsidR="008B22AA" w:rsidRPr="005561DB">
        <w:rPr>
          <w:rFonts w:ascii="Arial" w:hAnsi="Arial" w:cs="Arial"/>
          <w:spacing w:val="2"/>
          <w:sz w:val="24"/>
          <w:szCs w:val="24"/>
        </w:rPr>
        <w:t>i</w:t>
      </w:r>
      <w:r w:rsidR="008B22AA" w:rsidRPr="005561DB">
        <w:rPr>
          <w:rFonts w:ascii="Arial" w:hAnsi="Arial" w:cs="Arial"/>
          <w:spacing w:val="-2"/>
          <w:sz w:val="24"/>
          <w:szCs w:val="24"/>
        </w:rPr>
        <w:t>t</w:t>
      </w:r>
      <w:r w:rsidR="008B22AA" w:rsidRPr="005561DB">
        <w:rPr>
          <w:rFonts w:ascii="Arial" w:hAnsi="Arial" w:cs="Arial"/>
          <w:sz w:val="24"/>
          <w:szCs w:val="24"/>
        </w:rPr>
        <w:t xml:space="preserve">a el </w:t>
      </w:r>
      <w:r w:rsidR="008B22AA" w:rsidRPr="005561DB">
        <w:rPr>
          <w:rFonts w:ascii="Arial" w:hAnsi="Arial" w:cs="Arial"/>
          <w:spacing w:val="2"/>
          <w:sz w:val="24"/>
          <w:szCs w:val="24"/>
        </w:rPr>
        <w:t>C</w:t>
      </w:r>
      <w:r w:rsidR="008B22AA" w:rsidRPr="005561DB">
        <w:rPr>
          <w:rFonts w:ascii="Arial" w:hAnsi="Arial" w:cs="Arial"/>
          <w:spacing w:val="-1"/>
          <w:sz w:val="24"/>
          <w:szCs w:val="24"/>
        </w:rPr>
        <w:t>on</w:t>
      </w:r>
      <w:r w:rsidR="008B22AA" w:rsidRPr="005561DB">
        <w:rPr>
          <w:rFonts w:ascii="Arial" w:hAnsi="Arial" w:cs="Arial"/>
          <w:sz w:val="24"/>
          <w:szCs w:val="24"/>
        </w:rPr>
        <w:t xml:space="preserve">sejo </w:t>
      </w:r>
      <w:r w:rsidR="008B22AA" w:rsidRPr="005561DB">
        <w:rPr>
          <w:rFonts w:ascii="Arial" w:hAnsi="Arial" w:cs="Arial"/>
          <w:spacing w:val="1"/>
          <w:sz w:val="24"/>
          <w:szCs w:val="24"/>
        </w:rPr>
        <w:t>N</w:t>
      </w:r>
      <w:r w:rsidR="008B22AA" w:rsidRPr="005561DB">
        <w:rPr>
          <w:rFonts w:ascii="Arial" w:hAnsi="Arial" w:cs="Arial"/>
          <w:sz w:val="24"/>
          <w:szCs w:val="24"/>
        </w:rPr>
        <w:t>a</w:t>
      </w:r>
      <w:r w:rsidR="008B22AA" w:rsidRPr="005561DB">
        <w:rPr>
          <w:rFonts w:ascii="Arial" w:hAnsi="Arial" w:cs="Arial"/>
          <w:spacing w:val="-2"/>
          <w:sz w:val="24"/>
          <w:szCs w:val="24"/>
        </w:rPr>
        <w:t>c</w:t>
      </w:r>
      <w:r w:rsidR="008B22AA" w:rsidRPr="005561DB">
        <w:rPr>
          <w:rFonts w:ascii="Arial" w:hAnsi="Arial" w:cs="Arial"/>
          <w:spacing w:val="2"/>
          <w:sz w:val="24"/>
          <w:szCs w:val="24"/>
        </w:rPr>
        <w:t>i</w:t>
      </w:r>
      <w:r w:rsidR="008B22AA" w:rsidRPr="005561DB">
        <w:rPr>
          <w:rFonts w:ascii="Arial" w:hAnsi="Arial" w:cs="Arial"/>
          <w:spacing w:val="-1"/>
          <w:sz w:val="24"/>
          <w:szCs w:val="24"/>
        </w:rPr>
        <w:t>on</w:t>
      </w:r>
      <w:r w:rsidR="008B22AA" w:rsidRPr="005561DB">
        <w:rPr>
          <w:rFonts w:ascii="Arial" w:hAnsi="Arial" w:cs="Arial"/>
          <w:spacing w:val="-5"/>
          <w:sz w:val="24"/>
          <w:szCs w:val="24"/>
        </w:rPr>
        <w:t>a</w:t>
      </w:r>
      <w:r w:rsidR="008B22AA" w:rsidRPr="005561DB">
        <w:rPr>
          <w:rFonts w:ascii="Arial" w:hAnsi="Arial" w:cs="Arial"/>
          <w:sz w:val="24"/>
          <w:szCs w:val="24"/>
        </w:rPr>
        <w:t xml:space="preserve">l </w:t>
      </w:r>
      <w:r w:rsidR="008B22AA" w:rsidRPr="005561DB">
        <w:rPr>
          <w:rFonts w:ascii="Arial" w:hAnsi="Arial" w:cs="Arial"/>
          <w:spacing w:val="-1"/>
          <w:sz w:val="24"/>
          <w:szCs w:val="24"/>
        </w:rPr>
        <w:t>d</w:t>
      </w:r>
      <w:r w:rsidR="008B22AA" w:rsidRPr="005561DB">
        <w:rPr>
          <w:rFonts w:ascii="Arial" w:hAnsi="Arial" w:cs="Arial"/>
          <w:sz w:val="24"/>
          <w:szCs w:val="24"/>
        </w:rPr>
        <w:t xml:space="preserve">e </w:t>
      </w:r>
      <w:r w:rsidR="008B22AA" w:rsidRPr="005561DB">
        <w:rPr>
          <w:rFonts w:ascii="Arial" w:hAnsi="Arial" w:cs="Arial"/>
          <w:spacing w:val="2"/>
          <w:sz w:val="24"/>
          <w:szCs w:val="24"/>
        </w:rPr>
        <w:t>A</w:t>
      </w:r>
      <w:r w:rsidR="008B22AA" w:rsidRPr="005561DB">
        <w:rPr>
          <w:rFonts w:ascii="Arial" w:hAnsi="Arial" w:cs="Arial"/>
          <w:sz w:val="24"/>
          <w:szCs w:val="24"/>
        </w:rPr>
        <w:t>r</w:t>
      </w:r>
      <w:r w:rsidR="008B22AA" w:rsidRPr="005561DB">
        <w:rPr>
          <w:rFonts w:ascii="Arial" w:hAnsi="Arial" w:cs="Arial"/>
          <w:spacing w:val="1"/>
          <w:sz w:val="24"/>
          <w:szCs w:val="24"/>
        </w:rPr>
        <w:t>m</w:t>
      </w:r>
      <w:r w:rsidR="008B22AA" w:rsidRPr="005561DB">
        <w:rPr>
          <w:rFonts w:ascii="Arial" w:hAnsi="Arial" w:cs="Arial"/>
          <w:spacing w:val="-1"/>
          <w:sz w:val="24"/>
          <w:szCs w:val="24"/>
        </w:rPr>
        <w:t>on</w:t>
      </w:r>
      <w:r w:rsidR="008B22AA" w:rsidRPr="005561DB">
        <w:rPr>
          <w:rFonts w:ascii="Arial" w:hAnsi="Arial" w:cs="Arial"/>
          <w:spacing w:val="2"/>
          <w:sz w:val="24"/>
          <w:szCs w:val="24"/>
        </w:rPr>
        <w:t>i</w:t>
      </w:r>
      <w:r w:rsidR="008B22AA" w:rsidRPr="005561DB">
        <w:rPr>
          <w:rFonts w:ascii="Arial" w:hAnsi="Arial" w:cs="Arial"/>
          <w:spacing w:val="-1"/>
          <w:sz w:val="24"/>
          <w:szCs w:val="24"/>
        </w:rPr>
        <w:t>z</w:t>
      </w:r>
      <w:r w:rsidR="008B22AA" w:rsidRPr="005561DB">
        <w:rPr>
          <w:rFonts w:ascii="Arial" w:hAnsi="Arial" w:cs="Arial"/>
          <w:sz w:val="24"/>
          <w:szCs w:val="24"/>
        </w:rPr>
        <w:t>a</w:t>
      </w:r>
      <w:r w:rsidR="008B22AA" w:rsidRPr="005561DB">
        <w:rPr>
          <w:rFonts w:ascii="Arial" w:hAnsi="Arial" w:cs="Arial"/>
          <w:spacing w:val="-2"/>
          <w:sz w:val="24"/>
          <w:szCs w:val="24"/>
        </w:rPr>
        <w:t>c</w:t>
      </w:r>
      <w:r w:rsidR="008B22AA" w:rsidRPr="005561DB">
        <w:rPr>
          <w:rFonts w:ascii="Arial" w:hAnsi="Arial" w:cs="Arial"/>
          <w:spacing w:val="2"/>
          <w:sz w:val="24"/>
          <w:szCs w:val="24"/>
        </w:rPr>
        <w:t>i</w:t>
      </w:r>
      <w:r w:rsidR="008B22AA" w:rsidRPr="005561DB">
        <w:rPr>
          <w:rFonts w:ascii="Arial" w:hAnsi="Arial" w:cs="Arial"/>
          <w:spacing w:val="-1"/>
          <w:sz w:val="24"/>
          <w:szCs w:val="24"/>
        </w:rPr>
        <w:t>ó</w:t>
      </w:r>
      <w:r w:rsidR="008B22AA" w:rsidRPr="005561DB">
        <w:rPr>
          <w:rFonts w:ascii="Arial" w:hAnsi="Arial" w:cs="Arial"/>
          <w:sz w:val="24"/>
          <w:szCs w:val="24"/>
        </w:rPr>
        <w:t xml:space="preserve">n </w:t>
      </w:r>
      <w:r w:rsidR="008B22AA" w:rsidRPr="005561DB">
        <w:rPr>
          <w:rFonts w:ascii="Arial" w:hAnsi="Arial" w:cs="Arial"/>
          <w:spacing w:val="2"/>
          <w:sz w:val="24"/>
          <w:szCs w:val="24"/>
        </w:rPr>
        <w:t>C</w:t>
      </w:r>
      <w:r w:rsidR="008B22AA" w:rsidRPr="005561DB">
        <w:rPr>
          <w:rFonts w:ascii="Arial" w:hAnsi="Arial" w:cs="Arial"/>
          <w:spacing w:val="-1"/>
          <w:sz w:val="24"/>
          <w:szCs w:val="24"/>
        </w:rPr>
        <w:t>on</w:t>
      </w:r>
      <w:r w:rsidR="008B22AA" w:rsidRPr="005561DB">
        <w:rPr>
          <w:rFonts w:ascii="Arial" w:hAnsi="Arial" w:cs="Arial"/>
          <w:spacing w:val="-2"/>
          <w:sz w:val="24"/>
          <w:szCs w:val="24"/>
        </w:rPr>
        <w:t>t</w:t>
      </w:r>
      <w:r w:rsidR="008B22AA" w:rsidRPr="005561DB">
        <w:rPr>
          <w:rFonts w:ascii="Arial" w:hAnsi="Arial" w:cs="Arial"/>
          <w:sz w:val="24"/>
          <w:szCs w:val="24"/>
        </w:rPr>
        <w:t>a</w:t>
      </w:r>
      <w:r w:rsidR="008B22AA" w:rsidRPr="005561DB">
        <w:rPr>
          <w:rFonts w:ascii="Arial" w:hAnsi="Arial" w:cs="Arial"/>
          <w:spacing w:val="-1"/>
          <w:sz w:val="24"/>
          <w:szCs w:val="24"/>
        </w:rPr>
        <w:t>b</w:t>
      </w:r>
      <w:r w:rsidR="008B22AA" w:rsidRPr="005561DB">
        <w:rPr>
          <w:rFonts w:ascii="Arial" w:hAnsi="Arial" w:cs="Arial"/>
          <w:spacing w:val="2"/>
          <w:sz w:val="24"/>
          <w:szCs w:val="24"/>
        </w:rPr>
        <w:t>l</w:t>
      </w:r>
      <w:r w:rsidR="008B22AA" w:rsidRPr="005561DB">
        <w:rPr>
          <w:rFonts w:ascii="Arial" w:hAnsi="Arial" w:cs="Arial"/>
          <w:spacing w:val="-4"/>
          <w:sz w:val="24"/>
          <w:szCs w:val="24"/>
        </w:rPr>
        <w:t>e, en su caso, por el Consejo Estatal de Armonización Contable del Estado de Zacatecas.</w:t>
      </w:r>
    </w:p>
    <w:p w:rsidR="008B22AA" w:rsidRPr="005561DB" w:rsidRDefault="008B22AA" w:rsidP="00821985">
      <w:pPr>
        <w:widowControl w:val="0"/>
        <w:autoSpaceDE w:val="0"/>
        <w:autoSpaceDN w:val="0"/>
        <w:adjustRightInd w:val="0"/>
        <w:spacing w:after="0" w:line="240" w:lineRule="auto"/>
        <w:ind w:right="75"/>
        <w:jc w:val="both"/>
        <w:rPr>
          <w:rFonts w:ascii="Arial" w:hAnsi="Arial" w:cs="Arial"/>
          <w:bCs/>
          <w:sz w:val="24"/>
          <w:szCs w:val="24"/>
        </w:rPr>
      </w:pPr>
    </w:p>
    <w:p w:rsidR="008B22AA" w:rsidRPr="005561DB" w:rsidRDefault="008F1033" w:rsidP="00821985">
      <w:pPr>
        <w:spacing w:after="0" w:line="240" w:lineRule="auto"/>
        <w:jc w:val="both"/>
        <w:rPr>
          <w:rFonts w:ascii="Arial" w:hAnsi="Arial" w:cs="Arial"/>
          <w:sz w:val="24"/>
          <w:szCs w:val="24"/>
        </w:rPr>
      </w:pPr>
      <w:r w:rsidRPr="005561DB">
        <w:rPr>
          <w:rFonts w:ascii="Arial" w:hAnsi="Arial" w:cs="Arial"/>
          <w:b/>
          <w:sz w:val="24"/>
          <w:szCs w:val="24"/>
        </w:rPr>
        <w:t>Artículo 4.</w:t>
      </w:r>
      <w:r w:rsidR="00870CA0" w:rsidRPr="005561DB">
        <w:rPr>
          <w:rFonts w:ascii="Arial" w:hAnsi="Arial" w:cs="Arial"/>
          <w:b/>
          <w:sz w:val="24"/>
          <w:szCs w:val="24"/>
        </w:rPr>
        <w:t>-</w:t>
      </w:r>
      <w:r w:rsidR="00995ACF">
        <w:rPr>
          <w:rFonts w:ascii="Arial" w:hAnsi="Arial" w:cs="Arial"/>
          <w:b/>
          <w:sz w:val="24"/>
          <w:szCs w:val="24"/>
        </w:rPr>
        <w:t xml:space="preserve"> </w:t>
      </w:r>
      <w:r w:rsidR="008B22AA" w:rsidRPr="005561DB">
        <w:rPr>
          <w:rFonts w:ascii="Arial" w:hAnsi="Arial" w:cs="Arial"/>
          <w:sz w:val="24"/>
          <w:szCs w:val="24"/>
        </w:rPr>
        <w:t xml:space="preserve">Para los efectos de esta Ley y otras leyes fiscales, se entiende por: </w:t>
      </w:r>
    </w:p>
    <w:p w:rsidR="00821985" w:rsidRPr="005561DB" w:rsidRDefault="00821985" w:rsidP="00821985">
      <w:pPr>
        <w:spacing w:after="0" w:line="240" w:lineRule="auto"/>
        <w:jc w:val="both"/>
        <w:rPr>
          <w:rFonts w:ascii="Arial" w:hAnsi="Arial" w:cs="Arial"/>
          <w:sz w:val="24"/>
          <w:szCs w:val="24"/>
        </w:rPr>
      </w:pPr>
    </w:p>
    <w:p w:rsidR="008B22AA" w:rsidRPr="005561DB" w:rsidRDefault="008B22AA" w:rsidP="00B543BF">
      <w:pPr>
        <w:pStyle w:val="Prrafodelista"/>
        <w:numPr>
          <w:ilvl w:val="0"/>
          <w:numId w:val="2"/>
        </w:numPr>
        <w:spacing w:after="0" w:line="240" w:lineRule="auto"/>
        <w:ind w:left="1134" w:hanging="567"/>
        <w:jc w:val="both"/>
        <w:rPr>
          <w:rFonts w:ascii="Arial" w:hAnsi="Arial" w:cs="Arial"/>
          <w:sz w:val="24"/>
          <w:szCs w:val="24"/>
        </w:rPr>
      </w:pPr>
      <w:r w:rsidRPr="005561DB">
        <w:rPr>
          <w:rFonts w:ascii="Arial" w:hAnsi="Arial" w:cs="Arial"/>
          <w:sz w:val="24"/>
          <w:szCs w:val="24"/>
        </w:rPr>
        <w:t>Impuestos: Son las contribuciones establecidas en ley que deben pagar las personas físicas o morales que se encuentren en la situación jurídica o de hecho prevista por la misma, y que sean distintas de las señaladas en las fracc</w:t>
      </w:r>
      <w:r w:rsidR="00D106D4" w:rsidRPr="005561DB">
        <w:rPr>
          <w:rFonts w:ascii="Arial" w:hAnsi="Arial" w:cs="Arial"/>
          <w:sz w:val="24"/>
          <w:szCs w:val="24"/>
        </w:rPr>
        <w:t>iones II y III de este artículo;</w:t>
      </w:r>
    </w:p>
    <w:p w:rsidR="00D106D4" w:rsidRPr="005561DB" w:rsidRDefault="00D106D4" w:rsidP="00CE2E58">
      <w:pPr>
        <w:pStyle w:val="Prrafodelista"/>
        <w:spacing w:after="0" w:line="240" w:lineRule="auto"/>
        <w:ind w:left="1134" w:hanging="567"/>
        <w:jc w:val="both"/>
        <w:rPr>
          <w:rFonts w:ascii="Arial" w:hAnsi="Arial" w:cs="Arial"/>
          <w:sz w:val="24"/>
          <w:szCs w:val="24"/>
        </w:rPr>
      </w:pPr>
    </w:p>
    <w:p w:rsidR="008B22AA" w:rsidRPr="005561DB" w:rsidRDefault="008B22AA" w:rsidP="00B543BF">
      <w:pPr>
        <w:pStyle w:val="Prrafodelista"/>
        <w:numPr>
          <w:ilvl w:val="0"/>
          <w:numId w:val="2"/>
        </w:numPr>
        <w:spacing w:after="0" w:line="240" w:lineRule="auto"/>
        <w:ind w:left="1134" w:hanging="567"/>
        <w:jc w:val="both"/>
        <w:rPr>
          <w:rFonts w:ascii="Arial" w:hAnsi="Arial" w:cs="Arial"/>
          <w:sz w:val="24"/>
          <w:szCs w:val="24"/>
        </w:rPr>
      </w:pPr>
      <w:r w:rsidRPr="005561DB">
        <w:rPr>
          <w:rFonts w:ascii="Arial" w:hAnsi="Arial" w:cs="Arial"/>
          <w:sz w:val="24"/>
          <w:szCs w:val="24"/>
        </w:rPr>
        <w:t>Derechos: Son las contribuciones establecidas en ley por recibir servicios que prestan las dependencias y entidades de la Administración Pública Municipal, en sus funciones de derecho público, así como por el uso o disfrute de los bienes del dominio público del Municipio, salvo en los casos que dichos bienes o servicios se encuentren concesionados a p</w:t>
      </w:r>
      <w:r w:rsidR="00D106D4" w:rsidRPr="005561DB">
        <w:rPr>
          <w:rFonts w:ascii="Arial" w:hAnsi="Arial" w:cs="Arial"/>
          <w:sz w:val="24"/>
          <w:szCs w:val="24"/>
        </w:rPr>
        <w:t>articulares para su explotación, y</w:t>
      </w:r>
    </w:p>
    <w:p w:rsidR="00D106D4" w:rsidRPr="005561DB" w:rsidRDefault="00D106D4" w:rsidP="00CE2E58">
      <w:pPr>
        <w:pStyle w:val="Prrafodelista"/>
        <w:spacing w:after="0" w:line="240" w:lineRule="auto"/>
        <w:ind w:left="1134" w:hanging="567"/>
        <w:rPr>
          <w:rFonts w:ascii="Arial" w:hAnsi="Arial" w:cs="Arial"/>
          <w:sz w:val="24"/>
          <w:szCs w:val="24"/>
        </w:rPr>
      </w:pPr>
    </w:p>
    <w:p w:rsidR="008B22AA" w:rsidRPr="005561DB" w:rsidRDefault="008B22AA" w:rsidP="00B543BF">
      <w:pPr>
        <w:pStyle w:val="Prrafodelista"/>
        <w:numPr>
          <w:ilvl w:val="0"/>
          <w:numId w:val="2"/>
        </w:numPr>
        <w:spacing w:after="0" w:line="240" w:lineRule="auto"/>
        <w:ind w:left="1134" w:hanging="567"/>
        <w:jc w:val="both"/>
        <w:rPr>
          <w:rFonts w:ascii="Arial" w:hAnsi="Arial" w:cs="Arial"/>
          <w:sz w:val="24"/>
          <w:szCs w:val="24"/>
        </w:rPr>
      </w:pPr>
      <w:r w:rsidRPr="005561DB">
        <w:rPr>
          <w:rFonts w:ascii="Arial" w:hAnsi="Arial" w:cs="Arial"/>
          <w:sz w:val="24"/>
          <w:szCs w:val="24"/>
        </w:rPr>
        <w:t xml:space="preserve">Contribuciones por mejoras: Son las establecidas en este ordenamiento, a cargo de las personas físicas o morales que, con independencia de la utilidad general, obtengan un beneficio diferencial particular derivado de la realización de obras públicas. </w:t>
      </w:r>
    </w:p>
    <w:p w:rsidR="00821985" w:rsidRPr="005561DB" w:rsidRDefault="00821985" w:rsidP="00821985">
      <w:pPr>
        <w:spacing w:after="0" w:line="240" w:lineRule="auto"/>
        <w:jc w:val="both"/>
        <w:rPr>
          <w:rFonts w:ascii="Arial" w:hAnsi="Arial" w:cs="Arial"/>
          <w:b/>
          <w:sz w:val="24"/>
          <w:szCs w:val="24"/>
        </w:rPr>
      </w:pPr>
    </w:p>
    <w:p w:rsidR="008B22AA" w:rsidRPr="005561DB" w:rsidRDefault="008F1033" w:rsidP="00821985">
      <w:pPr>
        <w:spacing w:after="0" w:line="240" w:lineRule="auto"/>
        <w:jc w:val="both"/>
        <w:rPr>
          <w:rFonts w:ascii="Arial" w:hAnsi="Arial" w:cs="Arial"/>
          <w:sz w:val="24"/>
          <w:szCs w:val="24"/>
        </w:rPr>
      </w:pPr>
      <w:r w:rsidRPr="005561DB">
        <w:rPr>
          <w:rFonts w:ascii="Arial" w:hAnsi="Arial" w:cs="Arial"/>
          <w:b/>
          <w:sz w:val="24"/>
          <w:szCs w:val="24"/>
        </w:rPr>
        <w:t>Artículo 5.</w:t>
      </w:r>
      <w:r w:rsidR="00870CA0" w:rsidRPr="005561DB">
        <w:rPr>
          <w:rFonts w:ascii="Arial" w:hAnsi="Arial" w:cs="Arial"/>
          <w:b/>
          <w:sz w:val="24"/>
          <w:szCs w:val="24"/>
        </w:rPr>
        <w:t>-</w:t>
      </w:r>
      <w:r w:rsidR="00995ACF">
        <w:rPr>
          <w:rFonts w:ascii="Arial" w:hAnsi="Arial" w:cs="Arial"/>
          <w:b/>
          <w:sz w:val="24"/>
          <w:szCs w:val="24"/>
        </w:rPr>
        <w:t xml:space="preserve"> </w:t>
      </w:r>
      <w:r w:rsidR="008B22AA" w:rsidRPr="005561DB">
        <w:rPr>
          <w:rFonts w:ascii="Arial" w:hAnsi="Arial" w:cs="Arial"/>
          <w:sz w:val="24"/>
          <w:szCs w:val="24"/>
        </w:rPr>
        <w:t xml:space="preserve">Los aprovechamientos son ingresos que percibe el Municipio en sus funciones de derecho público, distintos de las contribuciones, de los ingresos derivados de financiamientos, de las participaciones federales, de las aportaciones federales e ingresos federales coordinados, así como los que obtengan los organismos de la administración pública paramunicipal. </w:t>
      </w:r>
    </w:p>
    <w:p w:rsidR="00821985" w:rsidRPr="005561DB" w:rsidRDefault="00821985" w:rsidP="00821985">
      <w:pPr>
        <w:spacing w:after="0" w:line="240" w:lineRule="auto"/>
        <w:jc w:val="both"/>
        <w:rPr>
          <w:rFonts w:ascii="Arial" w:hAnsi="Arial" w:cs="Arial"/>
          <w:b/>
          <w:sz w:val="24"/>
          <w:szCs w:val="24"/>
        </w:rPr>
      </w:pPr>
    </w:p>
    <w:p w:rsidR="008B22AA" w:rsidRPr="005561DB" w:rsidRDefault="008F1033" w:rsidP="00821985">
      <w:pPr>
        <w:spacing w:after="0" w:line="240" w:lineRule="auto"/>
        <w:jc w:val="both"/>
        <w:rPr>
          <w:rFonts w:ascii="Arial" w:hAnsi="Arial" w:cs="Arial"/>
          <w:sz w:val="24"/>
          <w:szCs w:val="24"/>
        </w:rPr>
      </w:pPr>
      <w:r w:rsidRPr="005561DB">
        <w:rPr>
          <w:rFonts w:ascii="Arial" w:hAnsi="Arial" w:cs="Arial"/>
          <w:b/>
          <w:sz w:val="24"/>
          <w:szCs w:val="24"/>
        </w:rPr>
        <w:lastRenderedPageBreak/>
        <w:t>Artículo 6.</w:t>
      </w:r>
      <w:r w:rsidR="00870CA0" w:rsidRPr="005561DB">
        <w:rPr>
          <w:rFonts w:ascii="Arial" w:hAnsi="Arial" w:cs="Arial"/>
          <w:b/>
          <w:sz w:val="24"/>
          <w:szCs w:val="24"/>
        </w:rPr>
        <w:t>-</w:t>
      </w:r>
      <w:r w:rsidR="00995ACF">
        <w:rPr>
          <w:rFonts w:ascii="Arial" w:hAnsi="Arial" w:cs="Arial"/>
          <w:b/>
          <w:sz w:val="24"/>
          <w:szCs w:val="24"/>
        </w:rPr>
        <w:t xml:space="preserve"> </w:t>
      </w:r>
      <w:r w:rsidR="008B22AA" w:rsidRPr="005561DB">
        <w:rPr>
          <w:rFonts w:ascii="Arial" w:hAnsi="Arial" w:cs="Arial"/>
          <w:sz w:val="24"/>
          <w:szCs w:val="24"/>
        </w:rPr>
        <w:t xml:space="preserve">Los productos son contraprestaciones por los servicios que preste el Municipio en sus funciones de derecho privado, así como por el uso, aprovechamiento o enajenación de sus bienes de dominio privado. </w:t>
      </w:r>
    </w:p>
    <w:p w:rsidR="00821985" w:rsidRPr="005561DB" w:rsidRDefault="00821985" w:rsidP="00821985">
      <w:pPr>
        <w:spacing w:after="0" w:line="240" w:lineRule="auto"/>
        <w:ind w:firstLine="708"/>
        <w:jc w:val="both"/>
        <w:rPr>
          <w:rFonts w:ascii="Arial" w:hAnsi="Arial" w:cs="Arial"/>
          <w:sz w:val="24"/>
          <w:szCs w:val="24"/>
        </w:rPr>
      </w:pPr>
    </w:p>
    <w:p w:rsidR="008B22AA" w:rsidRPr="005561DB" w:rsidRDefault="008B22AA" w:rsidP="00821985">
      <w:pPr>
        <w:spacing w:after="0" w:line="240" w:lineRule="auto"/>
        <w:ind w:firstLine="708"/>
        <w:jc w:val="both"/>
        <w:rPr>
          <w:rFonts w:ascii="Arial" w:hAnsi="Arial" w:cs="Arial"/>
          <w:sz w:val="24"/>
          <w:szCs w:val="24"/>
        </w:rPr>
      </w:pPr>
      <w:r w:rsidRPr="005561DB">
        <w:rPr>
          <w:rFonts w:ascii="Arial" w:hAnsi="Arial" w:cs="Arial"/>
          <w:sz w:val="24"/>
          <w:szCs w:val="24"/>
        </w:rPr>
        <w:t xml:space="preserve">También se consideran productos los ingresos provenientes de la venta de primera mano que, por la explotación de sus bienes de dominio privado, haga el Ayuntamiento al realizar actividades propias de la región de su ubicación. </w:t>
      </w:r>
    </w:p>
    <w:p w:rsidR="00821985" w:rsidRPr="005561DB" w:rsidRDefault="00821985" w:rsidP="00821985">
      <w:pPr>
        <w:spacing w:after="0" w:line="240" w:lineRule="auto"/>
        <w:jc w:val="both"/>
        <w:rPr>
          <w:rFonts w:ascii="Arial" w:hAnsi="Arial" w:cs="Arial"/>
          <w:b/>
          <w:sz w:val="24"/>
          <w:szCs w:val="24"/>
        </w:rPr>
      </w:pPr>
    </w:p>
    <w:p w:rsidR="008B22AA" w:rsidRPr="005561DB" w:rsidRDefault="008F1033" w:rsidP="00821985">
      <w:pPr>
        <w:spacing w:after="0" w:line="240" w:lineRule="auto"/>
        <w:jc w:val="both"/>
        <w:rPr>
          <w:rFonts w:ascii="Arial" w:hAnsi="Arial" w:cs="Arial"/>
          <w:sz w:val="24"/>
          <w:szCs w:val="24"/>
        </w:rPr>
      </w:pPr>
      <w:r w:rsidRPr="005561DB">
        <w:rPr>
          <w:rFonts w:ascii="Arial" w:hAnsi="Arial" w:cs="Arial"/>
          <w:b/>
          <w:sz w:val="24"/>
          <w:szCs w:val="24"/>
        </w:rPr>
        <w:t>Artículo 7.</w:t>
      </w:r>
      <w:r w:rsidR="00870CA0" w:rsidRPr="005561DB">
        <w:rPr>
          <w:rFonts w:ascii="Arial" w:hAnsi="Arial" w:cs="Arial"/>
          <w:b/>
          <w:sz w:val="24"/>
          <w:szCs w:val="24"/>
        </w:rPr>
        <w:t>-</w:t>
      </w:r>
      <w:r w:rsidR="00995ACF">
        <w:rPr>
          <w:rFonts w:ascii="Arial" w:hAnsi="Arial" w:cs="Arial"/>
          <w:b/>
          <w:sz w:val="24"/>
          <w:szCs w:val="24"/>
        </w:rPr>
        <w:t xml:space="preserve"> </w:t>
      </w:r>
      <w:r w:rsidR="008B22AA" w:rsidRPr="005561DB">
        <w:rPr>
          <w:rFonts w:ascii="Arial" w:hAnsi="Arial" w:cs="Arial"/>
          <w:sz w:val="24"/>
          <w:szCs w:val="24"/>
        </w:rPr>
        <w:t xml:space="preserve">Las participaciones federales son fondos constituidos en beneficio del Municipio, con cargo a recursos que la Federación transfiere al Estado, como consecuencia de su adhesión al Sistema Nacional de Coordinación Fiscal, o en los términos previstos en el artículo 73 fracción XXIX de la Constitución Política de los Estados Unidos Mexicanos. </w:t>
      </w:r>
    </w:p>
    <w:p w:rsidR="00821985" w:rsidRPr="005561DB" w:rsidRDefault="00821985" w:rsidP="00821985">
      <w:pPr>
        <w:spacing w:after="0" w:line="240" w:lineRule="auto"/>
        <w:jc w:val="both"/>
        <w:rPr>
          <w:rFonts w:ascii="Arial" w:hAnsi="Arial" w:cs="Arial"/>
          <w:b/>
          <w:sz w:val="24"/>
          <w:szCs w:val="24"/>
        </w:rPr>
      </w:pPr>
    </w:p>
    <w:p w:rsidR="008B22AA" w:rsidRPr="005561DB" w:rsidRDefault="008F1033" w:rsidP="00821985">
      <w:pPr>
        <w:spacing w:after="0" w:line="240" w:lineRule="auto"/>
        <w:jc w:val="both"/>
        <w:rPr>
          <w:rFonts w:ascii="Arial" w:hAnsi="Arial" w:cs="Arial"/>
          <w:sz w:val="24"/>
          <w:szCs w:val="24"/>
        </w:rPr>
      </w:pPr>
      <w:r w:rsidRPr="005561DB">
        <w:rPr>
          <w:rFonts w:ascii="Arial" w:hAnsi="Arial" w:cs="Arial"/>
          <w:b/>
          <w:sz w:val="24"/>
          <w:szCs w:val="24"/>
        </w:rPr>
        <w:t>Artículo 8.</w:t>
      </w:r>
      <w:r w:rsidR="00870CA0" w:rsidRPr="005561DB">
        <w:rPr>
          <w:rFonts w:ascii="Arial" w:hAnsi="Arial" w:cs="Arial"/>
          <w:b/>
          <w:sz w:val="24"/>
          <w:szCs w:val="24"/>
        </w:rPr>
        <w:t>-</w:t>
      </w:r>
      <w:r w:rsidR="00995ACF">
        <w:rPr>
          <w:rFonts w:ascii="Arial" w:hAnsi="Arial" w:cs="Arial"/>
          <w:b/>
          <w:sz w:val="24"/>
          <w:szCs w:val="24"/>
        </w:rPr>
        <w:t xml:space="preserve"> </w:t>
      </w:r>
      <w:r w:rsidR="008B22AA" w:rsidRPr="005561DB">
        <w:rPr>
          <w:rFonts w:ascii="Arial" w:hAnsi="Arial" w:cs="Arial"/>
          <w:sz w:val="24"/>
          <w:szCs w:val="24"/>
        </w:rPr>
        <w:t xml:space="preserve">Las aportaciones federales son ingresos que percibe el Municipio, derivados de los fondos establecidos en el Capítulo V de la Ley de Coordinación Fiscal. </w:t>
      </w:r>
    </w:p>
    <w:p w:rsidR="00821985" w:rsidRPr="005561DB" w:rsidRDefault="00821985" w:rsidP="00821985">
      <w:pPr>
        <w:spacing w:after="0" w:line="240" w:lineRule="auto"/>
        <w:jc w:val="both"/>
        <w:rPr>
          <w:rFonts w:ascii="Arial" w:hAnsi="Arial" w:cs="Arial"/>
          <w:b/>
          <w:sz w:val="24"/>
          <w:szCs w:val="24"/>
        </w:rPr>
      </w:pPr>
    </w:p>
    <w:p w:rsidR="008B22AA" w:rsidRPr="005561DB" w:rsidRDefault="008F1033" w:rsidP="00821985">
      <w:pPr>
        <w:spacing w:after="0" w:line="240" w:lineRule="auto"/>
        <w:jc w:val="both"/>
        <w:rPr>
          <w:rFonts w:ascii="Arial" w:hAnsi="Arial" w:cs="Arial"/>
          <w:sz w:val="24"/>
          <w:szCs w:val="24"/>
        </w:rPr>
      </w:pPr>
      <w:r w:rsidRPr="005561DB">
        <w:rPr>
          <w:rFonts w:ascii="Arial" w:hAnsi="Arial" w:cs="Arial"/>
          <w:b/>
          <w:sz w:val="24"/>
          <w:szCs w:val="24"/>
        </w:rPr>
        <w:t>Artículo 9.</w:t>
      </w:r>
      <w:r w:rsidR="00870CA0" w:rsidRPr="005561DB">
        <w:rPr>
          <w:rFonts w:ascii="Arial" w:hAnsi="Arial" w:cs="Arial"/>
          <w:b/>
          <w:sz w:val="24"/>
          <w:szCs w:val="24"/>
        </w:rPr>
        <w:t>-</w:t>
      </w:r>
      <w:r w:rsidR="00995ACF">
        <w:rPr>
          <w:rFonts w:ascii="Arial" w:hAnsi="Arial" w:cs="Arial"/>
          <w:b/>
          <w:sz w:val="24"/>
          <w:szCs w:val="24"/>
        </w:rPr>
        <w:t xml:space="preserve"> </w:t>
      </w:r>
      <w:r w:rsidR="008B22AA" w:rsidRPr="005561DB">
        <w:rPr>
          <w:rFonts w:ascii="Arial" w:hAnsi="Arial" w:cs="Arial"/>
          <w:sz w:val="24"/>
          <w:szCs w:val="24"/>
        </w:rPr>
        <w:t xml:space="preserve">Son accesorios de las contribuciones y de los aprovechamientos, los recargos, las multas, los gastos de ejecución y la indemnización por devolución de cheques presentados a tiempo y que no sean pagados, y participan de la naturaleza de la suerte principal, cuando se encuentren vinculados directamente a la misma. </w:t>
      </w:r>
    </w:p>
    <w:p w:rsidR="00821985" w:rsidRPr="005561DB" w:rsidRDefault="00821985" w:rsidP="00821985">
      <w:pPr>
        <w:spacing w:after="0" w:line="240" w:lineRule="auto"/>
        <w:ind w:firstLine="567"/>
        <w:jc w:val="both"/>
        <w:rPr>
          <w:rFonts w:ascii="Arial" w:hAnsi="Arial" w:cs="Arial"/>
          <w:sz w:val="24"/>
          <w:szCs w:val="24"/>
        </w:rPr>
      </w:pPr>
    </w:p>
    <w:p w:rsidR="008B22AA" w:rsidRPr="005561DB" w:rsidRDefault="008B22AA" w:rsidP="00821985">
      <w:pPr>
        <w:spacing w:after="0" w:line="240" w:lineRule="auto"/>
        <w:ind w:firstLine="567"/>
        <w:jc w:val="both"/>
        <w:rPr>
          <w:rFonts w:ascii="Arial" w:hAnsi="Arial" w:cs="Arial"/>
          <w:sz w:val="24"/>
          <w:szCs w:val="24"/>
        </w:rPr>
      </w:pPr>
      <w:r w:rsidRPr="005561DB">
        <w:rPr>
          <w:rFonts w:ascii="Arial" w:hAnsi="Arial" w:cs="Arial"/>
          <w:sz w:val="24"/>
          <w:szCs w:val="24"/>
        </w:rPr>
        <w:t xml:space="preserve">En los demás artículos de esta Ley, en que se haga referencia únicamente a las contribuciones no se entenderán incluidos los accesorios. </w:t>
      </w:r>
    </w:p>
    <w:p w:rsidR="00821985" w:rsidRPr="005561DB" w:rsidRDefault="00821985" w:rsidP="00821985">
      <w:pPr>
        <w:spacing w:after="0" w:line="240" w:lineRule="auto"/>
        <w:ind w:firstLine="567"/>
        <w:jc w:val="both"/>
        <w:rPr>
          <w:rFonts w:ascii="Arial" w:hAnsi="Arial" w:cs="Arial"/>
          <w:sz w:val="24"/>
          <w:szCs w:val="24"/>
        </w:rPr>
      </w:pPr>
    </w:p>
    <w:p w:rsidR="008B22AA" w:rsidRPr="005561DB" w:rsidRDefault="008B22AA" w:rsidP="00821985">
      <w:pPr>
        <w:spacing w:after="0" w:line="240" w:lineRule="auto"/>
        <w:ind w:firstLine="567"/>
        <w:jc w:val="both"/>
        <w:rPr>
          <w:rFonts w:ascii="Arial" w:hAnsi="Arial" w:cs="Arial"/>
          <w:sz w:val="24"/>
          <w:szCs w:val="24"/>
        </w:rPr>
      </w:pPr>
      <w:r w:rsidRPr="005561DB">
        <w:rPr>
          <w:rFonts w:ascii="Arial" w:hAnsi="Arial" w:cs="Arial"/>
          <w:sz w:val="24"/>
          <w:szCs w:val="24"/>
        </w:rPr>
        <w:t xml:space="preserve">Las contribuciones y los aprovechamientos se regirán por esta Ley y por la </w:t>
      </w:r>
      <w:r w:rsidR="008C485E" w:rsidRPr="005561DB">
        <w:rPr>
          <w:rFonts w:ascii="Arial" w:hAnsi="Arial" w:cs="Arial"/>
          <w:sz w:val="24"/>
          <w:szCs w:val="24"/>
        </w:rPr>
        <w:t>Ley de Hacienda Municipal del Estado de Zacatecas</w:t>
      </w:r>
      <w:r w:rsidRPr="005561DB">
        <w:rPr>
          <w:rFonts w:ascii="Arial" w:hAnsi="Arial" w:cs="Arial"/>
          <w:sz w:val="24"/>
          <w:szCs w:val="24"/>
        </w:rPr>
        <w:t xml:space="preserve">, el derecho común; los demás ingresos se regirán por las leyes y convenios respectivos. </w:t>
      </w:r>
    </w:p>
    <w:p w:rsidR="00821985" w:rsidRPr="005561DB" w:rsidRDefault="00821985" w:rsidP="00821985">
      <w:pPr>
        <w:spacing w:after="0" w:line="240" w:lineRule="auto"/>
        <w:jc w:val="both"/>
        <w:rPr>
          <w:rFonts w:ascii="Arial" w:hAnsi="Arial" w:cs="Arial"/>
          <w:b/>
          <w:sz w:val="24"/>
          <w:szCs w:val="24"/>
        </w:rPr>
      </w:pPr>
    </w:p>
    <w:p w:rsidR="008B22AA" w:rsidRPr="005561DB" w:rsidRDefault="008F1033" w:rsidP="00821985">
      <w:pPr>
        <w:spacing w:after="0" w:line="240" w:lineRule="auto"/>
        <w:jc w:val="both"/>
        <w:rPr>
          <w:rFonts w:ascii="Arial" w:hAnsi="Arial" w:cs="Arial"/>
          <w:sz w:val="24"/>
          <w:szCs w:val="24"/>
        </w:rPr>
      </w:pPr>
      <w:r w:rsidRPr="005561DB">
        <w:rPr>
          <w:rFonts w:ascii="Arial" w:hAnsi="Arial" w:cs="Arial"/>
          <w:b/>
          <w:sz w:val="24"/>
          <w:szCs w:val="24"/>
        </w:rPr>
        <w:t>Artículo 10.</w:t>
      </w:r>
      <w:r w:rsidR="00870CA0" w:rsidRPr="005561DB">
        <w:rPr>
          <w:rFonts w:ascii="Arial" w:hAnsi="Arial" w:cs="Arial"/>
          <w:b/>
          <w:sz w:val="24"/>
          <w:szCs w:val="24"/>
        </w:rPr>
        <w:t>-</w:t>
      </w:r>
      <w:r w:rsidR="00995ACF">
        <w:rPr>
          <w:rFonts w:ascii="Arial" w:hAnsi="Arial" w:cs="Arial"/>
          <w:b/>
          <w:sz w:val="24"/>
          <w:szCs w:val="24"/>
        </w:rPr>
        <w:t xml:space="preserve"> </w:t>
      </w:r>
      <w:r w:rsidR="008B22AA" w:rsidRPr="005561DB">
        <w:rPr>
          <w:rFonts w:ascii="Arial" w:hAnsi="Arial" w:cs="Arial"/>
          <w:sz w:val="24"/>
          <w:szCs w:val="24"/>
        </w:rPr>
        <w:t xml:space="preserve">Sólo podrá afectarse un ingreso fiscal a un fin especial, cuando así lo dispongan expresamente las leyes de la materia, la presente Ley y las demás leyes aplicables. </w:t>
      </w:r>
    </w:p>
    <w:p w:rsidR="00821985" w:rsidRPr="005561DB" w:rsidRDefault="00821985" w:rsidP="00821985">
      <w:pPr>
        <w:widowControl w:val="0"/>
        <w:autoSpaceDE w:val="0"/>
        <w:autoSpaceDN w:val="0"/>
        <w:adjustRightInd w:val="0"/>
        <w:spacing w:after="0" w:line="240" w:lineRule="auto"/>
        <w:ind w:right="75"/>
        <w:jc w:val="both"/>
        <w:rPr>
          <w:rFonts w:ascii="Arial" w:hAnsi="Arial" w:cs="Arial"/>
          <w:b/>
          <w:bCs/>
          <w:sz w:val="24"/>
          <w:szCs w:val="24"/>
        </w:rPr>
      </w:pPr>
    </w:p>
    <w:p w:rsidR="008B22AA" w:rsidRPr="005561DB" w:rsidRDefault="008B22AA" w:rsidP="00821985">
      <w:pPr>
        <w:widowControl w:val="0"/>
        <w:autoSpaceDE w:val="0"/>
        <w:autoSpaceDN w:val="0"/>
        <w:adjustRightInd w:val="0"/>
        <w:spacing w:after="0" w:line="240" w:lineRule="auto"/>
        <w:ind w:right="75"/>
        <w:jc w:val="both"/>
        <w:rPr>
          <w:rFonts w:ascii="Arial" w:hAnsi="Arial" w:cs="Arial"/>
          <w:sz w:val="24"/>
          <w:szCs w:val="24"/>
        </w:rPr>
      </w:pPr>
      <w:r w:rsidRPr="005561DB">
        <w:rPr>
          <w:rFonts w:ascii="Arial" w:hAnsi="Arial" w:cs="Arial"/>
          <w:b/>
          <w:bCs/>
          <w:sz w:val="24"/>
          <w:szCs w:val="24"/>
        </w:rPr>
        <w:t>A</w:t>
      </w:r>
      <w:r w:rsidRPr="005561DB">
        <w:rPr>
          <w:rFonts w:ascii="Arial" w:hAnsi="Arial" w:cs="Arial"/>
          <w:b/>
          <w:bCs/>
          <w:spacing w:val="-1"/>
          <w:sz w:val="24"/>
          <w:szCs w:val="24"/>
        </w:rPr>
        <w:t>r</w:t>
      </w:r>
      <w:r w:rsidRPr="005561DB">
        <w:rPr>
          <w:rFonts w:ascii="Arial" w:hAnsi="Arial" w:cs="Arial"/>
          <w:b/>
          <w:bCs/>
          <w:sz w:val="24"/>
          <w:szCs w:val="24"/>
        </w:rPr>
        <w:t>t</w:t>
      </w:r>
      <w:r w:rsidRPr="005561DB">
        <w:rPr>
          <w:rFonts w:ascii="Arial" w:hAnsi="Arial" w:cs="Arial"/>
          <w:b/>
          <w:bCs/>
          <w:spacing w:val="-1"/>
          <w:sz w:val="24"/>
          <w:szCs w:val="24"/>
        </w:rPr>
        <w:t>íc</w:t>
      </w:r>
      <w:r w:rsidRPr="005561DB">
        <w:rPr>
          <w:rFonts w:ascii="Arial" w:hAnsi="Arial" w:cs="Arial"/>
          <w:b/>
          <w:bCs/>
          <w:spacing w:val="1"/>
          <w:sz w:val="24"/>
          <w:szCs w:val="24"/>
        </w:rPr>
        <w:t>u</w:t>
      </w:r>
      <w:r w:rsidRPr="005561DB">
        <w:rPr>
          <w:rFonts w:ascii="Arial" w:hAnsi="Arial" w:cs="Arial"/>
          <w:b/>
          <w:bCs/>
          <w:spacing w:val="-1"/>
          <w:sz w:val="24"/>
          <w:szCs w:val="24"/>
        </w:rPr>
        <w:t>l</w:t>
      </w:r>
      <w:r w:rsidR="008F1033" w:rsidRPr="005561DB">
        <w:rPr>
          <w:rFonts w:ascii="Arial" w:hAnsi="Arial" w:cs="Arial"/>
          <w:b/>
          <w:bCs/>
          <w:sz w:val="24"/>
          <w:szCs w:val="24"/>
        </w:rPr>
        <w:t>o 11.</w:t>
      </w:r>
      <w:r w:rsidR="00870CA0" w:rsidRPr="005561DB">
        <w:rPr>
          <w:rFonts w:ascii="Arial" w:hAnsi="Arial" w:cs="Arial"/>
          <w:b/>
          <w:bCs/>
          <w:sz w:val="24"/>
          <w:szCs w:val="24"/>
        </w:rPr>
        <w:t>-</w:t>
      </w:r>
      <w:r w:rsidR="00995ACF">
        <w:rPr>
          <w:rFonts w:ascii="Arial" w:hAnsi="Arial" w:cs="Arial"/>
          <w:b/>
          <w:bCs/>
          <w:sz w:val="24"/>
          <w:szCs w:val="24"/>
        </w:rPr>
        <w:t xml:space="preserve"> </w:t>
      </w:r>
      <w:r w:rsidRPr="005561DB">
        <w:rPr>
          <w:rFonts w:ascii="Arial" w:hAnsi="Arial" w:cs="Arial"/>
          <w:spacing w:val="-2"/>
          <w:sz w:val="24"/>
          <w:szCs w:val="24"/>
        </w:rPr>
        <w:t>L</w:t>
      </w:r>
      <w:r w:rsidRPr="005561DB">
        <w:rPr>
          <w:rFonts w:ascii="Arial" w:hAnsi="Arial" w:cs="Arial"/>
          <w:spacing w:val="-1"/>
          <w:sz w:val="24"/>
          <w:szCs w:val="24"/>
        </w:rPr>
        <w:t>o</w:t>
      </w:r>
      <w:r w:rsidRPr="005561DB">
        <w:rPr>
          <w:rFonts w:ascii="Arial" w:hAnsi="Arial" w:cs="Arial"/>
          <w:sz w:val="24"/>
          <w:szCs w:val="24"/>
        </w:rPr>
        <w:t>s impuestos, derechos, productos y aprovechamientos a</w:t>
      </w:r>
      <w:r w:rsidRPr="005561DB">
        <w:rPr>
          <w:rFonts w:ascii="Arial" w:hAnsi="Arial" w:cs="Arial"/>
          <w:spacing w:val="-1"/>
          <w:sz w:val="24"/>
          <w:szCs w:val="24"/>
        </w:rPr>
        <w:t>u</w:t>
      </w:r>
      <w:r w:rsidRPr="005561DB">
        <w:rPr>
          <w:rFonts w:ascii="Arial" w:hAnsi="Arial" w:cs="Arial"/>
          <w:spacing w:val="-2"/>
          <w:sz w:val="24"/>
          <w:szCs w:val="24"/>
        </w:rPr>
        <w:t>t</w:t>
      </w:r>
      <w:r w:rsidRPr="005561DB">
        <w:rPr>
          <w:rFonts w:ascii="Arial" w:hAnsi="Arial" w:cs="Arial"/>
          <w:spacing w:val="-1"/>
          <w:sz w:val="24"/>
          <w:szCs w:val="24"/>
        </w:rPr>
        <w:t>o</w:t>
      </w:r>
      <w:r w:rsidRPr="005561DB">
        <w:rPr>
          <w:rFonts w:ascii="Arial" w:hAnsi="Arial" w:cs="Arial"/>
          <w:sz w:val="24"/>
          <w:szCs w:val="24"/>
        </w:rPr>
        <w:t>r</w:t>
      </w:r>
      <w:r w:rsidRPr="005561DB">
        <w:rPr>
          <w:rFonts w:ascii="Arial" w:hAnsi="Arial" w:cs="Arial"/>
          <w:spacing w:val="2"/>
          <w:sz w:val="24"/>
          <w:szCs w:val="24"/>
        </w:rPr>
        <w:t>i</w:t>
      </w:r>
      <w:r w:rsidRPr="005561DB">
        <w:rPr>
          <w:rFonts w:ascii="Arial" w:hAnsi="Arial" w:cs="Arial"/>
          <w:spacing w:val="-1"/>
          <w:sz w:val="24"/>
          <w:szCs w:val="24"/>
        </w:rPr>
        <w:t>z</w:t>
      </w:r>
      <w:r w:rsidRPr="005561DB">
        <w:rPr>
          <w:rFonts w:ascii="Arial" w:hAnsi="Arial" w:cs="Arial"/>
          <w:sz w:val="24"/>
          <w:szCs w:val="24"/>
        </w:rPr>
        <w:t>a</w:t>
      </w:r>
      <w:r w:rsidRPr="005561DB">
        <w:rPr>
          <w:rFonts w:ascii="Arial" w:hAnsi="Arial" w:cs="Arial"/>
          <w:spacing w:val="-1"/>
          <w:sz w:val="24"/>
          <w:szCs w:val="24"/>
        </w:rPr>
        <w:t>do</w:t>
      </w:r>
      <w:r w:rsidRPr="005561DB">
        <w:rPr>
          <w:rFonts w:ascii="Arial" w:hAnsi="Arial" w:cs="Arial"/>
          <w:sz w:val="24"/>
          <w:szCs w:val="24"/>
        </w:rPr>
        <w:t xml:space="preserve">s </w:t>
      </w:r>
      <w:r w:rsidRPr="005561DB">
        <w:rPr>
          <w:rFonts w:ascii="Arial" w:hAnsi="Arial" w:cs="Arial"/>
          <w:spacing w:val="-1"/>
          <w:sz w:val="24"/>
          <w:szCs w:val="24"/>
        </w:rPr>
        <w:t>po</w:t>
      </w:r>
      <w:r w:rsidRPr="005561DB">
        <w:rPr>
          <w:rFonts w:ascii="Arial" w:hAnsi="Arial" w:cs="Arial"/>
          <w:sz w:val="24"/>
          <w:szCs w:val="24"/>
        </w:rPr>
        <w:t>r es</w:t>
      </w:r>
      <w:r w:rsidRPr="005561DB">
        <w:rPr>
          <w:rFonts w:ascii="Arial" w:hAnsi="Arial" w:cs="Arial"/>
          <w:spacing w:val="-1"/>
          <w:sz w:val="24"/>
          <w:szCs w:val="24"/>
        </w:rPr>
        <w:t>t</w:t>
      </w:r>
      <w:r w:rsidRPr="005561DB">
        <w:rPr>
          <w:rFonts w:ascii="Arial" w:hAnsi="Arial" w:cs="Arial"/>
          <w:sz w:val="24"/>
          <w:szCs w:val="24"/>
        </w:rPr>
        <w:t xml:space="preserve">a </w:t>
      </w:r>
      <w:r w:rsidRPr="005561DB">
        <w:rPr>
          <w:rFonts w:ascii="Arial" w:hAnsi="Arial" w:cs="Arial"/>
          <w:spacing w:val="-2"/>
          <w:sz w:val="24"/>
          <w:szCs w:val="24"/>
        </w:rPr>
        <w:t>L</w:t>
      </w:r>
      <w:r w:rsidRPr="005561DB">
        <w:rPr>
          <w:rFonts w:ascii="Arial" w:hAnsi="Arial" w:cs="Arial"/>
          <w:sz w:val="24"/>
          <w:szCs w:val="24"/>
        </w:rPr>
        <w:t xml:space="preserve">ey, se </w:t>
      </w:r>
      <w:r w:rsidRPr="005561DB">
        <w:rPr>
          <w:rFonts w:ascii="Arial" w:hAnsi="Arial" w:cs="Arial"/>
          <w:spacing w:val="-2"/>
          <w:sz w:val="24"/>
          <w:szCs w:val="24"/>
        </w:rPr>
        <w:t>c</w:t>
      </w:r>
      <w:r w:rsidRPr="005561DB">
        <w:rPr>
          <w:rFonts w:ascii="Arial" w:hAnsi="Arial" w:cs="Arial"/>
          <w:spacing w:val="4"/>
          <w:sz w:val="24"/>
          <w:szCs w:val="24"/>
        </w:rPr>
        <w:t>a</w:t>
      </w:r>
      <w:r w:rsidRPr="005561DB">
        <w:rPr>
          <w:rFonts w:ascii="Arial" w:hAnsi="Arial" w:cs="Arial"/>
          <w:spacing w:val="-1"/>
          <w:sz w:val="24"/>
          <w:szCs w:val="24"/>
        </w:rPr>
        <w:t>u</w:t>
      </w:r>
      <w:r w:rsidRPr="005561DB">
        <w:rPr>
          <w:rFonts w:ascii="Arial" w:hAnsi="Arial" w:cs="Arial"/>
          <w:sz w:val="24"/>
          <w:szCs w:val="24"/>
        </w:rPr>
        <w:t>sará</w:t>
      </w:r>
      <w:r w:rsidRPr="005561DB">
        <w:rPr>
          <w:rFonts w:ascii="Arial" w:hAnsi="Arial" w:cs="Arial"/>
          <w:spacing w:val="-1"/>
          <w:sz w:val="24"/>
          <w:szCs w:val="24"/>
        </w:rPr>
        <w:t>n</w:t>
      </w:r>
      <w:r w:rsidRPr="005561DB">
        <w:rPr>
          <w:rFonts w:ascii="Arial" w:hAnsi="Arial" w:cs="Arial"/>
          <w:sz w:val="24"/>
          <w:szCs w:val="24"/>
        </w:rPr>
        <w:t xml:space="preserve">, </w:t>
      </w:r>
      <w:r w:rsidRPr="005561DB">
        <w:rPr>
          <w:rFonts w:ascii="Arial" w:hAnsi="Arial" w:cs="Arial"/>
          <w:spacing w:val="2"/>
          <w:sz w:val="24"/>
          <w:szCs w:val="24"/>
        </w:rPr>
        <w:t>li</w:t>
      </w:r>
      <w:r w:rsidRPr="005561DB">
        <w:rPr>
          <w:rFonts w:ascii="Arial" w:hAnsi="Arial" w:cs="Arial"/>
          <w:spacing w:val="-1"/>
          <w:sz w:val="24"/>
          <w:szCs w:val="24"/>
        </w:rPr>
        <w:t>qu</w:t>
      </w:r>
      <w:r w:rsidRPr="005561DB">
        <w:rPr>
          <w:rFonts w:ascii="Arial" w:hAnsi="Arial" w:cs="Arial"/>
          <w:spacing w:val="2"/>
          <w:sz w:val="24"/>
          <w:szCs w:val="24"/>
        </w:rPr>
        <w:t>i</w:t>
      </w:r>
      <w:r w:rsidRPr="005561DB">
        <w:rPr>
          <w:rFonts w:ascii="Arial" w:hAnsi="Arial" w:cs="Arial"/>
          <w:spacing w:val="-1"/>
          <w:sz w:val="24"/>
          <w:szCs w:val="24"/>
        </w:rPr>
        <w:t>d</w:t>
      </w:r>
      <w:r w:rsidRPr="005561DB">
        <w:rPr>
          <w:rFonts w:ascii="Arial" w:hAnsi="Arial" w:cs="Arial"/>
          <w:sz w:val="24"/>
          <w:szCs w:val="24"/>
        </w:rPr>
        <w:t>arán y re</w:t>
      </w:r>
      <w:r w:rsidRPr="005561DB">
        <w:rPr>
          <w:rFonts w:ascii="Arial" w:hAnsi="Arial" w:cs="Arial"/>
          <w:spacing w:val="-2"/>
          <w:sz w:val="24"/>
          <w:szCs w:val="24"/>
        </w:rPr>
        <w:t>c</w:t>
      </w:r>
      <w:r w:rsidRPr="005561DB">
        <w:rPr>
          <w:rFonts w:ascii="Arial" w:hAnsi="Arial" w:cs="Arial"/>
          <w:sz w:val="24"/>
          <w:szCs w:val="24"/>
        </w:rPr>
        <w:t>a</w:t>
      </w:r>
      <w:r w:rsidRPr="005561DB">
        <w:rPr>
          <w:rFonts w:ascii="Arial" w:hAnsi="Arial" w:cs="Arial"/>
          <w:spacing w:val="-1"/>
          <w:sz w:val="24"/>
          <w:szCs w:val="24"/>
        </w:rPr>
        <w:t>ud</w:t>
      </w:r>
      <w:r w:rsidRPr="005561DB">
        <w:rPr>
          <w:rFonts w:ascii="Arial" w:hAnsi="Arial" w:cs="Arial"/>
          <w:sz w:val="24"/>
          <w:szCs w:val="24"/>
        </w:rPr>
        <w:t xml:space="preserve">arán </w:t>
      </w:r>
      <w:r w:rsidRPr="005561DB">
        <w:rPr>
          <w:rFonts w:ascii="Arial" w:hAnsi="Arial" w:cs="Arial"/>
          <w:spacing w:val="-1"/>
          <w:sz w:val="24"/>
          <w:szCs w:val="24"/>
        </w:rPr>
        <w:t>d</w:t>
      </w:r>
      <w:r w:rsidRPr="005561DB">
        <w:rPr>
          <w:rFonts w:ascii="Arial" w:hAnsi="Arial" w:cs="Arial"/>
          <w:sz w:val="24"/>
          <w:szCs w:val="24"/>
        </w:rPr>
        <w:t>e a</w:t>
      </w:r>
      <w:r w:rsidRPr="005561DB">
        <w:rPr>
          <w:rFonts w:ascii="Arial" w:hAnsi="Arial" w:cs="Arial"/>
          <w:spacing w:val="-2"/>
          <w:sz w:val="24"/>
          <w:szCs w:val="24"/>
        </w:rPr>
        <w:t>c</w:t>
      </w:r>
      <w:r w:rsidRPr="005561DB">
        <w:rPr>
          <w:rFonts w:ascii="Arial" w:hAnsi="Arial" w:cs="Arial"/>
          <w:spacing w:val="-1"/>
          <w:sz w:val="24"/>
          <w:szCs w:val="24"/>
        </w:rPr>
        <w:t>u</w:t>
      </w:r>
      <w:r w:rsidRPr="005561DB">
        <w:rPr>
          <w:rFonts w:ascii="Arial" w:hAnsi="Arial" w:cs="Arial"/>
          <w:sz w:val="24"/>
          <w:szCs w:val="24"/>
        </w:rPr>
        <w:t xml:space="preserve">erdo </w:t>
      </w:r>
      <w:r w:rsidRPr="005561DB">
        <w:rPr>
          <w:rFonts w:ascii="Arial" w:hAnsi="Arial" w:cs="Arial"/>
          <w:spacing w:val="-2"/>
          <w:sz w:val="24"/>
          <w:szCs w:val="24"/>
        </w:rPr>
        <w:t>c</w:t>
      </w:r>
      <w:r w:rsidRPr="005561DB">
        <w:rPr>
          <w:rFonts w:ascii="Arial" w:hAnsi="Arial" w:cs="Arial"/>
          <w:spacing w:val="-1"/>
          <w:sz w:val="24"/>
          <w:szCs w:val="24"/>
        </w:rPr>
        <w:t>o</w:t>
      </w:r>
      <w:r w:rsidRPr="005561DB">
        <w:rPr>
          <w:rFonts w:ascii="Arial" w:hAnsi="Arial" w:cs="Arial"/>
          <w:sz w:val="24"/>
          <w:szCs w:val="24"/>
        </w:rPr>
        <w:t xml:space="preserve">n </w:t>
      </w:r>
      <w:r w:rsidRPr="005561DB">
        <w:rPr>
          <w:rFonts w:ascii="Arial" w:hAnsi="Arial" w:cs="Arial"/>
          <w:bCs/>
          <w:spacing w:val="-1"/>
          <w:sz w:val="24"/>
          <w:szCs w:val="24"/>
        </w:rPr>
        <w:t>e</w:t>
      </w:r>
      <w:r w:rsidRPr="005561DB">
        <w:rPr>
          <w:rFonts w:ascii="Arial" w:hAnsi="Arial" w:cs="Arial"/>
          <w:bCs/>
          <w:spacing w:val="-2"/>
          <w:sz w:val="24"/>
          <w:szCs w:val="24"/>
        </w:rPr>
        <w:t>s</w:t>
      </w:r>
      <w:r w:rsidRPr="005561DB">
        <w:rPr>
          <w:rFonts w:ascii="Arial" w:hAnsi="Arial" w:cs="Arial"/>
          <w:bCs/>
          <w:sz w:val="24"/>
          <w:szCs w:val="24"/>
        </w:rPr>
        <w:t xml:space="preserve">ta </w:t>
      </w:r>
      <w:r w:rsidRPr="005561DB">
        <w:rPr>
          <w:rFonts w:ascii="Arial" w:hAnsi="Arial" w:cs="Arial"/>
          <w:bCs/>
          <w:spacing w:val="2"/>
          <w:sz w:val="24"/>
          <w:szCs w:val="24"/>
        </w:rPr>
        <w:t>L</w:t>
      </w:r>
      <w:r w:rsidRPr="005561DB">
        <w:rPr>
          <w:rFonts w:ascii="Arial" w:hAnsi="Arial" w:cs="Arial"/>
          <w:bCs/>
          <w:spacing w:val="-1"/>
          <w:sz w:val="24"/>
          <w:szCs w:val="24"/>
        </w:rPr>
        <w:t>e</w:t>
      </w:r>
      <w:r w:rsidRPr="005561DB">
        <w:rPr>
          <w:rFonts w:ascii="Arial" w:hAnsi="Arial" w:cs="Arial"/>
          <w:bCs/>
          <w:spacing w:val="2"/>
          <w:sz w:val="24"/>
          <w:szCs w:val="24"/>
        </w:rPr>
        <w:t>y</w:t>
      </w:r>
      <w:r w:rsidRPr="005561DB">
        <w:rPr>
          <w:rFonts w:ascii="Arial" w:hAnsi="Arial" w:cs="Arial"/>
          <w:sz w:val="24"/>
          <w:szCs w:val="24"/>
        </w:rPr>
        <w:t xml:space="preserve">, </w:t>
      </w:r>
      <w:r w:rsidRPr="005561DB">
        <w:rPr>
          <w:rFonts w:ascii="Arial" w:hAnsi="Arial" w:cs="Arial"/>
          <w:spacing w:val="2"/>
          <w:sz w:val="24"/>
          <w:szCs w:val="24"/>
        </w:rPr>
        <w:t>l</w:t>
      </w:r>
      <w:r w:rsidRPr="005561DB">
        <w:rPr>
          <w:rFonts w:ascii="Arial" w:hAnsi="Arial" w:cs="Arial"/>
          <w:sz w:val="24"/>
          <w:szCs w:val="24"/>
        </w:rPr>
        <w:t xml:space="preserve">a </w:t>
      </w:r>
      <w:r w:rsidR="008C485E" w:rsidRPr="005561DB">
        <w:rPr>
          <w:rFonts w:ascii="Arial" w:hAnsi="Arial" w:cs="Arial"/>
          <w:spacing w:val="-2"/>
          <w:sz w:val="24"/>
          <w:szCs w:val="24"/>
        </w:rPr>
        <w:t>Ley de Hacienda Municipal del Estado de Zacatecas</w:t>
      </w:r>
      <w:r w:rsidRPr="005561DB">
        <w:rPr>
          <w:rFonts w:ascii="Arial" w:hAnsi="Arial" w:cs="Arial"/>
          <w:sz w:val="24"/>
          <w:szCs w:val="24"/>
        </w:rPr>
        <w:t xml:space="preserve">, el </w:t>
      </w:r>
      <w:r w:rsidR="008C0B69" w:rsidRPr="00A204FF">
        <w:rPr>
          <w:rFonts w:ascii="Arial" w:hAnsi="Arial" w:cs="Arial"/>
          <w:sz w:val="24"/>
          <w:szCs w:val="24"/>
        </w:rPr>
        <w:t>Código Fiscal del Estado de Zacatecas y sus Municipios</w:t>
      </w:r>
      <w:r w:rsidR="0055247E" w:rsidRPr="005561DB">
        <w:rPr>
          <w:rFonts w:ascii="Arial" w:hAnsi="Arial" w:cs="Arial"/>
          <w:bCs/>
          <w:spacing w:val="-2"/>
          <w:sz w:val="24"/>
          <w:szCs w:val="24"/>
        </w:rPr>
        <w:t xml:space="preserve"> </w:t>
      </w:r>
      <w:r w:rsidRPr="005561DB">
        <w:rPr>
          <w:rFonts w:ascii="Arial" w:hAnsi="Arial" w:cs="Arial"/>
          <w:sz w:val="24"/>
          <w:szCs w:val="24"/>
        </w:rPr>
        <w:t xml:space="preserve">y </w:t>
      </w:r>
      <w:r w:rsidRPr="005561DB">
        <w:rPr>
          <w:rFonts w:ascii="Arial" w:hAnsi="Arial" w:cs="Arial"/>
          <w:spacing w:val="-1"/>
          <w:sz w:val="24"/>
          <w:szCs w:val="24"/>
        </w:rPr>
        <w:t>d</w:t>
      </w:r>
      <w:r w:rsidRPr="005561DB">
        <w:rPr>
          <w:rFonts w:ascii="Arial" w:hAnsi="Arial" w:cs="Arial"/>
          <w:spacing w:val="-4"/>
          <w:sz w:val="24"/>
          <w:szCs w:val="24"/>
        </w:rPr>
        <w:t>e</w:t>
      </w:r>
      <w:r w:rsidRPr="005561DB">
        <w:rPr>
          <w:rFonts w:ascii="Arial" w:hAnsi="Arial" w:cs="Arial"/>
          <w:spacing w:val="1"/>
          <w:sz w:val="24"/>
          <w:szCs w:val="24"/>
        </w:rPr>
        <w:t>m</w:t>
      </w:r>
      <w:r w:rsidRPr="005561DB">
        <w:rPr>
          <w:rFonts w:ascii="Arial" w:hAnsi="Arial" w:cs="Arial"/>
          <w:sz w:val="24"/>
          <w:szCs w:val="24"/>
        </w:rPr>
        <w:t xml:space="preserve">ás </w:t>
      </w:r>
      <w:r w:rsidRPr="005561DB">
        <w:rPr>
          <w:rFonts w:ascii="Arial" w:hAnsi="Arial" w:cs="Arial"/>
          <w:spacing w:val="-6"/>
          <w:sz w:val="24"/>
          <w:szCs w:val="24"/>
        </w:rPr>
        <w:t>d</w:t>
      </w:r>
      <w:r w:rsidRPr="005561DB">
        <w:rPr>
          <w:rFonts w:ascii="Arial" w:hAnsi="Arial" w:cs="Arial"/>
          <w:spacing w:val="2"/>
          <w:sz w:val="24"/>
          <w:szCs w:val="24"/>
        </w:rPr>
        <w:t>i</w:t>
      </w:r>
      <w:r w:rsidRPr="005561DB">
        <w:rPr>
          <w:rFonts w:ascii="Arial" w:hAnsi="Arial" w:cs="Arial"/>
          <w:sz w:val="24"/>
          <w:szCs w:val="24"/>
        </w:rPr>
        <w:t>sp</w:t>
      </w:r>
      <w:r w:rsidRPr="005561DB">
        <w:rPr>
          <w:rFonts w:ascii="Arial" w:hAnsi="Arial" w:cs="Arial"/>
          <w:spacing w:val="-2"/>
          <w:sz w:val="24"/>
          <w:szCs w:val="24"/>
        </w:rPr>
        <w:t>o</w:t>
      </w:r>
      <w:r w:rsidRPr="005561DB">
        <w:rPr>
          <w:rFonts w:ascii="Arial" w:hAnsi="Arial" w:cs="Arial"/>
          <w:sz w:val="24"/>
          <w:szCs w:val="24"/>
        </w:rPr>
        <w:t>s</w:t>
      </w:r>
      <w:r w:rsidRPr="005561DB">
        <w:rPr>
          <w:rFonts w:ascii="Arial" w:hAnsi="Arial" w:cs="Arial"/>
          <w:spacing w:val="2"/>
          <w:sz w:val="24"/>
          <w:szCs w:val="24"/>
        </w:rPr>
        <w:t>i</w:t>
      </w:r>
      <w:r w:rsidRPr="005561DB">
        <w:rPr>
          <w:rFonts w:ascii="Arial" w:hAnsi="Arial" w:cs="Arial"/>
          <w:spacing w:val="-2"/>
          <w:sz w:val="24"/>
          <w:szCs w:val="24"/>
        </w:rPr>
        <w:t>c</w:t>
      </w:r>
      <w:r w:rsidRPr="005561DB">
        <w:rPr>
          <w:rFonts w:ascii="Arial" w:hAnsi="Arial" w:cs="Arial"/>
          <w:spacing w:val="2"/>
          <w:sz w:val="24"/>
          <w:szCs w:val="24"/>
        </w:rPr>
        <w:t>i</w:t>
      </w:r>
      <w:r w:rsidRPr="005561DB">
        <w:rPr>
          <w:rFonts w:ascii="Arial" w:hAnsi="Arial" w:cs="Arial"/>
          <w:spacing w:val="-1"/>
          <w:sz w:val="24"/>
          <w:szCs w:val="24"/>
        </w:rPr>
        <w:t>on</w:t>
      </w:r>
      <w:r w:rsidRPr="005561DB">
        <w:rPr>
          <w:rFonts w:ascii="Arial" w:hAnsi="Arial" w:cs="Arial"/>
          <w:sz w:val="24"/>
          <w:szCs w:val="24"/>
        </w:rPr>
        <w:t>es f</w:t>
      </w:r>
      <w:r w:rsidRPr="005561DB">
        <w:rPr>
          <w:rFonts w:ascii="Arial" w:hAnsi="Arial" w:cs="Arial"/>
          <w:spacing w:val="2"/>
          <w:sz w:val="24"/>
          <w:szCs w:val="24"/>
        </w:rPr>
        <w:t>i</w:t>
      </w:r>
      <w:r w:rsidRPr="005561DB">
        <w:rPr>
          <w:rFonts w:ascii="Arial" w:hAnsi="Arial" w:cs="Arial"/>
          <w:sz w:val="24"/>
          <w:szCs w:val="24"/>
        </w:rPr>
        <w:t>s</w:t>
      </w:r>
      <w:r w:rsidRPr="005561DB">
        <w:rPr>
          <w:rFonts w:ascii="Arial" w:hAnsi="Arial" w:cs="Arial"/>
          <w:spacing w:val="-2"/>
          <w:sz w:val="24"/>
          <w:szCs w:val="24"/>
        </w:rPr>
        <w:t>c</w:t>
      </w:r>
      <w:r w:rsidRPr="005561DB">
        <w:rPr>
          <w:rFonts w:ascii="Arial" w:hAnsi="Arial" w:cs="Arial"/>
          <w:spacing w:val="-5"/>
          <w:sz w:val="24"/>
          <w:szCs w:val="24"/>
        </w:rPr>
        <w:t>a</w:t>
      </w:r>
      <w:r w:rsidRPr="005561DB">
        <w:rPr>
          <w:rFonts w:ascii="Arial" w:hAnsi="Arial" w:cs="Arial"/>
          <w:spacing w:val="2"/>
          <w:sz w:val="24"/>
          <w:szCs w:val="24"/>
        </w:rPr>
        <w:t>l</w:t>
      </w:r>
      <w:r w:rsidRPr="005561DB">
        <w:rPr>
          <w:rFonts w:ascii="Arial" w:hAnsi="Arial" w:cs="Arial"/>
          <w:sz w:val="24"/>
          <w:szCs w:val="24"/>
        </w:rPr>
        <w:t>es a</w:t>
      </w:r>
      <w:r w:rsidRPr="005561DB">
        <w:rPr>
          <w:rFonts w:ascii="Arial" w:hAnsi="Arial" w:cs="Arial"/>
          <w:spacing w:val="-6"/>
          <w:sz w:val="24"/>
          <w:szCs w:val="24"/>
        </w:rPr>
        <w:t>p</w:t>
      </w:r>
      <w:r w:rsidRPr="005561DB">
        <w:rPr>
          <w:rFonts w:ascii="Arial" w:hAnsi="Arial" w:cs="Arial"/>
          <w:spacing w:val="2"/>
          <w:sz w:val="24"/>
          <w:szCs w:val="24"/>
        </w:rPr>
        <w:t>li</w:t>
      </w:r>
      <w:r w:rsidRPr="005561DB">
        <w:rPr>
          <w:rFonts w:ascii="Arial" w:hAnsi="Arial" w:cs="Arial"/>
          <w:spacing w:val="-2"/>
          <w:sz w:val="24"/>
          <w:szCs w:val="24"/>
        </w:rPr>
        <w:t>c</w:t>
      </w:r>
      <w:r w:rsidRPr="005561DB">
        <w:rPr>
          <w:rFonts w:ascii="Arial" w:hAnsi="Arial" w:cs="Arial"/>
          <w:sz w:val="24"/>
          <w:szCs w:val="24"/>
        </w:rPr>
        <w:t>a</w:t>
      </w:r>
      <w:r w:rsidRPr="005561DB">
        <w:rPr>
          <w:rFonts w:ascii="Arial" w:hAnsi="Arial" w:cs="Arial"/>
          <w:spacing w:val="-1"/>
          <w:sz w:val="24"/>
          <w:szCs w:val="24"/>
        </w:rPr>
        <w:t>b</w:t>
      </w:r>
      <w:r w:rsidRPr="005561DB">
        <w:rPr>
          <w:rFonts w:ascii="Arial" w:hAnsi="Arial" w:cs="Arial"/>
          <w:spacing w:val="-3"/>
          <w:sz w:val="24"/>
          <w:szCs w:val="24"/>
        </w:rPr>
        <w:t>l</w:t>
      </w:r>
      <w:r w:rsidRPr="005561DB">
        <w:rPr>
          <w:rFonts w:ascii="Arial" w:hAnsi="Arial" w:cs="Arial"/>
          <w:sz w:val="24"/>
          <w:szCs w:val="24"/>
        </w:rPr>
        <w:t>es.</w:t>
      </w:r>
    </w:p>
    <w:p w:rsidR="00D106D4" w:rsidRPr="005561DB" w:rsidRDefault="00D106D4" w:rsidP="00821985">
      <w:pPr>
        <w:widowControl w:val="0"/>
        <w:autoSpaceDE w:val="0"/>
        <w:autoSpaceDN w:val="0"/>
        <w:adjustRightInd w:val="0"/>
        <w:spacing w:after="0" w:line="240" w:lineRule="auto"/>
        <w:ind w:right="75"/>
        <w:jc w:val="both"/>
        <w:rPr>
          <w:rFonts w:ascii="Arial" w:hAnsi="Arial" w:cs="Arial"/>
          <w:sz w:val="24"/>
          <w:szCs w:val="24"/>
        </w:rPr>
      </w:pPr>
    </w:p>
    <w:p w:rsidR="008B22AA" w:rsidRPr="005561DB" w:rsidRDefault="008F1033" w:rsidP="00821985">
      <w:pPr>
        <w:spacing w:after="0" w:line="240" w:lineRule="auto"/>
        <w:jc w:val="both"/>
        <w:rPr>
          <w:rFonts w:ascii="Arial" w:hAnsi="Arial" w:cs="Arial"/>
          <w:sz w:val="24"/>
          <w:szCs w:val="24"/>
        </w:rPr>
      </w:pPr>
      <w:r w:rsidRPr="005561DB">
        <w:rPr>
          <w:rFonts w:ascii="Arial" w:hAnsi="Arial" w:cs="Arial"/>
          <w:b/>
          <w:sz w:val="24"/>
          <w:szCs w:val="24"/>
        </w:rPr>
        <w:t>Artículo 12.</w:t>
      </w:r>
      <w:r w:rsidR="00870CA0" w:rsidRPr="005561DB">
        <w:rPr>
          <w:rFonts w:ascii="Arial" w:hAnsi="Arial" w:cs="Arial"/>
          <w:b/>
          <w:sz w:val="24"/>
          <w:szCs w:val="24"/>
        </w:rPr>
        <w:t>-</w:t>
      </w:r>
      <w:r w:rsidR="00995ACF">
        <w:rPr>
          <w:rFonts w:ascii="Arial" w:hAnsi="Arial" w:cs="Arial"/>
          <w:b/>
          <w:sz w:val="24"/>
          <w:szCs w:val="24"/>
        </w:rPr>
        <w:t xml:space="preserve"> </w:t>
      </w:r>
      <w:r w:rsidR="008B22AA" w:rsidRPr="005561DB">
        <w:rPr>
          <w:rFonts w:ascii="Arial" w:hAnsi="Arial" w:cs="Arial"/>
          <w:sz w:val="24"/>
          <w:szCs w:val="24"/>
        </w:rPr>
        <w:t>Las Participaciones en Ingresos Federales, así como los Fondos de Aportaciones Federales, se percibirán con arreglo a las leyes que las otorguen, al Presupuesto de Egresos de la Federación y, a los convenios y anexos que se celebren sobre el particular.</w:t>
      </w:r>
    </w:p>
    <w:p w:rsidR="00072AF6" w:rsidRPr="005561DB" w:rsidRDefault="00072AF6" w:rsidP="00821985">
      <w:pPr>
        <w:spacing w:after="0" w:line="240" w:lineRule="auto"/>
        <w:jc w:val="both"/>
        <w:rPr>
          <w:rFonts w:ascii="Arial" w:hAnsi="Arial" w:cs="Arial"/>
          <w:b/>
          <w:sz w:val="24"/>
          <w:szCs w:val="24"/>
        </w:rPr>
      </w:pPr>
    </w:p>
    <w:p w:rsidR="008B22AA" w:rsidRPr="005561DB" w:rsidRDefault="008F1033" w:rsidP="00821985">
      <w:pPr>
        <w:spacing w:after="0" w:line="240" w:lineRule="auto"/>
        <w:jc w:val="both"/>
        <w:rPr>
          <w:rFonts w:ascii="Arial" w:hAnsi="Arial" w:cs="Arial"/>
          <w:sz w:val="24"/>
          <w:szCs w:val="24"/>
        </w:rPr>
      </w:pPr>
      <w:r w:rsidRPr="005561DB">
        <w:rPr>
          <w:rFonts w:ascii="Arial" w:hAnsi="Arial" w:cs="Arial"/>
          <w:b/>
          <w:sz w:val="24"/>
          <w:szCs w:val="24"/>
        </w:rPr>
        <w:lastRenderedPageBreak/>
        <w:t>Artículo 13.</w:t>
      </w:r>
      <w:r w:rsidR="00870CA0" w:rsidRPr="005561DB">
        <w:rPr>
          <w:rFonts w:ascii="Arial" w:hAnsi="Arial" w:cs="Arial"/>
          <w:b/>
          <w:sz w:val="24"/>
          <w:szCs w:val="24"/>
        </w:rPr>
        <w:t>-</w:t>
      </w:r>
      <w:r w:rsidR="00995ACF">
        <w:rPr>
          <w:rFonts w:ascii="Arial" w:hAnsi="Arial" w:cs="Arial"/>
          <w:b/>
          <w:sz w:val="24"/>
          <w:szCs w:val="24"/>
        </w:rPr>
        <w:t xml:space="preserve"> </w:t>
      </w:r>
      <w:r w:rsidR="00CE7479" w:rsidRPr="007405FC">
        <w:rPr>
          <w:rFonts w:ascii="Arial" w:hAnsi="Arial" w:cs="Arial"/>
          <w:sz w:val="24"/>
          <w:szCs w:val="24"/>
        </w:rPr>
        <w:t xml:space="preserve">Los ingresos provenientes de empréstitos podrán contratarse </w:t>
      </w:r>
      <w:r w:rsidR="00CE7479">
        <w:rPr>
          <w:rFonts w:ascii="Arial" w:hAnsi="Arial" w:cs="Arial"/>
          <w:sz w:val="24"/>
          <w:szCs w:val="24"/>
        </w:rPr>
        <w:t>por el Ayuntamiento, en términos</w:t>
      </w:r>
      <w:r w:rsidR="00CE7479" w:rsidRPr="007405FC">
        <w:rPr>
          <w:rFonts w:ascii="Arial" w:hAnsi="Arial" w:cs="Arial"/>
          <w:sz w:val="24"/>
          <w:szCs w:val="24"/>
        </w:rPr>
        <w:t xml:space="preserve"> de la Ley de </w:t>
      </w:r>
      <w:r w:rsidR="00CE7479">
        <w:rPr>
          <w:rFonts w:ascii="Arial" w:hAnsi="Arial" w:cs="Arial"/>
          <w:sz w:val="24"/>
          <w:szCs w:val="24"/>
        </w:rPr>
        <w:t xml:space="preserve">Obligaciones, Empréstitos y Deuda Pública del </w:t>
      </w:r>
      <w:r w:rsidR="00CE7479" w:rsidRPr="007405FC">
        <w:rPr>
          <w:rFonts w:ascii="Arial" w:hAnsi="Arial" w:cs="Arial"/>
          <w:sz w:val="24"/>
          <w:szCs w:val="24"/>
        </w:rPr>
        <w:t xml:space="preserve">Estado </w:t>
      </w:r>
      <w:r w:rsidR="00CE7479">
        <w:rPr>
          <w:rFonts w:ascii="Arial" w:hAnsi="Arial" w:cs="Arial"/>
          <w:sz w:val="24"/>
          <w:szCs w:val="24"/>
        </w:rPr>
        <w:t xml:space="preserve">de Zacatecas </w:t>
      </w:r>
      <w:r w:rsidR="00CE7479" w:rsidRPr="007405FC">
        <w:rPr>
          <w:rFonts w:ascii="Arial" w:hAnsi="Arial" w:cs="Arial"/>
          <w:sz w:val="24"/>
          <w:szCs w:val="24"/>
        </w:rPr>
        <w:t xml:space="preserve">y </w:t>
      </w:r>
      <w:r w:rsidR="00CE7479">
        <w:rPr>
          <w:rFonts w:ascii="Arial" w:hAnsi="Arial" w:cs="Arial"/>
          <w:sz w:val="24"/>
          <w:szCs w:val="24"/>
        </w:rPr>
        <w:t>sus</w:t>
      </w:r>
      <w:r w:rsidR="00CE7479" w:rsidRPr="007405FC">
        <w:rPr>
          <w:rFonts w:ascii="Arial" w:hAnsi="Arial" w:cs="Arial"/>
          <w:sz w:val="24"/>
          <w:szCs w:val="24"/>
        </w:rPr>
        <w:t xml:space="preserve"> </w:t>
      </w:r>
      <w:r w:rsidR="00CE7479">
        <w:rPr>
          <w:rFonts w:ascii="Arial" w:hAnsi="Arial" w:cs="Arial"/>
          <w:sz w:val="24"/>
          <w:szCs w:val="24"/>
        </w:rPr>
        <w:t xml:space="preserve">Municipios, la Ley de Disciplina Financiera de las Entidades Federativas y los Municipios, así como de la </w:t>
      </w:r>
      <w:r w:rsidR="00CE7479" w:rsidRPr="007405FC">
        <w:rPr>
          <w:rFonts w:ascii="Arial" w:hAnsi="Arial" w:cs="Arial"/>
          <w:sz w:val="24"/>
          <w:szCs w:val="24"/>
        </w:rPr>
        <w:t xml:space="preserve">Ley de Disciplina Financiera </w:t>
      </w:r>
      <w:r w:rsidR="00CE7479">
        <w:rPr>
          <w:rFonts w:ascii="Arial" w:hAnsi="Arial" w:cs="Arial"/>
          <w:sz w:val="24"/>
          <w:szCs w:val="24"/>
        </w:rPr>
        <w:t>y Responsabilidad Hacendaria del Estado de Zacatecas y sus Municipios, cuya garantía o fuente de pago podrán ser las Participaciones Federales que le correspondan al Municipio.</w:t>
      </w:r>
    </w:p>
    <w:p w:rsidR="00821985" w:rsidRPr="005561DB" w:rsidRDefault="00821985" w:rsidP="00821985">
      <w:pPr>
        <w:spacing w:after="0" w:line="240" w:lineRule="auto"/>
        <w:ind w:firstLine="708"/>
        <w:jc w:val="both"/>
        <w:rPr>
          <w:rFonts w:ascii="Arial" w:hAnsi="Arial" w:cs="Arial"/>
          <w:sz w:val="24"/>
          <w:szCs w:val="24"/>
        </w:rPr>
      </w:pPr>
    </w:p>
    <w:p w:rsidR="008B22AA" w:rsidRPr="005561DB" w:rsidRDefault="008B22AA" w:rsidP="00821985">
      <w:pPr>
        <w:spacing w:after="0" w:line="240" w:lineRule="auto"/>
        <w:ind w:firstLine="708"/>
        <w:jc w:val="both"/>
        <w:rPr>
          <w:rFonts w:ascii="Arial" w:hAnsi="Arial" w:cs="Arial"/>
          <w:sz w:val="24"/>
          <w:szCs w:val="24"/>
        </w:rPr>
      </w:pPr>
      <w:r w:rsidRPr="005561DB">
        <w:rPr>
          <w:rFonts w:ascii="Arial" w:hAnsi="Arial" w:cs="Arial"/>
          <w:sz w:val="24"/>
          <w:szCs w:val="24"/>
        </w:rPr>
        <w:t xml:space="preserve">Así mismo, en los términos de los artículos 50 y 51 de la </w:t>
      </w:r>
      <w:r w:rsidR="00CA0EAD" w:rsidRPr="005561DB">
        <w:rPr>
          <w:rFonts w:ascii="Arial" w:hAnsi="Arial" w:cs="Arial"/>
          <w:sz w:val="24"/>
          <w:szCs w:val="24"/>
        </w:rPr>
        <w:t xml:space="preserve">Ley de Coordinación </w:t>
      </w:r>
      <w:r w:rsidR="00072AF6" w:rsidRPr="005561DB">
        <w:rPr>
          <w:rFonts w:ascii="Arial" w:hAnsi="Arial" w:cs="Arial"/>
          <w:sz w:val="24"/>
          <w:szCs w:val="24"/>
        </w:rPr>
        <w:t>Fiscal</w:t>
      </w:r>
      <w:r w:rsidRPr="005561DB">
        <w:rPr>
          <w:rFonts w:ascii="Arial" w:hAnsi="Arial" w:cs="Arial"/>
          <w:sz w:val="24"/>
          <w:szCs w:val="24"/>
        </w:rPr>
        <w:t>, podrá disponer de los Fondos de Aportaciones Federales que le correspondan, para garantizar obligaciones en caso de incumplimiento, o servir como fuente de pago de dichas obligaciones que contraigan con la Federación, las instituciones de crédito que operen en territorio nacional o con personas físicas o morales de nacionalidad mexicana.</w:t>
      </w:r>
    </w:p>
    <w:p w:rsidR="00821985" w:rsidRPr="005561DB" w:rsidRDefault="00821985" w:rsidP="00821985">
      <w:pPr>
        <w:spacing w:after="0" w:line="240" w:lineRule="auto"/>
        <w:jc w:val="both"/>
        <w:rPr>
          <w:rFonts w:ascii="Arial" w:hAnsi="Arial" w:cs="Arial"/>
          <w:b/>
          <w:sz w:val="24"/>
          <w:szCs w:val="24"/>
        </w:rPr>
      </w:pPr>
    </w:p>
    <w:p w:rsidR="008B22AA" w:rsidRPr="005561DB" w:rsidRDefault="008F1033" w:rsidP="00821985">
      <w:pPr>
        <w:spacing w:after="0" w:line="240" w:lineRule="auto"/>
        <w:jc w:val="both"/>
        <w:rPr>
          <w:rFonts w:ascii="Arial" w:hAnsi="Arial" w:cs="Arial"/>
          <w:sz w:val="24"/>
          <w:szCs w:val="24"/>
        </w:rPr>
      </w:pPr>
      <w:r w:rsidRPr="005561DB">
        <w:rPr>
          <w:rFonts w:ascii="Arial" w:hAnsi="Arial" w:cs="Arial"/>
          <w:b/>
          <w:sz w:val="24"/>
          <w:szCs w:val="24"/>
        </w:rPr>
        <w:t>Artículo 14.</w:t>
      </w:r>
      <w:r w:rsidR="00870CA0" w:rsidRPr="005561DB">
        <w:rPr>
          <w:rFonts w:ascii="Arial" w:hAnsi="Arial" w:cs="Arial"/>
          <w:b/>
          <w:sz w:val="24"/>
          <w:szCs w:val="24"/>
        </w:rPr>
        <w:t>-</w:t>
      </w:r>
      <w:r w:rsidR="00995ACF">
        <w:rPr>
          <w:rFonts w:ascii="Arial" w:hAnsi="Arial" w:cs="Arial"/>
          <w:b/>
          <w:sz w:val="24"/>
          <w:szCs w:val="24"/>
        </w:rPr>
        <w:t xml:space="preserve"> </w:t>
      </w:r>
      <w:r w:rsidR="008B22AA" w:rsidRPr="005561DB">
        <w:rPr>
          <w:rFonts w:ascii="Arial" w:hAnsi="Arial" w:cs="Arial"/>
          <w:sz w:val="24"/>
          <w:szCs w:val="24"/>
        </w:rPr>
        <w:t xml:space="preserve">A falta de pago oportuno de las obligaciones fiscales, su monto se actualizará desde el mes en que debió hacerse el pago y hasta que el mismo se efectúe, además deberán pagarse recargos en concepto de indemnización al erario municipal por la falta de pago oportuno. Dichos recargos se calcularán aplicando al monto de las contribuciones o de los aprovechamientos actualizados por el periodo a que se refiere este párrafo, la tasa que resulte de sumar las aplicables en cada año, para cada uno de los meses transcurridos en el periodo de actualización de la contribución o aprovechamiento de que se trate. La tasa de recargos en caso de mora será del </w:t>
      </w:r>
      <w:r w:rsidR="008B22AA" w:rsidRPr="005561DB">
        <w:rPr>
          <w:rFonts w:ascii="Arial" w:hAnsi="Arial" w:cs="Arial"/>
          <w:b/>
          <w:sz w:val="24"/>
          <w:szCs w:val="24"/>
        </w:rPr>
        <w:t>2%</w:t>
      </w:r>
      <w:r w:rsidR="008B22AA" w:rsidRPr="005561DB">
        <w:rPr>
          <w:rFonts w:ascii="Arial" w:hAnsi="Arial" w:cs="Arial"/>
          <w:sz w:val="24"/>
          <w:szCs w:val="24"/>
        </w:rPr>
        <w:t xml:space="preserve"> por cada mes o fracción del mes que transcurra sin hacer el pago y hasta que el mismo se efectúe.</w:t>
      </w:r>
    </w:p>
    <w:p w:rsidR="00821985" w:rsidRPr="005561DB" w:rsidRDefault="00821985" w:rsidP="00821985">
      <w:pPr>
        <w:spacing w:after="0" w:line="240" w:lineRule="auto"/>
        <w:ind w:firstLine="567"/>
        <w:jc w:val="both"/>
        <w:rPr>
          <w:rFonts w:ascii="Arial" w:hAnsi="Arial" w:cs="Arial"/>
          <w:sz w:val="24"/>
          <w:szCs w:val="24"/>
        </w:rPr>
      </w:pPr>
    </w:p>
    <w:p w:rsidR="008B22AA" w:rsidRPr="005561DB" w:rsidRDefault="008B22AA" w:rsidP="00821985">
      <w:pPr>
        <w:spacing w:after="0" w:line="240" w:lineRule="auto"/>
        <w:ind w:firstLine="567"/>
        <w:jc w:val="both"/>
        <w:rPr>
          <w:rFonts w:ascii="Arial" w:hAnsi="Arial" w:cs="Arial"/>
          <w:sz w:val="24"/>
          <w:szCs w:val="24"/>
        </w:rPr>
      </w:pPr>
      <w:r w:rsidRPr="005561DB">
        <w:rPr>
          <w:rFonts w:ascii="Arial" w:hAnsi="Arial" w:cs="Arial"/>
          <w:sz w:val="24"/>
          <w:szCs w:val="24"/>
        </w:rPr>
        <w:t xml:space="preserve">Los contribuyentes que obtengan plazos para cubrir los créditos fiscales, además de la suerte principal, pagarán recargos que se computarán mensualmente sobre saldos insolutos a la tasa del </w:t>
      </w:r>
      <w:r w:rsidRPr="005561DB">
        <w:rPr>
          <w:rFonts w:ascii="Arial" w:hAnsi="Arial" w:cs="Arial"/>
          <w:b/>
          <w:sz w:val="24"/>
          <w:szCs w:val="24"/>
        </w:rPr>
        <w:t>1.5%.</w:t>
      </w:r>
    </w:p>
    <w:p w:rsidR="00821985" w:rsidRPr="005561DB" w:rsidRDefault="00821985" w:rsidP="00821985">
      <w:pPr>
        <w:spacing w:after="0" w:line="240" w:lineRule="auto"/>
        <w:ind w:firstLine="567"/>
        <w:jc w:val="both"/>
        <w:rPr>
          <w:rFonts w:ascii="Arial" w:hAnsi="Arial" w:cs="Arial"/>
          <w:spacing w:val="-2"/>
          <w:sz w:val="24"/>
          <w:szCs w:val="24"/>
        </w:rPr>
      </w:pPr>
    </w:p>
    <w:p w:rsidR="008B22AA" w:rsidRPr="005561DB" w:rsidRDefault="008B22AA" w:rsidP="00821985">
      <w:pPr>
        <w:spacing w:after="0" w:line="240" w:lineRule="auto"/>
        <w:ind w:firstLine="567"/>
        <w:jc w:val="both"/>
        <w:rPr>
          <w:rFonts w:ascii="Arial" w:hAnsi="Arial" w:cs="Arial"/>
          <w:sz w:val="24"/>
          <w:szCs w:val="24"/>
        </w:rPr>
      </w:pPr>
      <w:r w:rsidRPr="005561DB">
        <w:rPr>
          <w:rFonts w:ascii="Arial" w:hAnsi="Arial" w:cs="Arial"/>
          <w:spacing w:val="-2"/>
          <w:sz w:val="24"/>
          <w:szCs w:val="24"/>
        </w:rPr>
        <w:t>E</w:t>
      </w:r>
      <w:r w:rsidRPr="005561DB">
        <w:rPr>
          <w:rFonts w:ascii="Arial" w:hAnsi="Arial" w:cs="Arial"/>
          <w:sz w:val="24"/>
          <w:szCs w:val="24"/>
        </w:rPr>
        <w:t xml:space="preserve">n el </w:t>
      </w:r>
      <w:r w:rsidRPr="005561DB">
        <w:rPr>
          <w:rFonts w:ascii="Arial" w:hAnsi="Arial" w:cs="Arial"/>
          <w:spacing w:val="-2"/>
          <w:sz w:val="24"/>
          <w:szCs w:val="24"/>
        </w:rPr>
        <w:t>c</w:t>
      </w:r>
      <w:r w:rsidRPr="005561DB">
        <w:rPr>
          <w:rFonts w:ascii="Arial" w:hAnsi="Arial" w:cs="Arial"/>
          <w:sz w:val="24"/>
          <w:szCs w:val="24"/>
        </w:rPr>
        <w:t xml:space="preserve">aso </w:t>
      </w:r>
      <w:r w:rsidRPr="005561DB">
        <w:rPr>
          <w:rFonts w:ascii="Arial" w:hAnsi="Arial" w:cs="Arial"/>
          <w:spacing w:val="-1"/>
          <w:sz w:val="24"/>
          <w:szCs w:val="24"/>
        </w:rPr>
        <w:t>d</w:t>
      </w:r>
      <w:r w:rsidRPr="005561DB">
        <w:rPr>
          <w:rFonts w:ascii="Arial" w:hAnsi="Arial" w:cs="Arial"/>
          <w:sz w:val="24"/>
          <w:szCs w:val="24"/>
        </w:rPr>
        <w:t>e a</w:t>
      </w:r>
      <w:r w:rsidRPr="005561DB">
        <w:rPr>
          <w:rFonts w:ascii="Arial" w:hAnsi="Arial" w:cs="Arial"/>
          <w:spacing w:val="-1"/>
          <w:sz w:val="24"/>
          <w:szCs w:val="24"/>
        </w:rPr>
        <w:t>p</w:t>
      </w:r>
      <w:r w:rsidRPr="005561DB">
        <w:rPr>
          <w:rFonts w:ascii="Arial" w:hAnsi="Arial" w:cs="Arial"/>
          <w:sz w:val="24"/>
          <w:szCs w:val="24"/>
        </w:rPr>
        <w:t>r</w:t>
      </w:r>
      <w:r w:rsidRPr="005561DB">
        <w:rPr>
          <w:rFonts w:ascii="Arial" w:hAnsi="Arial" w:cs="Arial"/>
          <w:spacing w:val="-1"/>
          <w:sz w:val="24"/>
          <w:szCs w:val="24"/>
        </w:rPr>
        <w:t>o</w:t>
      </w:r>
      <w:r w:rsidRPr="005561DB">
        <w:rPr>
          <w:rFonts w:ascii="Arial" w:hAnsi="Arial" w:cs="Arial"/>
          <w:spacing w:val="1"/>
          <w:sz w:val="24"/>
          <w:szCs w:val="24"/>
        </w:rPr>
        <w:t>v</w:t>
      </w:r>
      <w:r w:rsidRPr="005561DB">
        <w:rPr>
          <w:rFonts w:ascii="Arial" w:hAnsi="Arial" w:cs="Arial"/>
          <w:sz w:val="24"/>
          <w:szCs w:val="24"/>
        </w:rPr>
        <w:t>e</w:t>
      </w:r>
      <w:r w:rsidRPr="005561DB">
        <w:rPr>
          <w:rFonts w:ascii="Arial" w:hAnsi="Arial" w:cs="Arial"/>
          <w:spacing w:val="-2"/>
          <w:sz w:val="24"/>
          <w:szCs w:val="24"/>
        </w:rPr>
        <w:t>c</w:t>
      </w:r>
      <w:r w:rsidRPr="005561DB">
        <w:rPr>
          <w:rFonts w:ascii="Arial" w:hAnsi="Arial" w:cs="Arial"/>
          <w:spacing w:val="-1"/>
          <w:sz w:val="24"/>
          <w:szCs w:val="24"/>
        </w:rPr>
        <w:t>h</w:t>
      </w:r>
      <w:r w:rsidRPr="005561DB">
        <w:rPr>
          <w:rFonts w:ascii="Arial" w:hAnsi="Arial" w:cs="Arial"/>
          <w:sz w:val="24"/>
          <w:szCs w:val="24"/>
        </w:rPr>
        <w:t>a</w:t>
      </w:r>
      <w:r w:rsidRPr="005561DB">
        <w:rPr>
          <w:rFonts w:ascii="Arial" w:hAnsi="Arial" w:cs="Arial"/>
          <w:spacing w:val="1"/>
          <w:sz w:val="24"/>
          <w:szCs w:val="24"/>
        </w:rPr>
        <w:t>m</w:t>
      </w:r>
      <w:r w:rsidRPr="005561DB">
        <w:rPr>
          <w:rFonts w:ascii="Arial" w:hAnsi="Arial" w:cs="Arial"/>
          <w:spacing w:val="-3"/>
          <w:sz w:val="24"/>
          <w:szCs w:val="24"/>
        </w:rPr>
        <w:t>i</w:t>
      </w:r>
      <w:r w:rsidRPr="005561DB">
        <w:rPr>
          <w:rFonts w:ascii="Arial" w:hAnsi="Arial" w:cs="Arial"/>
          <w:sz w:val="24"/>
          <w:szCs w:val="24"/>
        </w:rPr>
        <w:t>en</w:t>
      </w:r>
      <w:r w:rsidRPr="005561DB">
        <w:rPr>
          <w:rFonts w:ascii="Arial" w:hAnsi="Arial" w:cs="Arial"/>
          <w:spacing w:val="-2"/>
          <w:sz w:val="24"/>
          <w:szCs w:val="24"/>
        </w:rPr>
        <w:t>t</w:t>
      </w:r>
      <w:r w:rsidRPr="005561DB">
        <w:rPr>
          <w:rFonts w:ascii="Arial" w:hAnsi="Arial" w:cs="Arial"/>
          <w:spacing w:val="-1"/>
          <w:sz w:val="24"/>
          <w:szCs w:val="24"/>
        </w:rPr>
        <w:t>o</w:t>
      </w:r>
      <w:r w:rsidRPr="005561DB">
        <w:rPr>
          <w:rFonts w:ascii="Arial" w:hAnsi="Arial" w:cs="Arial"/>
          <w:sz w:val="24"/>
          <w:szCs w:val="24"/>
        </w:rPr>
        <w:t xml:space="preserve">s, </w:t>
      </w:r>
      <w:r w:rsidRPr="005561DB">
        <w:rPr>
          <w:rFonts w:ascii="Arial" w:hAnsi="Arial" w:cs="Arial"/>
          <w:spacing w:val="2"/>
          <w:sz w:val="24"/>
          <w:szCs w:val="24"/>
        </w:rPr>
        <w:t>l</w:t>
      </w:r>
      <w:r w:rsidRPr="005561DB">
        <w:rPr>
          <w:rFonts w:ascii="Arial" w:hAnsi="Arial" w:cs="Arial"/>
          <w:spacing w:val="-1"/>
          <w:sz w:val="24"/>
          <w:szCs w:val="24"/>
        </w:rPr>
        <w:t>o</w:t>
      </w:r>
      <w:r w:rsidRPr="005561DB">
        <w:rPr>
          <w:rFonts w:ascii="Arial" w:hAnsi="Arial" w:cs="Arial"/>
          <w:sz w:val="24"/>
          <w:szCs w:val="24"/>
        </w:rPr>
        <w:t>s re</w:t>
      </w:r>
      <w:r w:rsidRPr="005561DB">
        <w:rPr>
          <w:rFonts w:ascii="Arial" w:hAnsi="Arial" w:cs="Arial"/>
          <w:spacing w:val="-2"/>
          <w:sz w:val="24"/>
          <w:szCs w:val="24"/>
        </w:rPr>
        <w:t>c</w:t>
      </w:r>
      <w:r w:rsidRPr="005561DB">
        <w:rPr>
          <w:rFonts w:ascii="Arial" w:hAnsi="Arial" w:cs="Arial"/>
          <w:sz w:val="24"/>
          <w:szCs w:val="24"/>
        </w:rPr>
        <w:t>ar</w:t>
      </w:r>
      <w:r w:rsidRPr="005561DB">
        <w:rPr>
          <w:rFonts w:ascii="Arial" w:hAnsi="Arial" w:cs="Arial"/>
          <w:spacing w:val="1"/>
          <w:sz w:val="24"/>
          <w:szCs w:val="24"/>
        </w:rPr>
        <w:t>g</w:t>
      </w:r>
      <w:r w:rsidRPr="005561DB">
        <w:rPr>
          <w:rFonts w:ascii="Arial" w:hAnsi="Arial" w:cs="Arial"/>
          <w:spacing w:val="-1"/>
          <w:sz w:val="24"/>
          <w:szCs w:val="24"/>
        </w:rPr>
        <w:t>o</w:t>
      </w:r>
      <w:r w:rsidRPr="005561DB">
        <w:rPr>
          <w:rFonts w:ascii="Arial" w:hAnsi="Arial" w:cs="Arial"/>
          <w:sz w:val="24"/>
          <w:szCs w:val="24"/>
        </w:rPr>
        <w:t xml:space="preserve">s se </w:t>
      </w:r>
      <w:r w:rsidRPr="005561DB">
        <w:rPr>
          <w:rFonts w:ascii="Arial" w:hAnsi="Arial" w:cs="Arial"/>
          <w:spacing w:val="-2"/>
          <w:sz w:val="24"/>
          <w:szCs w:val="24"/>
        </w:rPr>
        <w:t>c</w:t>
      </w:r>
      <w:r w:rsidRPr="005561DB">
        <w:rPr>
          <w:rFonts w:ascii="Arial" w:hAnsi="Arial" w:cs="Arial"/>
          <w:sz w:val="24"/>
          <w:szCs w:val="24"/>
        </w:rPr>
        <w:t>a</w:t>
      </w:r>
      <w:r w:rsidRPr="005561DB">
        <w:rPr>
          <w:rFonts w:ascii="Arial" w:hAnsi="Arial" w:cs="Arial"/>
          <w:spacing w:val="2"/>
          <w:sz w:val="24"/>
          <w:szCs w:val="24"/>
        </w:rPr>
        <w:t>l</w:t>
      </w:r>
      <w:r w:rsidRPr="005561DB">
        <w:rPr>
          <w:rFonts w:ascii="Arial" w:hAnsi="Arial" w:cs="Arial"/>
          <w:spacing w:val="-7"/>
          <w:sz w:val="24"/>
          <w:szCs w:val="24"/>
        </w:rPr>
        <w:t>c</w:t>
      </w:r>
      <w:r w:rsidRPr="005561DB">
        <w:rPr>
          <w:rFonts w:ascii="Arial" w:hAnsi="Arial" w:cs="Arial"/>
          <w:spacing w:val="-1"/>
          <w:sz w:val="24"/>
          <w:szCs w:val="24"/>
        </w:rPr>
        <w:t>u</w:t>
      </w:r>
      <w:r w:rsidRPr="005561DB">
        <w:rPr>
          <w:rFonts w:ascii="Arial" w:hAnsi="Arial" w:cs="Arial"/>
          <w:spacing w:val="2"/>
          <w:sz w:val="24"/>
          <w:szCs w:val="24"/>
        </w:rPr>
        <w:t>l</w:t>
      </w:r>
      <w:r w:rsidRPr="005561DB">
        <w:rPr>
          <w:rFonts w:ascii="Arial" w:hAnsi="Arial" w:cs="Arial"/>
          <w:sz w:val="24"/>
          <w:szCs w:val="24"/>
        </w:rPr>
        <w:t xml:space="preserve">arán </w:t>
      </w:r>
      <w:r w:rsidRPr="005561DB">
        <w:rPr>
          <w:rFonts w:ascii="Arial" w:hAnsi="Arial" w:cs="Arial"/>
          <w:spacing w:val="-1"/>
          <w:sz w:val="24"/>
          <w:szCs w:val="24"/>
        </w:rPr>
        <w:t>d</w:t>
      </w:r>
      <w:r w:rsidRPr="005561DB">
        <w:rPr>
          <w:rFonts w:ascii="Arial" w:hAnsi="Arial" w:cs="Arial"/>
          <w:sz w:val="24"/>
          <w:szCs w:val="24"/>
        </w:rPr>
        <w:t xml:space="preserve">e </w:t>
      </w:r>
      <w:r w:rsidRPr="005561DB">
        <w:rPr>
          <w:rFonts w:ascii="Arial" w:hAnsi="Arial" w:cs="Arial"/>
          <w:spacing w:val="-2"/>
          <w:sz w:val="24"/>
          <w:szCs w:val="24"/>
        </w:rPr>
        <w:t>c</w:t>
      </w:r>
      <w:r w:rsidRPr="005561DB">
        <w:rPr>
          <w:rFonts w:ascii="Arial" w:hAnsi="Arial" w:cs="Arial"/>
          <w:spacing w:val="-1"/>
          <w:sz w:val="24"/>
          <w:szCs w:val="24"/>
        </w:rPr>
        <w:t>on</w:t>
      </w:r>
      <w:r w:rsidRPr="005561DB">
        <w:rPr>
          <w:rFonts w:ascii="Arial" w:hAnsi="Arial" w:cs="Arial"/>
          <w:sz w:val="24"/>
          <w:szCs w:val="24"/>
        </w:rPr>
        <w:t>f</w:t>
      </w:r>
      <w:r w:rsidRPr="005561DB">
        <w:rPr>
          <w:rFonts w:ascii="Arial" w:hAnsi="Arial" w:cs="Arial"/>
          <w:spacing w:val="-1"/>
          <w:sz w:val="24"/>
          <w:szCs w:val="24"/>
        </w:rPr>
        <w:t>o</w:t>
      </w:r>
      <w:r w:rsidRPr="005561DB">
        <w:rPr>
          <w:rFonts w:ascii="Arial" w:hAnsi="Arial" w:cs="Arial"/>
          <w:sz w:val="24"/>
          <w:szCs w:val="24"/>
        </w:rPr>
        <w:t>r</w:t>
      </w:r>
      <w:r w:rsidRPr="005561DB">
        <w:rPr>
          <w:rFonts w:ascii="Arial" w:hAnsi="Arial" w:cs="Arial"/>
          <w:spacing w:val="1"/>
          <w:sz w:val="24"/>
          <w:szCs w:val="24"/>
        </w:rPr>
        <w:t>m</w:t>
      </w:r>
      <w:r w:rsidRPr="005561DB">
        <w:rPr>
          <w:rFonts w:ascii="Arial" w:hAnsi="Arial" w:cs="Arial"/>
          <w:spacing w:val="2"/>
          <w:sz w:val="24"/>
          <w:szCs w:val="24"/>
        </w:rPr>
        <w:t>i</w:t>
      </w:r>
      <w:r w:rsidRPr="005561DB">
        <w:rPr>
          <w:rFonts w:ascii="Arial" w:hAnsi="Arial" w:cs="Arial"/>
          <w:spacing w:val="-1"/>
          <w:sz w:val="24"/>
          <w:szCs w:val="24"/>
        </w:rPr>
        <w:t>d</w:t>
      </w:r>
      <w:r w:rsidRPr="005561DB">
        <w:rPr>
          <w:rFonts w:ascii="Arial" w:hAnsi="Arial" w:cs="Arial"/>
          <w:sz w:val="24"/>
          <w:szCs w:val="24"/>
        </w:rPr>
        <w:t xml:space="preserve">ad </w:t>
      </w:r>
      <w:r w:rsidRPr="005561DB">
        <w:rPr>
          <w:rFonts w:ascii="Arial" w:hAnsi="Arial" w:cs="Arial"/>
          <w:spacing w:val="-2"/>
          <w:sz w:val="24"/>
          <w:szCs w:val="24"/>
        </w:rPr>
        <w:t>c</w:t>
      </w:r>
      <w:r w:rsidRPr="005561DB">
        <w:rPr>
          <w:rFonts w:ascii="Arial" w:hAnsi="Arial" w:cs="Arial"/>
          <w:spacing w:val="-1"/>
          <w:sz w:val="24"/>
          <w:szCs w:val="24"/>
        </w:rPr>
        <w:t>o</w:t>
      </w:r>
      <w:r w:rsidRPr="005561DB">
        <w:rPr>
          <w:rFonts w:ascii="Arial" w:hAnsi="Arial" w:cs="Arial"/>
          <w:sz w:val="24"/>
          <w:szCs w:val="24"/>
        </w:rPr>
        <w:t xml:space="preserve">n </w:t>
      </w:r>
      <w:r w:rsidRPr="005561DB">
        <w:rPr>
          <w:rFonts w:ascii="Arial" w:hAnsi="Arial" w:cs="Arial"/>
          <w:spacing w:val="2"/>
          <w:sz w:val="24"/>
          <w:szCs w:val="24"/>
        </w:rPr>
        <w:t>l</w:t>
      </w:r>
      <w:r w:rsidRPr="005561DB">
        <w:rPr>
          <w:rFonts w:ascii="Arial" w:hAnsi="Arial" w:cs="Arial"/>
          <w:sz w:val="24"/>
          <w:szCs w:val="24"/>
        </w:rPr>
        <w:t xml:space="preserve">o </w:t>
      </w:r>
      <w:r w:rsidRPr="005561DB">
        <w:rPr>
          <w:rFonts w:ascii="Arial" w:hAnsi="Arial" w:cs="Arial"/>
          <w:spacing w:val="-6"/>
          <w:sz w:val="24"/>
          <w:szCs w:val="24"/>
        </w:rPr>
        <w:t>d</w:t>
      </w:r>
      <w:r w:rsidRPr="005561DB">
        <w:rPr>
          <w:rFonts w:ascii="Arial" w:hAnsi="Arial" w:cs="Arial"/>
          <w:spacing w:val="2"/>
          <w:sz w:val="24"/>
          <w:szCs w:val="24"/>
        </w:rPr>
        <w:t>i</w:t>
      </w:r>
      <w:r w:rsidRPr="005561DB">
        <w:rPr>
          <w:rFonts w:ascii="Arial" w:hAnsi="Arial" w:cs="Arial"/>
          <w:sz w:val="24"/>
          <w:szCs w:val="24"/>
        </w:rPr>
        <w:t>sp</w:t>
      </w:r>
      <w:r w:rsidRPr="005561DB">
        <w:rPr>
          <w:rFonts w:ascii="Arial" w:hAnsi="Arial" w:cs="Arial"/>
          <w:spacing w:val="-2"/>
          <w:sz w:val="24"/>
          <w:szCs w:val="24"/>
        </w:rPr>
        <w:t>u</w:t>
      </w:r>
      <w:r w:rsidRPr="005561DB">
        <w:rPr>
          <w:rFonts w:ascii="Arial" w:hAnsi="Arial" w:cs="Arial"/>
          <w:sz w:val="24"/>
          <w:szCs w:val="24"/>
        </w:rPr>
        <w:t>es</w:t>
      </w:r>
      <w:r w:rsidRPr="005561DB">
        <w:rPr>
          <w:rFonts w:ascii="Arial" w:hAnsi="Arial" w:cs="Arial"/>
          <w:spacing w:val="-1"/>
          <w:sz w:val="24"/>
          <w:szCs w:val="24"/>
        </w:rPr>
        <w:t>t</w:t>
      </w:r>
      <w:r w:rsidRPr="005561DB">
        <w:rPr>
          <w:rFonts w:ascii="Arial" w:hAnsi="Arial" w:cs="Arial"/>
          <w:sz w:val="24"/>
          <w:szCs w:val="24"/>
        </w:rPr>
        <w:t>o en es</w:t>
      </w:r>
      <w:r w:rsidRPr="005561DB">
        <w:rPr>
          <w:rFonts w:ascii="Arial" w:hAnsi="Arial" w:cs="Arial"/>
          <w:spacing w:val="-1"/>
          <w:sz w:val="24"/>
          <w:szCs w:val="24"/>
        </w:rPr>
        <w:t>t</w:t>
      </w:r>
      <w:r w:rsidRPr="005561DB">
        <w:rPr>
          <w:rFonts w:ascii="Arial" w:hAnsi="Arial" w:cs="Arial"/>
          <w:sz w:val="24"/>
          <w:szCs w:val="24"/>
        </w:rPr>
        <w:t>e ar</w:t>
      </w:r>
      <w:r w:rsidRPr="005561DB">
        <w:rPr>
          <w:rFonts w:ascii="Arial" w:hAnsi="Arial" w:cs="Arial"/>
          <w:spacing w:val="-2"/>
          <w:sz w:val="24"/>
          <w:szCs w:val="24"/>
        </w:rPr>
        <w:t>t</w:t>
      </w:r>
      <w:r w:rsidRPr="005561DB">
        <w:rPr>
          <w:rFonts w:ascii="Arial" w:hAnsi="Arial" w:cs="Arial"/>
          <w:spacing w:val="2"/>
          <w:sz w:val="24"/>
          <w:szCs w:val="24"/>
        </w:rPr>
        <w:t>í</w:t>
      </w:r>
      <w:r w:rsidRPr="005561DB">
        <w:rPr>
          <w:rFonts w:ascii="Arial" w:hAnsi="Arial" w:cs="Arial"/>
          <w:spacing w:val="-7"/>
          <w:sz w:val="24"/>
          <w:szCs w:val="24"/>
        </w:rPr>
        <w:t>c</w:t>
      </w:r>
      <w:r w:rsidRPr="005561DB">
        <w:rPr>
          <w:rFonts w:ascii="Arial" w:hAnsi="Arial" w:cs="Arial"/>
          <w:spacing w:val="-1"/>
          <w:sz w:val="24"/>
          <w:szCs w:val="24"/>
        </w:rPr>
        <w:t>u</w:t>
      </w:r>
      <w:r w:rsidRPr="005561DB">
        <w:rPr>
          <w:rFonts w:ascii="Arial" w:hAnsi="Arial" w:cs="Arial"/>
          <w:spacing w:val="2"/>
          <w:sz w:val="24"/>
          <w:szCs w:val="24"/>
        </w:rPr>
        <w:t>l</w:t>
      </w:r>
      <w:r w:rsidRPr="005561DB">
        <w:rPr>
          <w:rFonts w:ascii="Arial" w:hAnsi="Arial" w:cs="Arial"/>
          <w:sz w:val="24"/>
          <w:szCs w:val="24"/>
        </w:rPr>
        <w:t>o s</w:t>
      </w:r>
      <w:r w:rsidRPr="005561DB">
        <w:rPr>
          <w:rFonts w:ascii="Arial" w:hAnsi="Arial" w:cs="Arial"/>
          <w:spacing w:val="-1"/>
          <w:sz w:val="24"/>
          <w:szCs w:val="24"/>
        </w:rPr>
        <w:t>ob</w:t>
      </w:r>
      <w:r w:rsidRPr="005561DB">
        <w:rPr>
          <w:rFonts w:ascii="Arial" w:hAnsi="Arial" w:cs="Arial"/>
          <w:sz w:val="24"/>
          <w:szCs w:val="24"/>
        </w:rPr>
        <w:t xml:space="preserve">re el </w:t>
      </w:r>
      <w:r w:rsidRPr="005561DB">
        <w:rPr>
          <w:rFonts w:ascii="Arial" w:hAnsi="Arial" w:cs="Arial"/>
          <w:spacing w:val="-2"/>
          <w:sz w:val="24"/>
          <w:szCs w:val="24"/>
        </w:rPr>
        <w:t>t</w:t>
      </w:r>
      <w:r w:rsidRPr="005561DB">
        <w:rPr>
          <w:rFonts w:ascii="Arial" w:hAnsi="Arial" w:cs="Arial"/>
          <w:spacing w:val="-1"/>
          <w:sz w:val="24"/>
          <w:szCs w:val="24"/>
        </w:rPr>
        <w:t>o</w:t>
      </w:r>
      <w:r w:rsidRPr="005561DB">
        <w:rPr>
          <w:rFonts w:ascii="Arial" w:hAnsi="Arial" w:cs="Arial"/>
          <w:spacing w:val="-2"/>
          <w:sz w:val="24"/>
          <w:szCs w:val="24"/>
        </w:rPr>
        <w:t>t</w:t>
      </w:r>
      <w:r w:rsidRPr="005561DB">
        <w:rPr>
          <w:rFonts w:ascii="Arial" w:hAnsi="Arial" w:cs="Arial"/>
          <w:sz w:val="24"/>
          <w:szCs w:val="24"/>
        </w:rPr>
        <w:t xml:space="preserve">al </w:t>
      </w:r>
      <w:r w:rsidRPr="005561DB">
        <w:rPr>
          <w:rFonts w:ascii="Arial" w:hAnsi="Arial" w:cs="Arial"/>
          <w:spacing w:val="-6"/>
          <w:sz w:val="24"/>
          <w:szCs w:val="24"/>
        </w:rPr>
        <w:t>d</w:t>
      </w:r>
      <w:r w:rsidRPr="005561DB">
        <w:rPr>
          <w:rFonts w:ascii="Arial" w:hAnsi="Arial" w:cs="Arial"/>
          <w:sz w:val="24"/>
          <w:szCs w:val="24"/>
        </w:rPr>
        <w:t xml:space="preserve">el </w:t>
      </w:r>
      <w:r w:rsidRPr="005561DB">
        <w:rPr>
          <w:rFonts w:ascii="Arial" w:hAnsi="Arial" w:cs="Arial"/>
          <w:spacing w:val="-2"/>
          <w:sz w:val="24"/>
          <w:szCs w:val="24"/>
        </w:rPr>
        <w:t>c</w:t>
      </w:r>
      <w:r w:rsidRPr="005561DB">
        <w:rPr>
          <w:rFonts w:ascii="Arial" w:hAnsi="Arial" w:cs="Arial"/>
          <w:sz w:val="24"/>
          <w:szCs w:val="24"/>
        </w:rPr>
        <w:t>ré</w:t>
      </w:r>
      <w:r w:rsidRPr="005561DB">
        <w:rPr>
          <w:rFonts w:ascii="Arial" w:hAnsi="Arial" w:cs="Arial"/>
          <w:spacing w:val="-5"/>
          <w:sz w:val="24"/>
          <w:szCs w:val="24"/>
        </w:rPr>
        <w:t>d</w:t>
      </w:r>
      <w:r w:rsidRPr="005561DB">
        <w:rPr>
          <w:rFonts w:ascii="Arial" w:hAnsi="Arial" w:cs="Arial"/>
          <w:spacing w:val="2"/>
          <w:sz w:val="24"/>
          <w:szCs w:val="24"/>
        </w:rPr>
        <w:t>i</w:t>
      </w:r>
      <w:r w:rsidRPr="005561DB">
        <w:rPr>
          <w:rFonts w:ascii="Arial" w:hAnsi="Arial" w:cs="Arial"/>
          <w:spacing w:val="-2"/>
          <w:sz w:val="24"/>
          <w:szCs w:val="24"/>
        </w:rPr>
        <w:t>t</w:t>
      </w:r>
      <w:r w:rsidRPr="005561DB">
        <w:rPr>
          <w:rFonts w:ascii="Arial" w:hAnsi="Arial" w:cs="Arial"/>
          <w:sz w:val="24"/>
          <w:szCs w:val="24"/>
        </w:rPr>
        <w:t>o f</w:t>
      </w:r>
      <w:r w:rsidRPr="005561DB">
        <w:rPr>
          <w:rFonts w:ascii="Arial" w:hAnsi="Arial" w:cs="Arial"/>
          <w:spacing w:val="2"/>
          <w:sz w:val="24"/>
          <w:szCs w:val="24"/>
        </w:rPr>
        <w:t>i</w:t>
      </w:r>
      <w:r w:rsidRPr="005561DB">
        <w:rPr>
          <w:rFonts w:ascii="Arial" w:hAnsi="Arial" w:cs="Arial"/>
          <w:sz w:val="24"/>
          <w:szCs w:val="24"/>
        </w:rPr>
        <w:t>s</w:t>
      </w:r>
      <w:r w:rsidRPr="005561DB">
        <w:rPr>
          <w:rFonts w:ascii="Arial" w:hAnsi="Arial" w:cs="Arial"/>
          <w:spacing w:val="-2"/>
          <w:sz w:val="24"/>
          <w:szCs w:val="24"/>
        </w:rPr>
        <w:t>c</w:t>
      </w:r>
      <w:r w:rsidRPr="005561DB">
        <w:rPr>
          <w:rFonts w:ascii="Arial" w:hAnsi="Arial" w:cs="Arial"/>
          <w:sz w:val="24"/>
          <w:szCs w:val="24"/>
        </w:rPr>
        <w:t>a</w:t>
      </w:r>
      <w:r w:rsidRPr="005561DB">
        <w:rPr>
          <w:rFonts w:ascii="Arial" w:hAnsi="Arial" w:cs="Arial"/>
          <w:spacing w:val="2"/>
          <w:sz w:val="24"/>
          <w:szCs w:val="24"/>
        </w:rPr>
        <w:t>l</w:t>
      </w:r>
      <w:r w:rsidRPr="005561DB">
        <w:rPr>
          <w:rFonts w:ascii="Arial" w:hAnsi="Arial" w:cs="Arial"/>
          <w:sz w:val="24"/>
          <w:szCs w:val="24"/>
        </w:rPr>
        <w:t xml:space="preserve">, </w:t>
      </w:r>
      <w:r w:rsidRPr="005561DB">
        <w:rPr>
          <w:rFonts w:ascii="Arial" w:hAnsi="Arial" w:cs="Arial"/>
          <w:spacing w:val="-4"/>
          <w:sz w:val="24"/>
          <w:szCs w:val="24"/>
        </w:rPr>
        <w:t>e</w:t>
      </w:r>
      <w:r w:rsidRPr="005561DB">
        <w:rPr>
          <w:rFonts w:ascii="Arial" w:hAnsi="Arial" w:cs="Arial"/>
          <w:sz w:val="24"/>
          <w:szCs w:val="24"/>
        </w:rPr>
        <w:t>x</w:t>
      </w:r>
      <w:r w:rsidRPr="005561DB">
        <w:rPr>
          <w:rFonts w:ascii="Arial" w:hAnsi="Arial" w:cs="Arial"/>
          <w:spacing w:val="-2"/>
          <w:sz w:val="24"/>
          <w:szCs w:val="24"/>
        </w:rPr>
        <w:t>c</w:t>
      </w:r>
      <w:r w:rsidRPr="005561DB">
        <w:rPr>
          <w:rFonts w:ascii="Arial" w:hAnsi="Arial" w:cs="Arial"/>
          <w:spacing w:val="2"/>
          <w:sz w:val="24"/>
          <w:szCs w:val="24"/>
        </w:rPr>
        <w:t>l</w:t>
      </w:r>
      <w:r w:rsidRPr="005561DB">
        <w:rPr>
          <w:rFonts w:ascii="Arial" w:hAnsi="Arial" w:cs="Arial"/>
          <w:spacing w:val="-1"/>
          <w:sz w:val="24"/>
          <w:szCs w:val="24"/>
        </w:rPr>
        <w:t>u</w:t>
      </w:r>
      <w:r w:rsidRPr="005561DB">
        <w:rPr>
          <w:rFonts w:ascii="Arial" w:hAnsi="Arial" w:cs="Arial"/>
          <w:spacing w:val="1"/>
          <w:sz w:val="24"/>
          <w:szCs w:val="24"/>
        </w:rPr>
        <w:t>y</w:t>
      </w:r>
      <w:r w:rsidRPr="005561DB">
        <w:rPr>
          <w:rFonts w:ascii="Arial" w:hAnsi="Arial" w:cs="Arial"/>
          <w:sz w:val="24"/>
          <w:szCs w:val="24"/>
        </w:rPr>
        <w:t>en</w:t>
      </w:r>
      <w:r w:rsidRPr="005561DB">
        <w:rPr>
          <w:rFonts w:ascii="Arial" w:hAnsi="Arial" w:cs="Arial"/>
          <w:spacing w:val="-1"/>
          <w:sz w:val="24"/>
          <w:szCs w:val="24"/>
        </w:rPr>
        <w:t>d</w:t>
      </w:r>
      <w:r w:rsidRPr="005561DB">
        <w:rPr>
          <w:rFonts w:ascii="Arial" w:hAnsi="Arial" w:cs="Arial"/>
          <w:sz w:val="24"/>
          <w:szCs w:val="24"/>
        </w:rPr>
        <w:t xml:space="preserve">o </w:t>
      </w:r>
      <w:r w:rsidRPr="005561DB">
        <w:rPr>
          <w:rFonts w:ascii="Arial" w:hAnsi="Arial" w:cs="Arial"/>
          <w:spacing w:val="2"/>
          <w:sz w:val="24"/>
          <w:szCs w:val="24"/>
        </w:rPr>
        <w:t>l</w:t>
      </w:r>
      <w:r w:rsidRPr="005561DB">
        <w:rPr>
          <w:rFonts w:ascii="Arial" w:hAnsi="Arial" w:cs="Arial"/>
          <w:spacing w:val="-1"/>
          <w:sz w:val="24"/>
          <w:szCs w:val="24"/>
        </w:rPr>
        <w:t>o</w:t>
      </w:r>
      <w:r w:rsidRPr="005561DB">
        <w:rPr>
          <w:rFonts w:ascii="Arial" w:hAnsi="Arial" w:cs="Arial"/>
          <w:sz w:val="24"/>
          <w:szCs w:val="24"/>
        </w:rPr>
        <w:t xml:space="preserve">s </w:t>
      </w:r>
      <w:r w:rsidRPr="005561DB">
        <w:rPr>
          <w:rFonts w:ascii="Arial" w:hAnsi="Arial" w:cs="Arial"/>
          <w:spacing w:val="-1"/>
          <w:sz w:val="24"/>
          <w:szCs w:val="24"/>
        </w:rPr>
        <w:t>p</w:t>
      </w:r>
      <w:r w:rsidRPr="005561DB">
        <w:rPr>
          <w:rFonts w:ascii="Arial" w:hAnsi="Arial" w:cs="Arial"/>
          <w:sz w:val="24"/>
          <w:szCs w:val="24"/>
        </w:rPr>
        <w:t>r</w:t>
      </w:r>
      <w:r w:rsidRPr="005561DB">
        <w:rPr>
          <w:rFonts w:ascii="Arial" w:hAnsi="Arial" w:cs="Arial"/>
          <w:spacing w:val="-1"/>
          <w:sz w:val="24"/>
          <w:szCs w:val="24"/>
        </w:rPr>
        <w:t>o</w:t>
      </w:r>
      <w:r w:rsidRPr="005561DB">
        <w:rPr>
          <w:rFonts w:ascii="Arial" w:hAnsi="Arial" w:cs="Arial"/>
          <w:spacing w:val="-6"/>
          <w:sz w:val="24"/>
          <w:szCs w:val="24"/>
        </w:rPr>
        <w:t>p</w:t>
      </w:r>
      <w:r w:rsidRPr="005561DB">
        <w:rPr>
          <w:rFonts w:ascii="Arial" w:hAnsi="Arial" w:cs="Arial"/>
          <w:spacing w:val="2"/>
          <w:sz w:val="24"/>
          <w:szCs w:val="24"/>
        </w:rPr>
        <w:t>i</w:t>
      </w:r>
      <w:r w:rsidRPr="005561DB">
        <w:rPr>
          <w:rFonts w:ascii="Arial" w:hAnsi="Arial" w:cs="Arial"/>
          <w:spacing w:val="-1"/>
          <w:sz w:val="24"/>
          <w:szCs w:val="24"/>
        </w:rPr>
        <w:t>o</w:t>
      </w:r>
      <w:r w:rsidRPr="005561DB">
        <w:rPr>
          <w:rFonts w:ascii="Arial" w:hAnsi="Arial" w:cs="Arial"/>
          <w:sz w:val="24"/>
          <w:szCs w:val="24"/>
        </w:rPr>
        <w:t>s re</w:t>
      </w:r>
      <w:r w:rsidRPr="005561DB">
        <w:rPr>
          <w:rFonts w:ascii="Arial" w:hAnsi="Arial" w:cs="Arial"/>
          <w:spacing w:val="-2"/>
          <w:sz w:val="24"/>
          <w:szCs w:val="24"/>
        </w:rPr>
        <w:t>c</w:t>
      </w:r>
      <w:r w:rsidRPr="005561DB">
        <w:rPr>
          <w:rFonts w:ascii="Arial" w:hAnsi="Arial" w:cs="Arial"/>
          <w:sz w:val="24"/>
          <w:szCs w:val="24"/>
        </w:rPr>
        <w:t>ar</w:t>
      </w:r>
      <w:r w:rsidRPr="005561DB">
        <w:rPr>
          <w:rFonts w:ascii="Arial" w:hAnsi="Arial" w:cs="Arial"/>
          <w:spacing w:val="1"/>
          <w:sz w:val="24"/>
          <w:szCs w:val="24"/>
        </w:rPr>
        <w:t>g</w:t>
      </w:r>
      <w:r w:rsidRPr="005561DB">
        <w:rPr>
          <w:rFonts w:ascii="Arial" w:hAnsi="Arial" w:cs="Arial"/>
          <w:spacing w:val="-1"/>
          <w:sz w:val="24"/>
          <w:szCs w:val="24"/>
        </w:rPr>
        <w:t>o</w:t>
      </w:r>
      <w:r w:rsidRPr="005561DB">
        <w:rPr>
          <w:rFonts w:ascii="Arial" w:hAnsi="Arial" w:cs="Arial"/>
          <w:sz w:val="24"/>
          <w:szCs w:val="24"/>
        </w:rPr>
        <w:t xml:space="preserve">s, </w:t>
      </w:r>
      <w:r w:rsidRPr="005561DB">
        <w:rPr>
          <w:rFonts w:ascii="Arial" w:hAnsi="Arial" w:cs="Arial"/>
          <w:spacing w:val="2"/>
          <w:sz w:val="24"/>
          <w:szCs w:val="24"/>
        </w:rPr>
        <w:t>l</w:t>
      </w:r>
      <w:r w:rsidRPr="005561DB">
        <w:rPr>
          <w:rFonts w:ascii="Arial" w:hAnsi="Arial" w:cs="Arial"/>
          <w:spacing w:val="-1"/>
          <w:sz w:val="24"/>
          <w:szCs w:val="24"/>
        </w:rPr>
        <w:t>o</w:t>
      </w:r>
      <w:r w:rsidRPr="005561DB">
        <w:rPr>
          <w:rFonts w:ascii="Arial" w:hAnsi="Arial" w:cs="Arial"/>
          <w:sz w:val="24"/>
          <w:szCs w:val="24"/>
        </w:rPr>
        <w:t>s</w:t>
      </w:r>
      <w:r w:rsidRPr="005561DB">
        <w:rPr>
          <w:rFonts w:ascii="Arial" w:hAnsi="Arial" w:cs="Arial"/>
          <w:spacing w:val="1"/>
          <w:sz w:val="24"/>
          <w:szCs w:val="24"/>
        </w:rPr>
        <w:t xml:space="preserve"> g</w:t>
      </w:r>
      <w:r w:rsidRPr="005561DB">
        <w:rPr>
          <w:rFonts w:ascii="Arial" w:hAnsi="Arial" w:cs="Arial"/>
          <w:sz w:val="24"/>
          <w:szCs w:val="24"/>
        </w:rPr>
        <w:t>as</w:t>
      </w:r>
      <w:r w:rsidRPr="005561DB">
        <w:rPr>
          <w:rFonts w:ascii="Arial" w:hAnsi="Arial" w:cs="Arial"/>
          <w:spacing w:val="-2"/>
          <w:sz w:val="24"/>
          <w:szCs w:val="24"/>
        </w:rPr>
        <w:t>t</w:t>
      </w:r>
      <w:r w:rsidRPr="005561DB">
        <w:rPr>
          <w:rFonts w:ascii="Arial" w:hAnsi="Arial" w:cs="Arial"/>
          <w:spacing w:val="-1"/>
          <w:sz w:val="24"/>
          <w:szCs w:val="24"/>
        </w:rPr>
        <w:t>o</w:t>
      </w:r>
      <w:r w:rsidRPr="005561DB">
        <w:rPr>
          <w:rFonts w:ascii="Arial" w:hAnsi="Arial" w:cs="Arial"/>
          <w:sz w:val="24"/>
          <w:szCs w:val="24"/>
        </w:rPr>
        <w:t xml:space="preserve">s </w:t>
      </w:r>
      <w:r w:rsidRPr="005561DB">
        <w:rPr>
          <w:rFonts w:ascii="Arial" w:hAnsi="Arial" w:cs="Arial"/>
          <w:spacing w:val="-1"/>
          <w:sz w:val="24"/>
          <w:szCs w:val="24"/>
        </w:rPr>
        <w:t>d</w:t>
      </w:r>
      <w:r w:rsidRPr="005561DB">
        <w:rPr>
          <w:rFonts w:ascii="Arial" w:hAnsi="Arial" w:cs="Arial"/>
          <w:sz w:val="24"/>
          <w:szCs w:val="24"/>
        </w:rPr>
        <w:t>e ej</w:t>
      </w:r>
      <w:r w:rsidRPr="005561DB">
        <w:rPr>
          <w:rFonts w:ascii="Arial" w:hAnsi="Arial" w:cs="Arial"/>
          <w:spacing w:val="1"/>
          <w:sz w:val="24"/>
          <w:szCs w:val="24"/>
        </w:rPr>
        <w:t>e</w:t>
      </w:r>
      <w:r w:rsidRPr="005561DB">
        <w:rPr>
          <w:rFonts w:ascii="Arial" w:hAnsi="Arial" w:cs="Arial"/>
          <w:spacing w:val="-2"/>
          <w:sz w:val="24"/>
          <w:szCs w:val="24"/>
        </w:rPr>
        <w:t>c</w:t>
      </w:r>
      <w:r w:rsidRPr="005561DB">
        <w:rPr>
          <w:rFonts w:ascii="Arial" w:hAnsi="Arial" w:cs="Arial"/>
          <w:spacing w:val="-1"/>
          <w:sz w:val="24"/>
          <w:szCs w:val="24"/>
        </w:rPr>
        <w:t>u</w:t>
      </w:r>
      <w:r w:rsidRPr="005561DB">
        <w:rPr>
          <w:rFonts w:ascii="Arial" w:hAnsi="Arial" w:cs="Arial"/>
          <w:spacing w:val="-2"/>
          <w:sz w:val="24"/>
          <w:szCs w:val="24"/>
        </w:rPr>
        <w:t>c</w:t>
      </w:r>
      <w:r w:rsidRPr="005561DB">
        <w:rPr>
          <w:rFonts w:ascii="Arial" w:hAnsi="Arial" w:cs="Arial"/>
          <w:spacing w:val="2"/>
          <w:sz w:val="24"/>
          <w:szCs w:val="24"/>
        </w:rPr>
        <w:t>i</w:t>
      </w:r>
      <w:r w:rsidRPr="005561DB">
        <w:rPr>
          <w:rFonts w:ascii="Arial" w:hAnsi="Arial" w:cs="Arial"/>
          <w:spacing w:val="-1"/>
          <w:sz w:val="24"/>
          <w:szCs w:val="24"/>
        </w:rPr>
        <w:t>ó</w:t>
      </w:r>
      <w:r w:rsidRPr="005561DB">
        <w:rPr>
          <w:rFonts w:ascii="Arial" w:hAnsi="Arial" w:cs="Arial"/>
          <w:sz w:val="24"/>
          <w:szCs w:val="24"/>
        </w:rPr>
        <w:t>n en su caso, la actualización prevista en esta Ley.</w:t>
      </w:r>
    </w:p>
    <w:p w:rsidR="00821985" w:rsidRPr="005561DB" w:rsidRDefault="00821985" w:rsidP="00821985">
      <w:pPr>
        <w:tabs>
          <w:tab w:val="left" w:pos="8789"/>
        </w:tabs>
        <w:spacing w:after="0" w:line="240" w:lineRule="auto"/>
        <w:ind w:right="-93" w:firstLine="567"/>
        <w:jc w:val="both"/>
        <w:rPr>
          <w:rFonts w:ascii="Arial" w:hAnsi="Arial" w:cs="Arial"/>
          <w:sz w:val="24"/>
          <w:szCs w:val="24"/>
        </w:rPr>
      </w:pPr>
    </w:p>
    <w:p w:rsidR="008F1033" w:rsidRPr="005561DB" w:rsidRDefault="008B22AA" w:rsidP="00821985">
      <w:pPr>
        <w:tabs>
          <w:tab w:val="left" w:pos="8789"/>
        </w:tabs>
        <w:spacing w:after="0" w:line="240" w:lineRule="auto"/>
        <w:ind w:right="-93" w:firstLine="567"/>
        <w:jc w:val="both"/>
        <w:rPr>
          <w:rFonts w:ascii="Arial" w:hAnsi="Arial" w:cs="Arial"/>
          <w:sz w:val="24"/>
          <w:szCs w:val="24"/>
        </w:rPr>
      </w:pPr>
      <w:r w:rsidRPr="005561DB">
        <w:rPr>
          <w:rFonts w:ascii="Arial" w:hAnsi="Arial" w:cs="Arial"/>
          <w:sz w:val="24"/>
          <w:szCs w:val="24"/>
        </w:rPr>
        <w:t xml:space="preserve">El monto de las contribuciones, aprovechamientos y devoluciones a cargo de la hacienda pública municipal, se actualizará por el transcurso del tiempo y con motivo de los cambios de precios en el país, para lo cual se aplicará el factor de actualización a las cantidades que se deban actualizar. </w:t>
      </w:r>
    </w:p>
    <w:p w:rsidR="00821985" w:rsidRPr="005561DB" w:rsidRDefault="00821985" w:rsidP="00821985">
      <w:pPr>
        <w:tabs>
          <w:tab w:val="left" w:pos="8789"/>
        </w:tabs>
        <w:spacing w:after="0" w:line="240" w:lineRule="auto"/>
        <w:ind w:right="-93" w:firstLine="567"/>
        <w:jc w:val="both"/>
        <w:rPr>
          <w:rFonts w:ascii="Arial" w:hAnsi="Arial" w:cs="Arial"/>
          <w:sz w:val="24"/>
          <w:szCs w:val="24"/>
        </w:rPr>
      </w:pPr>
    </w:p>
    <w:p w:rsidR="008B22AA" w:rsidRPr="005561DB" w:rsidRDefault="008B22AA" w:rsidP="00821985">
      <w:pPr>
        <w:tabs>
          <w:tab w:val="left" w:pos="8789"/>
        </w:tabs>
        <w:spacing w:after="0" w:line="240" w:lineRule="auto"/>
        <w:ind w:right="-93" w:firstLine="567"/>
        <w:jc w:val="both"/>
        <w:rPr>
          <w:rFonts w:ascii="Arial" w:hAnsi="Arial" w:cs="Arial"/>
          <w:sz w:val="24"/>
          <w:szCs w:val="24"/>
        </w:rPr>
      </w:pPr>
      <w:r w:rsidRPr="005561DB">
        <w:rPr>
          <w:rFonts w:ascii="Arial" w:hAnsi="Arial" w:cs="Arial"/>
          <w:sz w:val="24"/>
          <w:szCs w:val="24"/>
        </w:rPr>
        <w:t xml:space="preserve">Dicho factor se obtendrá dividiendo el Índice Nacional de Precios al Consumidor </w:t>
      </w:r>
      <w:r w:rsidR="00195A24" w:rsidRPr="005561DB">
        <w:rPr>
          <w:rFonts w:ascii="Arial" w:hAnsi="Arial" w:cs="Arial"/>
          <w:sz w:val="24"/>
          <w:szCs w:val="24"/>
        </w:rPr>
        <w:t>publicado por</w:t>
      </w:r>
      <w:r w:rsidR="00821985" w:rsidRPr="005561DB">
        <w:rPr>
          <w:rFonts w:ascii="Arial" w:hAnsi="Arial" w:cs="Arial"/>
          <w:sz w:val="24"/>
          <w:szCs w:val="24"/>
        </w:rPr>
        <w:t xml:space="preserve"> el</w:t>
      </w:r>
      <w:r w:rsidR="00195A24" w:rsidRPr="005561DB">
        <w:rPr>
          <w:rFonts w:ascii="Arial" w:hAnsi="Arial" w:cs="Arial"/>
          <w:sz w:val="24"/>
          <w:szCs w:val="24"/>
        </w:rPr>
        <w:t xml:space="preserve"> INEGI </w:t>
      </w:r>
      <w:r w:rsidRPr="005561DB">
        <w:rPr>
          <w:rFonts w:ascii="Arial" w:hAnsi="Arial" w:cs="Arial"/>
          <w:sz w:val="24"/>
          <w:szCs w:val="24"/>
        </w:rPr>
        <w:t>del mes anterior a aquel en que debió realizarse el pago, entre el índice correspondiente al mes anterior a aquel en que se realiza el pago. Las contribuciones, los aprovechamientos, así como las devoluciones a cargo de la hacienda pública municipal, no se actualizarán por fracciones de mes.</w:t>
      </w:r>
    </w:p>
    <w:p w:rsidR="00821985" w:rsidRPr="005561DB" w:rsidRDefault="00821985" w:rsidP="00821985">
      <w:pPr>
        <w:tabs>
          <w:tab w:val="left" w:pos="8789"/>
        </w:tabs>
        <w:spacing w:after="0" w:line="240" w:lineRule="auto"/>
        <w:ind w:right="-93" w:firstLine="567"/>
        <w:jc w:val="both"/>
        <w:rPr>
          <w:rFonts w:ascii="Arial" w:hAnsi="Arial" w:cs="Arial"/>
          <w:sz w:val="24"/>
          <w:szCs w:val="24"/>
        </w:rPr>
      </w:pPr>
    </w:p>
    <w:p w:rsidR="008B22AA" w:rsidRPr="005561DB" w:rsidRDefault="008B22AA" w:rsidP="00821985">
      <w:pPr>
        <w:tabs>
          <w:tab w:val="left" w:pos="8789"/>
        </w:tabs>
        <w:spacing w:after="0" w:line="240" w:lineRule="auto"/>
        <w:ind w:right="-93" w:firstLine="567"/>
        <w:jc w:val="both"/>
        <w:rPr>
          <w:rFonts w:ascii="Arial" w:hAnsi="Arial" w:cs="Arial"/>
          <w:sz w:val="24"/>
          <w:szCs w:val="24"/>
        </w:rPr>
      </w:pPr>
      <w:r w:rsidRPr="005561DB">
        <w:rPr>
          <w:rFonts w:ascii="Arial" w:hAnsi="Arial" w:cs="Arial"/>
          <w:sz w:val="24"/>
          <w:szCs w:val="24"/>
        </w:rPr>
        <w:lastRenderedPageBreak/>
        <w:t>En los casos en que el Índice Nacional de Precios al Consumidor del mes anterior al que se realiza el pago, no haya sido publicado por la autoridad correspondiente, la actualización de que se trate, se realizará aplicando el último índice mensual publicado.</w:t>
      </w:r>
    </w:p>
    <w:p w:rsidR="00821985" w:rsidRPr="005561DB" w:rsidRDefault="00821985" w:rsidP="00821985">
      <w:pPr>
        <w:tabs>
          <w:tab w:val="left" w:pos="8789"/>
        </w:tabs>
        <w:spacing w:after="0" w:line="240" w:lineRule="auto"/>
        <w:ind w:right="-93" w:firstLine="567"/>
        <w:jc w:val="both"/>
        <w:rPr>
          <w:rFonts w:ascii="Arial" w:hAnsi="Arial" w:cs="Arial"/>
          <w:sz w:val="24"/>
          <w:szCs w:val="24"/>
        </w:rPr>
      </w:pPr>
    </w:p>
    <w:p w:rsidR="008B22AA" w:rsidRPr="005561DB" w:rsidRDefault="008B22AA" w:rsidP="00821985">
      <w:pPr>
        <w:tabs>
          <w:tab w:val="left" w:pos="8789"/>
        </w:tabs>
        <w:spacing w:after="0" w:line="240" w:lineRule="auto"/>
        <w:ind w:right="-93" w:firstLine="567"/>
        <w:jc w:val="both"/>
        <w:rPr>
          <w:rFonts w:ascii="Arial" w:hAnsi="Arial" w:cs="Arial"/>
          <w:sz w:val="24"/>
          <w:szCs w:val="24"/>
        </w:rPr>
      </w:pPr>
      <w:r w:rsidRPr="005561DB">
        <w:rPr>
          <w:rFonts w:ascii="Arial" w:hAnsi="Arial" w:cs="Arial"/>
          <w:sz w:val="24"/>
          <w:szCs w:val="24"/>
        </w:rPr>
        <w:t>Las cantidades actualizadas conservan la naturaleza jurídica que tenían antes de la actualización.</w:t>
      </w:r>
    </w:p>
    <w:p w:rsidR="00821985" w:rsidRPr="005561DB" w:rsidRDefault="00821985" w:rsidP="00821985">
      <w:pPr>
        <w:tabs>
          <w:tab w:val="left" w:pos="8789"/>
        </w:tabs>
        <w:spacing w:after="0" w:line="240" w:lineRule="auto"/>
        <w:ind w:right="-93" w:firstLine="567"/>
        <w:jc w:val="both"/>
        <w:rPr>
          <w:rFonts w:ascii="Arial" w:hAnsi="Arial" w:cs="Arial"/>
          <w:sz w:val="24"/>
          <w:szCs w:val="24"/>
        </w:rPr>
      </w:pPr>
    </w:p>
    <w:p w:rsidR="008B22AA" w:rsidRPr="005561DB" w:rsidRDefault="008B22AA" w:rsidP="00821985">
      <w:pPr>
        <w:tabs>
          <w:tab w:val="left" w:pos="8789"/>
        </w:tabs>
        <w:spacing w:after="0" w:line="240" w:lineRule="auto"/>
        <w:ind w:right="-93" w:firstLine="567"/>
        <w:jc w:val="both"/>
        <w:rPr>
          <w:rFonts w:ascii="Arial" w:hAnsi="Arial" w:cs="Arial"/>
          <w:sz w:val="24"/>
          <w:szCs w:val="24"/>
        </w:rPr>
      </w:pPr>
      <w:r w:rsidRPr="005561DB">
        <w:rPr>
          <w:rFonts w:ascii="Arial" w:hAnsi="Arial" w:cs="Arial"/>
          <w:sz w:val="24"/>
          <w:szCs w:val="24"/>
        </w:rPr>
        <w:t>Cuando el resultado de la operación a que se refiere el primer párrafo de este artículo sea menor a 1, el factor de actualización que se aplicará al monto de las contribuciones, aprovechamientos y devoluciones a cargo de la hacienda pública municipal, así como a los valores de bienes u operaciones de que se traten, será 1.</w:t>
      </w:r>
    </w:p>
    <w:p w:rsidR="00821985" w:rsidRPr="005561DB" w:rsidRDefault="00821985" w:rsidP="00821985">
      <w:pPr>
        <w:tabs>
          <w:tab w:val="left" w:pos="8789"/>
        </w:tabs>
        <w:spacing w:after="0" w:line="240" w:lineRule="auto"/>
        <w:ind w:right="-93"/>
        <w:jc w:val="both"/>
        <w:rPr>
          <w:rFonts w:ascii="Arial" w:hAnsi="Arial" w:cs="Arial"/>
          <w:spacing w:val="1"/>
          <w:sz w:val="24"/>
          <w:szCs w:val="24"/>
        </w:rPr>
      </w:pPr>
    </w:p>
    <w:p w:rsidR="008B22AA" w:rsidRPr="005561DB" w:rsidRDefault="008B22AA" w:rsidP="00821985">
      <w:pPr>
        <w:tabs>
          <w:tab w:val="left" w:pos="8789"/>
        </w:tabs>
        <w:spacing w:after="0" w:line="240" w:lineRule="auto"/>
        <w:ind w:right="-93" w:firstLine="709"/>
        <w:jc w:val="both"/>
        <w:rPr>
          <w:rFonts w:ascii="Arial" w:hAnsi="Arial" w:cs="Arial"/>
          <w:sz w:val="24"/>
          <w:szCs w:val="24"/>
        </w:rPr>
      </w:pPr>
      <w:r w:rsidRPr="005561DB">
        <w:rPr>
          <w:rFonts w:ascii="Arial" w:hAnsi="Arial" w:cs="Arial"/>
          <w:spacing w:val="1"/>
          <w:sz w:val="24"/>
          <w:szCs w:val="24"/>
        </w:rPr>
        <w:t>N</w:t>
      </w:r>
      <w:r w:rsidRPr="005561DB">
        <w:rPr>
          <w:rFonts w:ascii="Arial" w:hAnsi="Arial" w:cs="Arial"/>
          <w:sz w:val="24"/>
          <w:szCs w:val="24"/>
        </w:rPr>
        <w:t xml:space="preserve">o </w:t>
      </w:r>
      <w:r w:rsidRPr="005561DB">
        <w:rPr>
          <w:rFonts w:ascii="Arial" w:hAnsi="Arial" w:cs="Arial"/>
          <w:spacing w:val="-2"/>
          <w:sz w:val="24"/>
          <w:szCs w:val="24"/>
        </w:rPr>
        <w:t>c</w:t>
      </w:r>
      <w:r w:rsidRPr="005561DB">
        <w:rPr>
          <w:rFonts w:ascii="Arial" w:hAnsi="Arial" w:cs="Arial"/>
          <w:sz w:val="24"/>
          <w:szCs w:val="24"/>
        </w:rPr>
        <w:t>a</w:t>
      </w:r>
      <w:r w:rsidRPr="005561DB">
        <w:rPr>
          <w:rFonts w:ascii="Arial" w:hAnsi="Arial" w:cs="Arial"/>
          <w:spacing w:val="-1"/>
          <w:sz w:val="24"/>
          <w:szCs w:val="24"/>
        </w:rPr>
        <w:t>u</w:t>
      </w:r>
      <w:r w:rsidRPr="005561DB">
        <w:rPr>
          <w:rFonts w:ascii="Arial" w:hAnsi="Arial" w:cs="Arial"/>
          <w:sz w:val="24"/>
          <w:szCs w:val="24"/>
        </w:rPr>
        <w:t>sarán re</w:t>
      </w:r>
      <w:r w:rsidRPr="005561DB">
        <w:rPr>
          <w:rFonts w:ascii="Arial" w:hAnsi="Arial" w:cs="Arial"/>
          <w:spacing w:val="-2"/>
          <w:sz w:val="24"/>
          <w:szCs w:val="24"/>
        </w:rPr>
        <w:t>c</w:t>
      </w:r>
      <w:r w:rsidRPr="005561DB">
        <w:rPr>
          <w:rFonts w:ascii="Arial" w:hAnsi="Arial" w:cs="Arial"/>
          <w:sz w:val="24"/>
          <w:szCs w:val="24"/>
        </w:rPr>
        <w:t>ar</w:t>
      </w:r>
      <w:r w:rsidRPr="005561DB">
        <w:rPr>
          <w:rFonts w:ascii="Arial" w:hAnsi="Arial" w:cs="Arial"/>
          <w:spacing w:val="1"/>
          <w:sz w:val="24"/>
          <w:szCs w:val="24"/>
        </w:rPr>
        <w:t>g</w:t>
      </w:r>
      <w:r w:rsidRPr="005561DB">
        <w:rPr>
          <w:rFonts w:ascii="Arial" w:hAnsi="Arial" w:cs="Arial"/>
          <w:spacing w:val="-1"/>
          <w:sz w:val="24"/>
          <w:szCs w:val="24"/>
        </w:rPr>
        <w:t>o</w:t>
      </w:r>
      <w:r w:rsidRPr="005561DB">
        <w:rPr>
          <w:rFonts w:ascii="Arial" w:hAnsi="Arial" w:cs="Arial"/>
          <w:sz w:val="24"/>
          <w:szCs w:val="24"/>
        </w:rPr>
        <w:t xml:space="preserve">s </w:t>
      </w:r>
      <w:r w:rsidRPr="005561DB">
        <w:rPr>
          <w:rFonts w:ascii="Arial" w:hAnsi="Arial" w:cs="Arial"/>
          <w:spacing w:val="2"/>
          <w:sz w:val="24"/>
          <w:szCs w:val="24"/>
        </w:rPr>
        <w:t>l</w:t>
      </w:r>
      <w:r w:rsidRPr="005561DB">
        <w:rPr>
          <w:rFonts w:ascii="Arial" w:hAnsi="Arial" w:cs="Arial"/>
          <w:sz w:val="24"/>
          <w:szCs w:val="24"/>
        </w:rPr>
        <w:t xml:space="preserve">as </w:t>
      </w:r>
      <w:r w:rsidRPr="005561DB">
        <w:rPr>
          <w:rFonts w:ascii="Arial" w:hAnsi="Arial" w:cs="Arial"/>
          <w:spacing w:val="1"/>
          <w:sz w:val="24"/>
          <w:szCs w:val="24"/>
        </w:rPr>
        <w:t>m</w:t>
      </w:r>
      <w:r w:rsidRPr="005561DB">
        <w:rPr>
          <w:rFonts w:ascii="Arial" w:hAnsi="Arial" w:cs="Arial"/>
          <w:spacing w:val="-1"/>
          <w:sz w:val="24"/>
          <w:szCs w:val="24"/>
        </w:rPr>
        <w:t>u</w:t>
      </w:r>
      <w:r w:rsidRPr="005561DB">
        <w:rPr>
          <w:rFonts w:ascii="Arial" w:hAnsi="Arial" w:cs="Arial"/>
          <w:spacing w:val="2"/>
          <w:sz w:val="24"/>
          <w:szCs w:val="24"/>
        </w:rPr>
        <w:t>l</w:t>
      </w:r>
      <w:r w:rsidRPr="005561DB">
        <w:rPr>
          <w:rFonts w:ascii="Arial" w:hAnsi="Arial" w:cs="Arial"/>
          <w:spacing w:val="-2"/>
          <w:sz w:val="24"/>
          <w:szCs w:val="24"/>
        </w:rPr>
        <w:t>t</w:t>
      </w:r>
      <w:r w:rsidRPr="005561DB">
        <w:rPr>
          <w:rFonts w:ascii="Arial" w:hAnsi="Arial" w:cs="Arial"/>
          <w:sz w:val="24"/>
          <w:szCs w:val="24"/>
        </w:rPr>
        <w:t xml:space="preserve">as </w:t>
      </w:r>
      <w:r w:rsidRPr="005561DB">
        <w:rPr>
          <w:rFonts w:ascii="Arial" w:hAnsi="Arial" w:cs="Arial"/>
          <w:spacing w:val="-1"/>
          <w:sz w:val="24"/>
          <w:szCs w:val="24"/>
        </w:rPr>
        <w:t>n</w:t>
      </w:r>
      <w:r w:rsidRPr="005561DB">
        <w:rPr>
          <w:rFonts w:ascii="Arial" w:hAnsi="Arial" w:cs="Arial"/>
          <w:sz w:val="24"/>
          <w:szCs w:val="24"/>
        </w:rPr>
        <w:t>o f</w:t>
      </w:r>
      <w:r w:rsidRPr="005561DB">
        <w:rPr>
          <w:rFonts w:ascii="Arial" w:hAnsi="Arial" w:cs="Arial"/>
          <w:spacing w:val="2"/>
          <w:sz w:val="24"/>
          <w:szCs w:val="24"/>
        </w:rPr>
        <w:t>i</w:t>
      </w:r>
      <w:r w:rsidRPr="005561DB">
        <w:rPr>
          <w:rFonts w:ascii="Arial" w:hAnsi="Arial" w:cs="Arial"/>
          <w:sz w:val="24"/>
          <w:szCs w:val="24"/>
        </w:rPr>
        <w:t>s</w:t>
      </w:r>
      <w:r w:rsidRPr="005561DB">
        <w:rPr>
          <w:rFonts w:ascii="Arial" w:hAnsi="Arial" w:cs="Arial"/>
          <w:spacing w:val="-2"/>
          <w:sz w:val="24"/>
          <w:szCs w:val="24"/>
        </w:rPr>
        <w:t>c</w:t>
      </w:r>
      <w:r w:rsidRPr="005561DB">
        <w:rPr>
          <w:rFonts w:ascii="Arial" w:hAnsi="Arial" w:cs="Arial"/>
          <w:sz w:val="24"/>
          <w:szCs w:val="24"/>
        </w:rPr>
        <w:t>a</w:t>
      </w:r>
      <w:r w:rsidRPr="005561DB">
        <w:rPr>
          <w:rFonts w:ascii="Arial" w:hAnsi="Arial" w:cs="Arial"/>
          <w:spacing w:val="2"/>
          <w:sz w:val="24"/>
          <w:szCs w:val="24"/>
        </w:rPr>
        <w:t>l</w:t>
      </w:r>
      <w:r w:rsidRPr="005561DB">
        <w:rPr>
          <w:rFonts w:ascii="Arial" w:hAnsi="Arial" w:cs="Arial"/>
          <w:sz w:val="24"/>
          <w:szCs w:val="24"/>
        </w:rPr>
        <w:t>es.</w:t>
      </w:r>
    </w:p>
    <w:p w:rsidR="00821985" w:rsidRPr="005561DB" w:rsidRDefault="00821985" w:rsidP="00821985">
      <w:pPr>
        <w:spacing w:after="0" w:line="240" w:lineRule="auto"/>
        <w:jc w:val="both"/>
        <w:rPr>
          <w:rFonts w:ascii="Arial" w:hAnsi="Arial" w:cs="Arial"/>
          <w:b/>
          <w:sz w:val="24"/>
          <w:szCs w:val="24"/>
        </w:rPr>
      </w:pPr>
    </w:p>
    <w:p w:rsidR="008B22AA" w:rsidRPr="005561DB" w:rsidRDefault="008F1033" w:rsidP="00821985">
      <w:pPr>
        <w:spacing w:after="0" w:line="240" w:lineRule="auto"/>
        <w:jc w:val="both"/>
        <w:rPr>
          <w:rFonts w:ascii="Arial" w:hAnsi="Arial" w:cs="Arial"/>
          <w:sz w:val="24"/>
          <w:szCs w:val="24"/>
        </w:rPr>
      </w:pPr>
      <w:r w:rsidRPr="005561DB">
        <w:rPr>
          <w:rFonts w:ascii="Arial" w:hAnsi="Arial" w:cs="Arial"/>
          <w:b/>
          <w:sz w:val="24"/>
          <w:szCs w:val="24"/>
        </w:rPr>
        <w:t>Artículo 15.</w:t>
      </w:r>
      <w:r w:rsidR="00870CA0" w:rsidRPr="005561DB">
        <w:rPr>
          <w:rFonts w:ascii="Arial" w:hAnsi="Arial" w:cs="Arial"/>
          <w:b/>
          <w:sz w:val="24"/>
          <w:szCs w:val="24"/>
        </w:rPr>
        <w:t>-</w:t>
      </w:r>
      <w:r w:rsidR="00995ACF">
        <w:rPr>
          <w:rFonts w:ascii="Arial" w:hAnsi="Arial" w:cs="Arial"/>
          <w:b/>
          <w:sz w:val="24"/>
          <w:szCs w:val="24"/>
        </w:rPr>
        <w:t xml:space="preserve"> </w:t>
      </w:r>
      <w:r w:rsidR="008B22AA" w:rsidRPr="005561DB">
        <w:rPr>
          <w:rFonts w:ascii="Arial" w:hAnsi="Arial" w:cs="Arial"/>
          <w:sz w:val="24"/>
          <w:szCs w:val="24"/>
        </w:rPr>
        <w:t>Los rezagos por concepto de impuestos y derechos se cobrarán y recaudarán de conformidad con las disposiciones legales vigentes en la época en que se causaron.</w:t>
      </w:r>
    </w:p>
    <w:p w:rsidR="00821985" w:rsidRPr="005561DB" w:rsidRDefault="00821985" w:rsidP="00821985">
      <w:pPr>
        <w:spacing w:after="0" w:line="240" w:lineRule="auto"/>
        <w:jc w:val="both"/>
        <w:rPr>
          <w:rFonts w:ascii="Arial" w:hAnsi="Arial" w:cs="Arial"/>
          <w:b/>
          <w:sz w:val="24"/>
          <w:szCs w:val="24"/>
        </w:rPr>
      </w:pPr>
    </w:p>
    <w:p w:rsidR="008B22AA" w:rsidRPr="005561DB" w:rsidRDefault="008F1033" w:rsidP="00821985">
      <w:pPr>
        <w:spacing w:after="0" w:line="240" w:lineRule="auto"/>
        <w:jc w:val="both"/>
        <w:rPr>
          <w:rFonts w:ascii="Arial" w:hAnsi="Arial" w:cs="Arial"/>
          <w:sz w:val="24"/>
          <w:szCs w:val="24"/>
        </w:rPr>
      </w:pPr>
      <w:r w:rsidRPr="005561DB">
        <w:rPr>
          <w:rFonts w:ascii="Arial" w:hAnsi="Arial" w:cs="Arial"/>
          <w:b/>
          <w:sz w:val="24"/>
          <w:szCs w:val="24"/>
        </w:rPr>
        <w:t>Artículo 16.</w:t>
      </w:r>
      <w:r w:rsidR="00870CA0" w:rsidRPr="005561DB">
        <w:rPr>
          <w:rFonts w:ascii="Arial" w:hAnsi="Arial" w:cs="Arial"/>
          <w:b/>
          <w:sz w:val="24"/>
          <w:szCs w:val="24"/>
        </w:rPr>
        <w:t>-</w:t>
      </w:r>
      <w:r w:rsidR="00995ACF">
        <w:rPr>
          <w:rFonts w:ascii="Arial" w:hAnsi="Arial" w:cs="Arial"/>
          <w:b/>
          <w:sz w:val="24"/>
          <w:szCs w:val="24"/>
        </w:rPr>
        <w:t xml:space="preserve"> </w:t>
      </w:r>
      <w:r w:rsidR="008B22AA" w:rsidRPr="005561DB">
        <w:rPr>
          <w:rFonts w:ascii="Arial" w:hAnsi="Arial" w:cs="Arial"/>
          <w:sz w:val="24"/>
          <w:szCs w:val="24"/>
        </w:rPr>
        <w:t>Los créditos fiscales que se hagan efectivos mediante la aplicación del procedimiento administrativo de ejecución, causarán gastos de ejecución de conformidad con lo previsto en esta Ley</w:t>
      </w:r>
      <w:r w:rsidR="00FF6BE7" w:rsidRPr="005561DB">
        <w:rPr>
          <w:rFonts w:ascii="Arial" w:hAnsi="Arial" w:cs="Arial"/>
          <w:sz w:val="24"/>
          <w:szCs w:val="24"/>
        </w:rPr>
        <w:t xml:space="preserve"> y</w:t>
      </w:r>
      <w:r w:rsidR="008B22AA" w:rsidRPr="005561DB">
        <w:rPr>
          <w:rFonts w:ascii="Arial" w:hAnsi="Arial" w:cs="Arial"/>
          <w:sz w:val="24"/>
          <w:szCs w:val="24"/>
        </w:rPr>
        <w:t xml:space="preserve"> en el </w:t>
      </w:r>
      <w:r w:rsidR="008C0B69" w:rsidRPr="00A204FF">
        <w:rPr>
          <w:rFonts w:ascii="Arial" w:hAnsi="Arial" w:cs="Arial"/>
          <w:sz w:val="24"/>
          <w:szCs w:val="24"/>
        </w:rPr>
        <w:t>Código Fiscal del Estado de Zacatecas y sus Municipios</w:t>
      </w:r>
      <w:r w:rsidR="008B22AA" w:rsidRPr="005561DB">
        <w:rPr>
          <w:rFonts w:ascii="Arial" w:hAnsi="Arial" w:cs="Arial"/>
          <w:sz w:val="24"/>
          <w:szCs w:val="24"/>
        </w:rPr>
        <w:t>.</w:t>
      </w:r>
      <w:r w:rsidR="00B3079D">
        <w:rPr>
          <w:rFonts w:ascii="Arial" w:hAnsi="Arial" w:cs="Arial"/>
          <w:sz w:val="24"/>
          <w:szCs w:val="24"/>
        </w:rPr>
        <w:t xml:space="preserve"> </w:t>
      </w:r>
      <w:r w:rsidR="008B22AA" w:rsidRPr="005561DB">
        <w:rPr>
          <w:rFonts w:ascii="Arial" w:hAnsi="Arial" w:cs="Arial"/>
          <w:sz w:val="24"/>
          <w:szCs w:val="24"/>
        </w:rPr>
        <w:t xml:space="preserve"> Para su determinación se estará a lo siguiente:</w:t>
      </w:r>
    </w:p>
    <w:p w:rsidR="00821985" w:rsidRPr="005561DB" w:rsidRDefault="00821985" w:rsidP="00821985">
      <w:pPr>
        <w:spacing w:after="0" w:line="240" w:lineRule="auto"/>
        <w:jc w:val="both"/>
        <w:rPr>
          <w:rFonts w:ascii="Arial" w:eastAsia="Calibri" w:hAnsi="Arial" w:cs="Arial"/>
          <w:sz w:val="24"/>
          <w:szCs w:val="24"/>
        </w:rPr>
      </w:pPr>
    </w:p>
    <w:p w:rsidR="008B22AA" w:rsidRPr="005561DB" w:rsidRDefault="008B22AA" w:rsidP="00821985">
      <w:pPr>
        <w:pStyle w:val="Textosinformato"/>
        <w:ind w:left="1134" w:hanging="567"/>
        <w:jc w:val="both"/>
        <w:rPr>
          <w:rFonts w:ascii="Arial" w:eastAsia="MS Mincho" w:hAnsi="Arial" w:cs="Arial"/>
          <w:sz w:val="24"/>
          <w:szCs w:val="24"/>
        </w:rPr>
      </w:pPr>
      <w:r w:rsidRPr="005561DB">
        <w:rPr>
          <w:rFonts w:ascii="Arial" w:eastAsia="MS Mincho" w:hAnsi="Arial" w:cs="Arial"/>
          <w:bCs/>
          <w:sz w:val="24"/>
          <w:szCs w:val="24"/>
        </w:rPr>
        <w:t xml:space="preserve">I. </w:t>
      </w:r>
      <w:r w:rsidRPr="005561DB">
        <w:rPr>
          <w:rFonts w:ascii="Arial" w:eastAsia="MS Mincho" w:hAnsi="Arial" w:cs="Arial"/>
          <w:bCs/>
          <w:sz w:val="24"/>
          <w:szCs w:val="24"/>
        </w:rPr>
        <w:tab/>
      </w:r>
      <w:r w:rsidRPr="005561DB">
        <w:rPr>
          <w:rFonts w:ascii="Arial" w:eastAsia="MS Mincho" w:hAnsi="Arial" w:cs="Arial"/>
          <w:sz w:val="24"/>
          <w:szCs w:val="24"/>
        </w:rPr>
        <w:t>Por la diligencia de requerimiento, e</w:t>
      </w:r>
      <w:r w:rsidR="00D106D4" w:rsidRPr="005561DB">
        <w:rPr>
          <w:rFonts w:ascii="Arial" w:eastAsia="Calibri" w:hAnsi="Arial" w:cs="Arial"/>
          <w:sz w:val="24"/>
          <w:szCs w:val="24"/>
          <w:lang w:eastAsia="en-US"/>
        </w:rPr>
        <w:t xml:space="preserve">l </w:t>
      </w:r>
      <w:r w:rsidR="00D106D4" w:rsidRPr="005561DB">
        <w:rPr>
          <w:rFonts w:ascii="Arial" w:eastAsia="Calibri" w:hAnsi="Arial" w:cs="Arial"/>
          <w:b/>
          <w:sz w:val="24"/>
          <w:szCs w:val="24"/>
          <w:lang w:eastAsia="en-US"/>
        </w:rPr>
        <w:t>2%</w:t>
      </w:r>
      <w:r w:rsidR="00D106D4" w:rsidRPr="005561DB">
        <w:rPr>
          <w:rFonts w:ascii="Arial" w:eastAsia="Calibri" w:hAnsi="Arial" w:cs="Arial"/>
          <w:sz w:val="24"/>
          <w:szCs w:val="24"/>
          <w:lang w:eastAsia="en-US"/>
        </w:rPr>
        <w:t xml:space="preserve"> del crédito fiscal;</w:t>
      </w:r>
    </w:p>
    <w:p w:rsidR="008B22AA" w:rsidRPr="005561DB" w:rsidRDefault="008B22AA" w:rsidP="00821985">
      <w:pPr>
        <w:pStyle w:val="Textosinformato"/>
        <w:ind w:left="1134" w:hanging="567"/>
        <w:jc w:val="both"/>
        <w:rPr>
          <w:rFonts w:ascii="Arial" w:eastAsia="MS Mincho" w:hAnsi="Arial" w:cs="Arial"/>
          <w:sz w:val="24"/>
          <w:szCs w:val="24"/>
        </w:rPr>
      </w:pPr>
    </w:p>
    <w:p w:rsidR="008B22AA" w:rsidRPr="005561DB" w:rsidRDefault="008B22AA" w:rsidP="00821985">
      <w:pPr>
        <w:pStyle w:val="Textosinformato"/>
        <w:ind w:left="1134" w:hanging="567"/>
        <w:jc w:val="both"/>
        <w:rPr>
          <w:rFonts w:ascii="Arial" w:eastAsia="MS Mincho" w:hAnsi="Arial" w:cs="Arial"/>
          <w:sz w:val="24"/>
          <w:szCs w:val="24"/>
        </w:rPr>
      </w:pPr>
      <w:r w:rsidRPr="005561DB">
        <w:rPr>
          <w:rFonts w:ascii="Arial" w:eastAsia="MS Mincho" w:hAnsi="Arial" w:cs="Arial"/>
          <w:bCs/>
          <w:sz w:val="24"/>
          <w:szCs w:val="24"/>
        </w:rPr>
        <w:t xml:space="preserve">II. </w:t>
      </w:r>
      <w:r w:rsidRPr="005561DB">
        <w:rPr>
          <w:rFonts w:ascii="Arial" w:eastAsia="MS Mincho" w:hAnsi="Arial" w:cs="Arial"/>
          <w:bCs/>
          <w:sz w:val="24"/>
          <w:szCs w:val="24"/>
        </w:rPr>
        <w:tab/>
      </w:r>
      <w:r w:rsidRPr="005561DB">
        <w:rPr>
          <w:rFonts w:ascii="Arial" w:eastAsia="MS Mincho" w:hAnsi="Arial" w:cs="Arial"/>
          <w:sz w:val="24"/>
          <w:szCs w:val="24"/>
        </w:rPr>
        <w:t>Por la diligencia de embargo, e</w:t>
      </w:r>
      <w:r w:rsidR="00D106D4" w:rsidRPr="005561DB">
        <w:rPr>
          <w:rFonts w:ascii="Arial" w:eastAsia="Calibri" w:hAnsi="Arial" w:cs="Arial"/>
          <w:sz w:val="24"/>
          <w:szCs w:val="24"/>
          <w:lang w:eastAsia="en-US"/>
        </w:rPr>
        <w:t xml:space="preserve">l </w:t>
      </w:r>
      <w:r w:rsidR="00D106D4" w:rsidRPr="005561DB">
        <w:rPr>
          <w:rFonts w:ascii="Arial" w:eastAsia="Calibri" w:hAnsi="Arial" w:cs="Arial"/>
          <w:b/>
          <w:sz w:val="24"/>
          <w:szCs w:val="24"/>
          <w:lang w:eastAsia="en-US"/>
        </w:rPr>
        <w:t>2%</w:t>
      </w:r>
      <w:r w:rsidR="00D106D4" w:rsidRPr="005561DB">
        <w:rPr>
          <w:rFonts w:ascii="Arial" w:eastAsia="Calibri" w:hAnsi="Arial" w:cs="Arial"/>
          <w:sz w:val="24"/>
          <w:szCs w:val="24"/>
          <w:lang w:eastAsia="en-US"/>
        </w:rPr>
        <w:t xml:space="preserve"> del crédito fiscal, y</w:t>
      </w:r>
    </w:p>
    <w:p w:rsidR="008B22AA" w:rsidRPr="005561DB" w:rsidRDefault="008B22AA" w:rsidP="00821985">
      <w:pPr>
        <w:pStyle w:val="Textosinformato"/>
        <w:ind w:left="1134" w:hanging="567"/>
        <w:jc w:val="both"/>
        <w:rPr>
          <w:rFonts w:ascii="Arial" w:eastAsia="MS Mincho" w:hAnsi="Arial" w:cs="Arial"/>
          <w:sz w:val="24"/>
          <w:szCs w:val="24"/>
        </w:rPr>
      </w:pPr>
    </w:p>
    <w:p w:rsidR="008B22AA" w:rsidRPr="005561DB" w:rsidRDefault="008B22AA" w:rsidP="00821985">
      <w:pPr>
        <w:pStyle w:val="Textosinformato"/>
        <w:ind w:left="1134" w:hanging="567"/>
        <w:jc w:val="both"/>
        <w:rPr>
          <w:rFonts w:ascii="Arial" w:eastAsia="MS Mincho" w:hAnsi="Arial" w:cs="Arial"/>
          <w:sz w:val="24"/>
          <w:szCs w:val="24"/>
        </w:rPr>
      </w:pPr>
      <w:r w:rsidRPr="005561DB">
        <w:rPr>
          <w:rFonts w:ascii="Arial" w:eastAsia="MS Mincho" w:hAnsi="Arial" w:cs="Arial"/>
          <w:bCs/>
          <w:sz w:val="24"/>
          <w:szCs w:val="24"/>
        </w:rPr>
        <w:t xml:space="preserve">III. </w:t>
      </w:r>
      <w:r w:rsidRPr="005561DB">
        <w:rPr>
          <w:rFonts w:ascii="Arial" w:eastAsia="MS Mincho" w:hAnsi="Arial" w:cs="Arial"/>
          <w:bCs/>
          <w:sz w:val="24"/>
          <w:szCs w:val="24"/>
        </w:rPr>
        <w:tab/>
      </w:r>
      <w:r w:rsidRPr="005561DB">
        <w:rPr>
          <w:rFonts w:ascii="Arial" w:eastAsia="MS Mincho" w:hAnsi="Arial" w:cs="Arial"/>
          <w:sz w:val="24"/>
          <w:szCs w:val="24"/>
        </w:rPr>
        <w:t>Por la diligencia de remate, enajenación fuera de remate o adjudicación, e</w:t>
      </w:r>
      <w:r w:rsidRPr="005561DB">
        <w:rPr>
          <w:rFonts w:ascii="Arial" w:eastAsia="Calibri" w:hAnsi="Arial" w:cs="Arial"/>
          <w:sz w:val="24"/>
          <w:szCs w:val="24"/>
          <w:lang w:eastAsia="en-US"/>
        </w:rPr>
        <w:t xml:space="preserve">l </w:t>
      </w:r>
      <w:r w:rsidRPr="005561DB">
        <w:rPr>
          <w:rFonts w:ascii="Arial" w:eastAsia="Calibri" w:hAnsi="Arial" w:cs="Arial"/>
          <w:b/>
          <w:sz w:val="24"/>
          <w:szCs w:val="24"/>
          <w:lang w:eastAsia="en-US"/>
        </w:rPr>
        <w:t>2%</w:t>
      </w:r>
      <w:r w:rsidRPr="005561DB">
        <w:rPr>
          <w:rFonts w:ascii="Arial" w:eastAsia="Calibri" w:hAnsi="Arial" w:cs="Arial"/>
          <w:sz w:val="24"/>
          <w:szCs w:val="24"/>
          <w:lang w:eastAsia="en-US"/>
        </w:rPr>
        <w:t xml:space="preserve"> del crédito fiscal.</w:t>
      </w:r>
    </w:p>
    <w:p w:rsidR="008B22AA" w:rsidRPr="005561DB" w:rsidRDefault="008B22AA" w:rsidP="00821985">
      <w:pPr>
        <w:pStyle w:val="Textosinformato"/>
        <w:ind w:left="720" w:hanging="431"/>
        <w:jc w:val="both"/>
        <w:rPr>
          <w:rFonts w:ascii="Arial" w:eastAsia="MS Mincho" w:hAnsi="Arial" w:cs="Arial"/>
          <w:sz w:val="24"/>
          <w:szCs w:val="24"/>
        </w:rPr>
      </w:pPr>
    </w:p>
    <w:p w:rsidR="008B22AA" w:rsidRPr="005561DB" w:rsidRDefault="008B22AA" w:rsidP="007B4717">
      <w:pPr>
        <w:autoSpaceDE w:val="0"/>
        <w:autoSpaceDN w:val="0"/>
        <w:adjustRightInd w:val="0"/>
        <w:spacing w:after="0" w:line="240" w:lineRule="auto"/>
        <w:ind w:firstLine="567"/>
        <w:jc w:val="both"/>
        <w:rPr>
          <w:rFonts w:ascii="Arial" w:eastAsia="Calibri" w:hAnsi="Arial" w:cs="Arial"/>
          <w:sz w:val="24"/>
          <w:szCs w:val="24"/>
        </w:rPr>
      </w:pPr>
      <w:r w:rsidRPr="005561DB">
        <w:rPr>
          <w:rFonts w:ascii="Arial" w:eastAsia="Calibri" w:hAnsi="Arial" w:cs="Arial"/>
          <w:sz w:val="24"/>
          <w:szCs w:val="24"/>
        </w:rPr>
        <w:t xml:space="preserve">Cuando en los casos de las fracciones anteriores, el 2% del crédito sea inferior a seis </w:t>
      </w:r>
      <w:r w:rsidR="007B4717" w:rsidRPr="005561DB">
        <w:rPr>
          <w:rFonts w:ascii="Arial" w:eastAsia="Calibri" w:hAnsi="Arial" w:cs="Arial"/>
          <w:sz w:val="24"/>
          <w:szCs w:val="24"/>
        </w:rPr>
        <w:t>veces la Unidad de Medida y Actualización diaria</w:t>
      </w:r>
      <w:r w:rsidRPr="005561DB">
        <w:rPr>
          <w:rFonts w:ascii="Arial" w:eastAsia="Calibri" w:hAnsi="Arial" w:cs="Arial"/>
          <w:sz w:val="24"/>
          <w:szCs w:val="24"/>
        </w:rPr>
        <w:t>, se cobrará esta cantidad en lugar del 2% del crédito.</w:t>
      </w:r>
    </w:p>
    <w:p w:rsidR="00821985" w:rsidRPr="005561DB" w:rsidRDefault="00821985" w:rsidP="00821985">
      <w:pPr>
        <w:autoSpaceDE w:val="0"/>
        <w:autoSpaceDN w:val="0"/>
        <w:adjustRightInd w:val="0"/>
        <w:spacing w:after="0" w:line="240" w:lineRule="auto"/>
        <w:ind w:firstLine="567"/>
        <w:jc w:val="both"/>
        <w:rPr>
          <w:rFonts w:ascii="Arial" w:eastAsia="Calibri" w:hAnsi="Arial" w:cs="Arial"/>
          <w:sz w:val="24"/>
          <w:szCs w:val="24"/>
        </w:rPr>
      </w:pPr>
    </w:p>
    <w:p w:rsidR="008B22AA" w:rsidRPr="005561DB" w:rsidRDefault="008B22AA" w:rsidP="00821985">
      <w:pPr>
        <w:autoSpaceDE w:val="0"/>
        <w:autoSpaceDN w:val="0"/>
        <w:adjustRightInd w:val="0"/>
        <w:spacing w:after="0" w:line="240" w:lineRule="auto"/>
        <w:ind w:firstLine="567"/>
        <w:jc w:val="both"/>
        <w:rPr>
          <w:rFonts w:ascii="Arial" w:eastAsia="Calibri" w:hAnsi="Arial" w:cs="Arial"/>
          <w:sz w:val="24"/>
          <w:szCs w:val="24"/>
        </w:rPr>
      </w:pPr>
      <w:r w:rsidRPr="005561DB">
        <w:rPr>
          <w:rFonts w:ascii="Arial" w:eastAsia="Calibri" w:hAnsi="Arial" w:cs="Arial"/>
          <w:sz w:val="24"/>
          <w:szCs w:val="24"/>
        </w:rPr>
        <w:t xml:space="preserve">En ningún caso los gastos de ejecución, por cada una de las diligencias a que se refiere este artículo, excluyendo las erogaciones extraordinarias y las relativas a la inscripción de inmuebles, podrán exceder de </w:t>
      </w:r>
      <w:r w:rsidRPr="005561DB">
        <w:rPr>
          <w:rFonts w:ascii="Arial" w:eastAsia="Calibri" w:hAnsi="Arial" w:cs="Arial"/>
          <w:b/>
          <w:sz w:val="24"/>
          <w:szCs w:val="24"/>
        </w:rPr>
        <w:t>200</w:t>
      </w:r>
      <w:r w:rsidRPr="005561DB">
        <w:rPr>
          <w:rFonts w:ascii="Arial" w:eastAsia="Calibri" w:hAnsi="Arial" w:cs="Arial"/>
          <w:sz w:val="24"/>
          <w:szCs w:val="24"/>
        </w:rPr>
        <w:t xml:space="preserve"> veces </w:t>
      </w:r>
      <w:r w:rsidR="007B4717" w:rsidRPr="005561DB">
        <w:rPr>
          <w:rFonts w:ascii="Arial" w:eastAsia="Calibri" w:hAnsi="Arial" w:cs="Arial"/>
          <w:sz w:val="24"/>
          <w:szCs w:val="24"/>
        </w:rPr>
        <w:t>la Unidad de Medida y Actualización diaria.</w:t>
      </w:r>
    </w:p>
    <w:p w:rsidR="00821985" w:rsidRPr="005561DB" w:rsidRDefault="00821985" w:rsidP="00821985">
      <w:pPr>
        <w:widowControl w:val="0"/>
        <w:autoSpaceDE w:val="0"/>
        <w:autoSpaceDN w:val="0"/>
        <w:adjustRightInd w:val="0"/>
        <w:spacing w:after="0" w:line="240" w:lineRule="auto"/>
        <w:ind w:right="-19" w:firstLine="567"/>
        <w:jc w:val="both"/>
        <w:rPr>
          <w:rFonts w:ascii="Arial" w:eastAsia="Calibri" w:hAnsi="Arial" w:cs="Arial"/>
          <w:sz w:val="24"/>
          <w:szCs w:val="24"/>
        </w:rPr>
      </w:pPr>
    </w:p>
    <w:p w:rsidR="008B22AA" w:rsidRPr="005561DB" w:rsidRDefault="008B22AA" w:rsidP="00821985">
      <w:pPr>
        <w:widowControl w:val="0"/>
        <w:autoSpaceDE w:val="0"/>
        <w:autoSpaceDN w:val="0"/>
        <w:adjustRightInd w:val="0"/>
        <w:spacing w:after="0" w:line="240" w:lineRule="auto"/>
        <w:ind w:right="-19" w:firstLine="567"/>
        <w:jc w:val="both"/>
        <w:rPr>
          <w:rFonts w:ascii="Arial" w:eastAsia="Calibri" w:hAnsi="Arial" w:cs="Arial"/>
          <w:sz w:val="24"/>
          <w:szCs w:val="24"/>
        </w:rPr>
      </w:pPr>
      <w:r w:rsidRPr="005561DB">
        <w:rPr>
          <w:rFonts w:ascii="Arial" w:eastAsia="Calibri" w:hAnsi="Arial" w:cs="Arial"/>
          <w:sz w:val="24"/>
          <w:szCs w:val="24"/>
        </w:rPr>
        <w:t xml:space="preserve">Asimismo, se pagarán los gastos de ejecución extraordinarios en que se incurra con motivo del procedimiento administrativo de ejecución, incluyendo los que en su caso deriven de las diligencias de embargo señalado en el </w:t>
      </w:r>
      <w:r w:rsidR="008C0B69" w:rsidRPr="00A204FF">
        <w:rPr>
          <w:rFonts w:ascii="Arial" w:hAnsi="Arial" w:cs="Arial"/>
          <w:sz w:val="24"/>
          <w:szCs w:val="24"/>
        </w:rPr>
        <w:t>Código Fiscal del Estado de Zacatecas y sus Municipios</w:t>
      </w:r>
      <w:r w:rsidRPr="005561DB">
        <w:rPr>
          <w:rFonts w:ascii="Arial" w:eastAsia="Calibri" w:hAnsi="Arial" w:cs="Arial"/>
          <w:sz w:val="24"/>
          <w:szCs w:val="24"/>
        </w:rPr>
        <w:t>.</w:t>
      </w:r>
    </w:p>
    <w:p w:rsidR="00821985" w:rsidRPr="005561DB" w:rsidRDefault="00821985" w:rsidP="00821985">
      <w:pPr>
        <w:spacing w:after="0" w:line="240" w:lineRule="auto"/>
        <w:jc w:val="both"/>
        <w:rPr>
          <w:rFonts w:ascii="Arial" w:hAnsi="Arial" w:cs="Arial"/>
          <w:b/>
          <w:sz w:val="24"/>
          <w:szCs w:val="24"/>
        </w:rPr>
      </w:pPr>
    </w:p>
    <w:p w:rsidR="008B22AA" w:rsidRPr="005561DB" w:rsidRDefault="008F1033" w:rsidP="00821985">
      <w:pPr>
        <w:spacing w:after="0" w:line="240" w:lineRule="auto"/>
        <w:jc w:val="both"/>
        <w:rPr>
          <w:rFonts w:ascii="Arial" w:hAnsi="Arial" w:cs="Arial"/>
          <w:sz w:val="24"/>
          <w:szCs w:val="24"/>
        </w:rPr>
      </w:pPr>
      <w:r w:rsidRPr="005561DB">
        <w:rPr>
          <w:rFonts w:ascii="Arial" w:hAnsi="Arial" w:cs="Arial"/>
          <w:b/>
          <w:sz w:val="24"/>
          <w:szCs w:val="24"/>
        </w:rPr>
        <w:t>Artículo 17.</w:t>
      </w:r>
      <w:r w:rsidR="00870CA0" w:rsidRPr="005561DB">
        <w:rPr>
          <w:rFonts w:ascii="Arial" w:hAnsi="Arial" w:cs="Arial"/>
          <w:b/>
          <w:sz w:val="24"/>
          <w:szCs w:val="24"/>
        </w:rPr>
        <w:t>-</w:t>
      </w:r>
      <w:r w:rsidR="00995ACF">
        <w:rPr>
          <w:rFonts w:ascii="Arial" w:hAnsi="Arial" w:cs="Arial"/>
          <w:b/>
          <w:sz w:val="24"/>
          <w:szCs w:val="24"/>
        </w:rPr>
        <w:t xml:space="preserve"> </w:t>
      </w:r>
      <w:r w:rsidR="008B22AA" w:rsidRPr="005561DB">
        <w:rPr>
          <w:rFonts w:ascii="Arial" w:hAnsi="Arial" w:cs="Arial"/>
          <w:sz w:val="24"/>
          <w:szCs w:val="24"/>
        </w:rPr>
        <w:t xml:space="preserve">El Ayuntamiento podrá celebrar Convenios de Coordinación Hacendaria y Convenio de Colaboración Hacendaria para el cobro de Impuestos, </w:t>
      </w:r>
      <w:r w:rsidR="008B22AA" w:rsidRPr="005561DB">
        <w:rPr>
          <w:rFonts w:ascii="Arial" w:hAnsi="Arial" w:cs="Arial"/>
          <w:sz w:val="24"/>
          <w:szCs w:val="24"/>
        </w:rPr>
        <w:lastRenderedPageBreak/>
        <w:t>Derechos, y en su caso aprovechamientos, con el Gobierno del Estado, a través de su Secretaría de Finanzas, en su caso, sobre administración de algún servicio público municipal, por parte del Ejecutivo.</w:t>
      </w:r>
    </w:p>
    <w:p w:rsidR="00821985" w:rsidRPr="005561DB" w:rsidRDefault="00821985" w:rsidP="00821985">
      <w:pPr>
        <w:spacing w:after="0" w:line="240" w:lineRule="auto"/>
        <w:jc w:val="both"/>
        <w:rPr>
          <w:rFonts w:ascii="Arial" w:hAnsi="Arial" w:cs="Arial"/>
          <w:b/>
          <w:sz w:val="24"/>
          <w:szCs w:val="24"/>
        </w:rPr>
      </w:pPr>
    </w:p>
    <w:p w:rsidR="008B22AA" w:rsidRPr="005561DB" w:rsidRDefault="00213218" w:rsidP="00821985">
      <w:pPr>
        <w:spacing w:after="0" w:line="240" w:lineRule="auto"/>
        <w:jc w:val="both"/>
        <w:rPr>
          <w:rFonts w:ascii="Arial" w:hAnsi="Arial" w:cs="Arial"/>
          <w:sz w:val="24"/>
          <w:szCs w:val="24"/>
        </w:rPr>
      </w:pPr>
      <w:r w:rsidRPr="005561DB">
        <w:rPr>
          <w:rFonts w:ascii="Arial" w:hAnsi="Arial" w:cs="Arial"/>
          <w:b/>
          <w:sz w:val="24"/>
          <w:szCs w:val="24"/>
        </w:rPr>
        <w:t>Artículo 18.</w:t>
      </w:r>
      <w:r w:rsidR="00870CA0" w:rsidRPr="005561DB">
        <w:rPr>
          <w:rFonts w:ascii="Arial" w:hAnsi="Arial" w:cs="Arial"/>
          <w:b/>
          <w:sz w:val="24"/>
          <w:szCs w:val="24"/>
        </w:rPr>
        <w:t>-</w:t>
      </w:r>
      <w:r w:rsidR="00995ACF">
        <w:rPr>
          <w:rFonts w:ascii="Arial" w:hAnsi="Arial" w:cs="Arial"/>
          <w:b/>
          <w:sz w:val="24"/>
          <w:szCs w:val="24"/>
        </w:rPr>
        <w:t xml:space="preserve"> </w:t>
      </w:r>
      <w:r w:rsidR="008B22AA" w:rsidRPr="005561DB">
        <w:rPr>
          <w:rFonts w:ascii="Arial" w:hAnsi="Arial" w:cs="Arial"/>
          <w:sz w:val="24"/>
          <w:szCs w:val="24"/>
        </w:rPr>
        <w:t xml:space="preserve">La </w:t>
      </w:r>
      <w:r w:rsidR="00DA6E4C" w:rsidRPr="005561DB">
        <w:rPr>
          <w:rFonts w:ascii="Arial" w:hAnsi="Arial" w:cs="Arial"/>
          <w:sz w:val="24"/>
          <w:szCs w:val="24"/>
        </w:rPr>
        <w:t>Tesorería Municipal</w:t>
      </w:r>
      <w:r w:rsidR="008B22AA" w:rsidRPr="005561DB">
        <w:rPr>
          <w:rFonts w:ascii="Arial" w:hAnsi="Arial" w:cs="Arial"/>
          <w:sz w:val="24"/>
          <w:szCs w:val="24"/>
        </w:rPr>
        <w:t xml:space="preserve"> es la autoridad competente, en el orden administrativo, para interpretar las leyes fiscales, dictar las disposiciones que se requieran para su mejor aplicación y vigilar su exacta observancia.</w:t>
      </w:r>
    </w:p>
    <w:p w:rsidR="00821985" w:rsidRPr="005561DB" w:rsidRDefault="00821985" w:rsidP="00821985">
      <w:pPr>
        <w:spacing w:after="0" w:line="240" w:lineRule="auto"/>
        <w:jc w:val="both"/>
        <w:rPr>
          <w:rFonts w:ascii="Arial" w:hAnsi="Arial" w:cs="Arial"/>
          <w:b/>
          <w:sz w:val="24"/>
          <w:szCs w:val="24"/>
        </w:rPr>
      </w:pPr>
    </w:p>
    <w:p w:rsidR="008B22AA" w:rsidRPr="005561DB" w:rsidRDefault="00213218" w:rsidP="00821985">
      <w:pPr>
        <w:spacing w:after="0" w:line="240" w:lineRule="auto"/>
        <w:jc w:val="both"/>
        <w:rPr>
          <w:rFonts w:ascii="Arial" w:hAnsi="Arial" w:cs="Arial"/>
          <w:sz w:val="24"/>
          <w:szCs w:val="24"/>
        </w:rPr>
      </w:pPr>
      <w:r w:rsidRPr="005561DB">
        <w:rPr>
          <w:rFonts w:ascii="Arial" w:hAnsi="Arial" w:cs="Arial"/>
          <w:b/>
          <w:sz w:val="24"/>
          <w:szCs w:val="24"/>
        </w:rPr>
        <w:t>Artículo 19.</w:t>
      </w:r>
      <w:r w:rsidR="00870CA0" w:rsidRPr="005561DB">
        <w:rPr>
          <w:rFonts w:ascii="Arial" w:hAnsi="Arial" w:cs="Arial"/>
          <w:b/>
          <w:sz w:val="24"/>
          <w:szCs w:val="24"/>
        </w:rPr>
        <w:t>-</w:t>
      </w:r>
      <w:r w:rsidR="00995ACF">
        <w:rPr>
          <w:rFonts w:ascii="Arial" w:hAnsi="Arial" w:cs="Arial"/>
          <w:b/>
          <w:sz w:val="24"/>
          <w:szCs w:val="24"/>
        </w:rPr>
        <w:t xml:space="preserve"> </w:t>
      </w:r>
      <w:r w:rsidR="008B22AA" w:rsidRPr="005561DB">
        <w:rPr>
          <w:rFonts w:ascii="Arial" w:hAnsi="Arial" w:cs="Arial"/>
          <w:sz w:val="24"/>
          <w:szCs w:val="24"/>
        </w:rPr>
        <w:t>El Presidente Municipal y el Tesorero</w:t>
      </w:r>
      <w:r w:rsidR="00821985" w:rsidRPr="005561DB">
        <w:rPr>
          <w:rFonts w:ascii="Arial" w:hAnsi="Arial" w:cs="Arial"/>
          <w:sz w:val="24"/>
          <w:szCs w:val="24"/>
        </w:rPr>
        <w:t>,</w:t>
      </w:r>
      <w:r w:rsidR="008B22AA" w:rsidRPr="005561DB">
        <w:rPr>
          <w:rFonts w:ascii="Arial" w:hAnsi="Arial" w:cs="Arial"/>
          <w:sz w:val="24"/>
          <w:szCs w:val="24"/>
        </w:rPr>
        <w:t xml:space="preserve"> son la autoridad competente para determinar y aplicar entre los mínimos y los máximos</w:t>
      </w:r>
      <w:r w:rsidR="007B4717" w:rsidRPr="005561DB">
        <w:rPr>
          <w:rFonts w:ascii="Arial" w:hAnsi="Arial" w:cs="Arial"/>
          <w:sz w:val="24"/>
          <w:szCs w:val="24"/>
        </w:rPr>
        <w:t>, lo</w:t>
      </w:r>
      <w:r w:rsidR="008B22AA" w:rsidRPr="005561DB">
        <w:rPr>
          <w:rFonts w:ascii="Arial" w:hAnsi="Arial" w:cs="Arial"/>
          <w:sz w:val="24"/>
          <w:szCs w:val="24"/>
        </w:rPr>
        <w:t xml:space="preserve">s </w:t>
      </w:r>
      <w:r w:rsidR="007B4717" w:rsidRPr="005561DB">
        <w:rPr>
          <w:rFonts w:ascii="Arial" w:hAnsi="Arial" w:cs="Arial"/>
          <w:sz w:val="24"/>
          <w:szCs w:val="24"/>
        </w:rPr>
        <w:t>montos</w:t>
      </w:r>
      <w:r w:rsidR="008B22AA" w:rsidRPr="005561DB">
        <w:rPr>
          <w:rFonts w:ascii="Arial" w:hAnsi="Arial" w:cs="Arial"/>
          <w:sz w:val="24"/>
          <w:szCs w:val="24"/>
        </w:rPr>
        <w:t xml:space="preserve"> que conforme a la presente Ley deben cubrir los contribuyentes al Erario Municipal.</w:t>
      </w:r>
    </w:p>
    <w:p w:rsidR="00502B01" w:rsidRPr="005561DB" w:rsidRDefault="00502B01" w:rsidP="00821985">
      <w:pPr>
        <w:spacing w:after="0" w:line="240" w:lineRule="auto"/>
        <w:jc w:val="both"/>
        <w:rPr>
          <w:rFonts w:ascii="Arial" w:hAnsi="Arial" w:cs="Arial"/>
          <w:b/>
          <w:sz w:val="24"/>
          <w:szCs w:val="24"/>
        </w:rPr>
      </w:pPr>
    </w:p>
    <w:p w:rsidR="008B22AA" w:rsidRPr="005561DB" w:rsidRDefault="00213218" w:rsidP="00821985">
      <w:pPr>
        <w:spacing w:after="0" w:line="240" w:lineRule="auto"/>
        <w:jc w:val="both"/>
        <w:rPr>
          <w:rFonts w:ascii="Arial" w:hAnsi="Arial" w:cs="Arial"/>
          <w:sz w:val="24"/>
          <w:szCs w:val="24"/>
        </w:rPr>
      </w:pPr>
      <w:r w:rsidRPr="005561DB">
        <w:rPr>
          <w:rFonts w:ascii="Arial" w:hAnsi="Arial" w:cs="Arial"/>
          <w:b/>
          <w:sz w:val="24"/>
          <w:szCs w:val="24"/>
        </w:rPr>
        <w:t>Artículo 20.</w:t>
      </w:r>
      <w:r w:rsidR="00870CA0" w:rsidRPr="005561DB">
        <w:rPr>
          <w:rFonts w:ascii="Arial" w:hAnsi="Arial" w:cs="Arial"/>
          <w:b/>
          <w:sz w:val="24"/>
          <w:szCs w:val="24"/>
        </w:rPr>
        <w:t>-</w:t>
      </w:r>
      <w:r w:rsidR="00995ACF">
        <w:rPr>
          <w:rFonts w:ascii="Arial" w:hAnsi="Arial" w:cs="Arial"/>
          <w:b/>
          <w:sz w:val="24"/>
          <w:szCs w:val="24"/>
        </w:rPr>
        <w:t xml:space="preserve"> </w:t>
      </w:r>
      <w:r w:rsidR="008B22AA" w:rsidRPr="005561DB">
        <w:rPr>
          <w:rFonts w:ascii="Arial" w:hAnsi="Arial" w:cs="Arial"/>
          <w:sz w:val="24"/>
          <w:szCs w:val="24"/>
        </w:rPr>
        <w:t>Los pagos en efectivo de obligaciones fiscales cuyo importe comprenda fracciones de la unidad monetaria, se ajustarán al múltiplo de un peso; de cincuenta centavos o menos, baja</w:t>
      </w:r>
      <w:r w:rsidR="00821985" w:rsidRPr="005561DB">
        <w:rPr>
          <w:rFonts w:ascii="Arial" w:hAnsi="Arial" w:cs="Arial"/>
          <w:sz w:val="24"/>
          <w:szCs w:val="24"/>
        </w:rPr>
        <w:t xml:space="preserve"> al costo inferior, </w:t>
      </w:r>
      <w:r w:rsidR="008B22AA" w:rsidRPr="005561DB">
        <w:rPr>
          <w:rFonts w:ascii="Arial" w:hAnsi="Arial" w:cs="Arial"/>
          <w:sz w:val="24"/>
          <w:szCs w:val="24"/>
        </w:rPr>
        <w:t xml:space="preserve">y mayor de cincuenta centavos, </w:t>
      </w:r>
      <w:r w:rsidR="00C929EE">
        <w:rPr>
          <w:rFonts w:ascii="Arial" w:hAnsi="Arial" w:cs="Arial"/>
          <w:sz w:val="24"/>
          <w:szCs w:val="24"/>
        </w:rPr>
        <w:t xml:space="preserve">sube </w:t>
      </w:r>
      <w:r w:rsidR="008B22AA" w:rsidRPr="005561DB">
        <w:rPr>
          <w:rFonts w:ascii="Arial" w:hAnsi="Arial" w:cs="Arial"/>
          <w:sz w:val="24"/>
          <w:szCs w:val="24"/>
        </w:rPr>
        <w:t>al costo superior.</w:t>
      </w:r>
    </w:p>
    <w:p w:rsidR="00821985" w:rsidRPr="005561DB" w:rsidRDefault="00821985" w:rsidP="00821985">
      <w:pPr>
        <w:spacing w:after="0" w:line="240" w:lineRule="auto"/>
        <w:jc w:val="both"/>
        <w:rPr>
          <w:rFonts w:ascii="Arial" w:eastAsia="Times New Roman" w:hAnsi="Arial" w:cs="Arial"/>
          <w:b/>
          <w:bCs/>
          <w:sz w:val="24"/>
          <w:szCs w:val="24"/>
        </w:rPr>
      </w:pPr>
    </w:p>
    <w:p w:rsidR="008B22AA" w:rsidRPr="005561DB" w:rsidRDefault="00213218" w:rsidP="00821985">
      <w:pPr>
        <w:spacing w:after="0" w:line="240" w:lineRule="auto"/>
        <w:jc w:val="both"/>
        <w:rPr>
          <w:rFonts w:ascii="Arial" w:eastAsia="Times New Roman" w:hAnsi="Arial" w:cs="Arial"/>
          <w:sz w:val="24"/>
          <w:szCs w:val="24"/>
        </w:rPr>
      </w:pPr>
      <w:r w:rsidRPr="005561DB">
        <w:rPr>
          <w:rFonts w:ascii="Arial" w:eastAsia="Times New Roman" w:hAnsi="Arial" w:cs="Arial"/>
          <w:b/>
          <w:bCs/>
          <w:sz w:val="24"/>
          <w:szCs w:val="24"/>
        </w:rPr>
        <w:t>Artículo 21</w:t>
      </w:r>
      <w:r w:rsidR="008F2571" w:rsidRPr="005561DB">
        <w:rPr>
          <w:rFonts w:ascii="Arial" w:eastAsia="Times New Roman" w:hAnsi="Arial" w:cs="Arial"/>
          <w:b/>
          <w:bCs/>
          <w:sz w:val="24"/>
          <w:szCs w:val="24"/>
        </w:rPr>
        <w:t>.</w:t>
      </w:r>
      <w:r w:rsidR="00870CA0" w:rsidRPr="005561DB">
        <w:rPr>
          <w:rFonts w:ascii="Arial" w:eastAsia="Times New Roman" w:hAnsi="Arial" w:cs="Arial"/>
          <w:b/>
          <w:bCs/>
          <w:sz w:val="24"/>
          <w:szCs w:val="24"/>
        </w:rPr>
        <w:t>-</w:t>
      </w:r>
      <w:r w:rsidR="00995ACF">
        <w:rPr>
          <w:rFonts w:ascii="Arial" w:eastAsia="Times New Roman" w:hAnsi="Arial" w:cs="Arial"/>
          <w:b/>
          <w:bCs/>
          <w:sz w:val="24"/>
          <w:szCs w:val="24"/>
        </w:rPr>
        <w:t xml:space="preserve"> </w:t>
      </w:r>
      <w:r w:rsidR="008B22AA" w:rsidRPr="005561DB">
        <w:rPr>
          <w:rFonts w:ascii="Arial" w:eastAsia="Times New Roman" w:hAnsi="Arial" w:cs="Arial"/>
          <w:sz w:val="24"/>
          <w:szCs w:val="24"/>
        </w:rPr>
        <w:t xml:space="preserve">El Ayuntamiento podrá condonar o eximir total o parcialmente el pago de impuestos y sus accesorios, autorizar su pago a plazos, diferido o en parcialidades, cuando se haya afectado o trate de impedir que se afecte la situación de algún lugar del </w:t>
      </w:r>
      <w:r w:rsidR="003B2EDF" w:rsidRPr="005561DB">
        <w:rPr>
          <w:rFonts w:ascii="Arial" w:eastAsia="Times New Roman" w:hAnsi="Arial" w:cs="Arial"/>
          <w:sz w:val="24"/>
          <w:szCs w:val="24"/>
        </w:rPr>
        <w:t>Municipio</w:t>
      </w:r>
      <w:r w:rsidR="008B22AA" w:rsidRPr="005561DB">
        <w:rPr>
          <w:rFonts w:ascii="Arial" w:eastAsia="Times New Roman" w:hAnsi="Arial" w:cs="Arial"/>
          <w:sz w:val="24"/>
          <w:szCs w:val="24"/>
        </w:rPr>
        <w:t xml:space="preserve">, una rama de actividad, la producción o venta de productos o la realización de una actividad, así como en casos de catástrofes sufridas por fenómenos </w:t>
      </w:r>
      <w:r w:rsidR="008B22AA" w:rsidRPr="005561DB">
        <w:rPr>
          <w:rFonts w:ascii="Arial" w:hAnsi="Arial" w:cs="Arial"/>
          <w:sz w:val="24"/>
          <w:szCs w:val="24"/>
        </w:rPr>
        <w:t>meteorológicos</w:t>
      </w:r>
      <w:r w:rsidR="008B22AA" w:rsidRPr="005561DB">
        <w:rPr>
          <w:rFonts w:ascii="Arial" w:eastAsia="Times New Roman" w:hAnsi="Arial" w:cs="Arial"/>
          <w:sz w:val="24"/>
          <w:szCs w:val="24"/>
        </w:rPr>
        <w:t>, plagas</w:t>
      </w:r>
      <w:r w:rsidR="008B22AA" w:rsidRPr="005561DB">
        <w:rPr>
          <w:rFonts w:ascii="Arial" w:hAnsi="Arial" w:cs="Arial"/>
          <w:sz w:val="24"/>
          <w:szCs w:val="24"/>
        </w:rPr>
        <w:t>,</w:t>
      </w:r>
      <w:r w:rsidR="008B22AA" w:rsidRPr="005561DB">
        <w:rPr>
          <w:rFonts w:ascii="Arial" w:eastAsia="Times New Roman" w:hAnsi="Arial" w:cs="Arial"/>
          <w:sz w:val="24"/>
          <w:szCs w:val="24"/>
        </w:rPr>
        <w:t xml:space="preserve"> epidemias</w:t>
      </w:r>
      <w:r w:rsidR="008B22AA" w:rsidRPr="005561DB">
        <w:rPr>
          <w:rFonts w:ascii="Arial" w:hAnsi="Arial" w:cs="Arial"/>
          <w:sz w:val="24"/>
          <w:szCs w:val="24"/>
        </w:rPr>
        <w:t xml:space="preserve"> y circunstancias similares</w:t>
      </w:r>
      <w:r w:rsidR="008B22AA" w:rsidRPr="005561DB">
        <w:rPr>
          <w:rFonts w:ascii="Arial" w:eastAsia="Times New Roman" w:hAnsi="Arial" w:cs="Arial"/>
          <w:sz w:val="24"/>
          <w:szCs w:val="24"/>
        </w:rPr>
        <w:t>.</w:t>
      </w:r>
    </w:p>
    <w:p w:rsidR="00AA0250" w:rsidRPr="005561DB" w:rsidRDefault="00AA0250" w:rsidP="00FF6BE7">
      <w:pPr>
        <w:spacing w:after="0" w:line="240" w:lineRule="auto"/>
        <w:jc w:val="center"/>
        <w:rPr>
          <w:rFonts w:ascii="Arial" w:hAnsi="Arial" w:cs="Arial"/>
          <w:b/>
          <w:sz w:val="24"/>
          <w:szCs w:val="24"/>
        </w:rPr>
      </w:pPr>
    </w:p>
    <w:p w:rsidR="00AA0250" w:rsidRPr="005561DB" w:rsidRDefault="00AA0250" w:rsidP="00FF6BE7">
      <w:pPr>
        <w:spacing w:after="0" w:line="240" w:lineRule="auto"/>
        <w:jc w:val="center"/>
        <w:rPr>
          <w:rFonts w:ascii="Arial" w:hAnsi="Arial" w:cs="Arial"/>
          <w:b/>
          <w:sz w:val="24"/>
          <w:szCs w:val="24"/>
        </w:rPr>
      </w:pPr>
    </w:p>
    <w:p w:rsidR="00106D5F" w:rsidRPr="005561DB" w:rsidRDefault="00106D5F" w:rsidP="00FF6BE7">
      <w:pPr>
        <w:spacing w:after="0" w:line="240" w:lineRule="auto"/>
        <w:jc w:val="center"/>
        <w:rPr>
          <w:rFonts w:ascii="Arial" w:hAnsi="Arial" w:cs="Arial"/>
          <w:b/>
          <w:sz w:val="24"/>
          <w:szCs w:val="24"/>
        </w:rPr>
      </w:pPr>
    </w:p>
    <w:p w:rsidR="008B22AA" w:rsidRPr="005561DB" w:rsidRDefault="008B22AA" w:rsidP="00FF6BE7">
      <w:pPr>
        <w:spacing w:after="0" w:line="240" w:lineRule="auto"/>
        <w:jc w:val="center"/>
        <w:rPr>
          <w:rFonts w:ascii="Arial" w:hAnsi="Arial" w:cs="Arial"/>
          <w:b/>
          <w:sz w:val="24"/>
          <w:szCs w:val="24"/>
        </w:rPr>
      </w:pPr>
      <w:r w:rsidRPr="005561DB">
        <w:rPr>
          <w:rFonts w:ascii="Arial" w:hAnsi="Arial" w:cs="Arial"/>
          <w:b/>
          <w:sz w:val="24"/>
          <w:szCs w:val="24"/>
        </w:rPr>
        <w:t>TÍTULO SEGUNDO</w:t>
      </w:r>
    </w:p>
    <w:p w:rsidR="008B22AA" w:rsidRPr="005561DB" w:rsidRDefault="008B22AA" w:rsidP="00FF6BE7">
      <w:pPr>
        <w:spacing w:after="0" w:line="240" w:lineRule="auto"/>
        <w:jc w:val="center"/>
        <w:rPr>
          <w:rFonts w:ascii="Arial" w:hAnsi="Arial" w:cs="Arial"/>
          <w:b/>
          <w:sz w:val="24"/>
          <w:szCs w:val="24"/>
        </w:rPr>
      </w:pPr>
      <w:r w:rsidRPr="005561DB">
        <w:rPr>
          <w:rFonts w:ascii="Arial" w:hAnsi="Arial" w:cs="Arial"/>
          <w:b/>
          <w:sz w:val="24"/>
          <w:szCs w:val="24"/>
        </w:rPr>
        <w:t>DE LOS IMPUESTOS</w:t>
      </w:r>
    </w:p>
    <w:p w:rsidR="008B22AA" w:rsidRPr="005561DB" w:rsidRDefault="008B22AA" w:rsidP="00FF6BE7">
      <w:pPr>
        <w:spacing w:after="0" w:line="240" w:lineRule="auto"/>
        <w:rPr>
          <w:rFonts w:ascii="Arial" w:hAnsi="Arial" w:cs="Arial"/>
          <w:b/>
          <w:sz w:val="24"/>
          <w:szCs w:val="24"/>
        </w:rPr>
      </w:pPr>
    </w:p>
    <w:p w:rsidR="008B22AA" w:rsidRPr="005561DB" w:rsidRDefault="008B22AA" w:rsidP="00FF6BE7">
      <w:pPr>
        <w:spacing w:after="0" w:line="240" w:lineRule="auto"/>
        <w:jc w:val="center"/>
        <w:rPr>
          <w:rFonts w:ascii="Arial" w:hAnsi="Arial" w:cs="Arial"/>
          <w:b/>
          <w:sz w:val="24"/>
          <w:szCs w:val="24"/>
        </w:rPr>
      </w:pPr>
      <w:r w:rsidRPr="005561DB">
        <w:rPr>
          <w:rFonts w:ascii="Arial" w:hAnsi="Arial" w:cs="Arial"/>
          <w:b/>
          <w:sz w:val="24"/>
          <w:szCs w:val="24"/>
        </w:rPr>
        <w:t>CAPÍTULO I</w:t>
      </w:r>
    </w:p>
    <w:p w:rsidR="008B22AA" w:rsidRPr="005561DB" w:rsidRDefault="008B22AA" w:rsidP="00FF6BE7">
      <w:pPr>
        <w:spacing w:after="0" w:line="240" w:lineRule="auto"/>
        <w:jc w:val="center"/>
        <w:rPr>
          <w:rFonts w:ascii="Arial" w:hAnsi="Arial" w:cs="Arial"/>
          <w:b/>
          <w:sz w:val="24"/>
          <w:szCs w:val="24"/>
        </w:rPr>
      </w:pPr>
      <w:r w:rsidRPr="005561DB">
        <w:rPr>
          <w:rFonts w:ascii="Arial" w:hAnsi="Arial" w:cs="Arial"/>
          <w:b/>
          <w:sz w:val="24"/>
          <w:szCs w:val="24"/>
        </w:rPr>
        <w:t>IMPUESTOS SOBRE LOS INGRESOS</w:t>
      </w:r>
    </w:p>
    <w:p w:rsidR="008B22AA" w:rsidRPr="005561DB" w:rsidRDefault="008B22AA" w:rsidP="00FF6BE7">
      <w:pPr>
        <w:spacing w:after="0" w:line="240" w:lineRule="auto"/>
        <w:rPr>
          <w:rFonts w:ascii="Arial" w:hAnsi="Arial" w:cs="Arial"/>
          <w:b/>
          <w:sz w:val="24"/>
          <w:szCs w:val="24"/>
        </w:rPr>
      </w:pPr>
    </w:p>
    <w:p w:rsidR="008B22AA" w:rsidRPr="005561DB" w:rsidRDefault="00B757C0" w:rsidP="00FF6BE7">
      <w:pPr>
        <w:spacing w:after="0" w:line="240" w:lineRule="auto"/>
        <w:jc w:val="center"/>
        <w:rPr>
          <w:rFonts w:ascii="Arial" w:hAnsi="Arial" w:cs="Arial"/>
          <w:b/>
          <w:sz w:val="24"/>
          <w:szCs w:val="24"/>
        </w:rPr>
      </w:pPr>
      <w:r w:rsidRPr="005561DB">
        <w:rPr>
          <w:rFonts w:ascii="Arial" w:hAnsi="Arial" w:cs="Arial"/>
          <w:b/>
          <w:sz w:val="24"/>
          <w:szCs w:val="24"/>
        </w:rPr>
        <w:t>Sección Primera</w:t>
      </w:r>
    </w:p>
    <w:p w:rsidR="008B22AA" w:rsidRPr="005561DB" w:rsidRDefault="008B22AA" w:rsidP="00FF6BE7">
      <w:pPr>
        <w:spacing w:after="0" w:line="240" w:lineRule="auto"/>
        <w:jc w:val="center"/>
        <w:rPr>
          <w:rFonts w:ascii="Arial" w:hAnsi="Arial" w:cs="Arial"/>
          <w:b/>
          <w:sz w:val="24"/>
          <w:szCs w:val="24"/>
        </w:rPr>
      </w:pPr>
      <w:r w:rsidRPr="005561DB">
        <w:rPr>
          <w:rFonts w:ascii="Arial" w:hAnsi="Arial" w:cs="Arial"/>
          <w:b/>
          <w:sz w:val="24"/>
          <w:szCs w:val="24"/>
        </w:rPr>
        <w:t>I</w:t>
      </w:r>
      <w:r w:rsidR="00B757C0" w:rsidRPr="005561DB">
        <w:rPr>
          <w:rFonts w:ascii="Arial" w:hAnsi="Arial" w:cs="Arial"/>
          <w:b/>
          <w:sz w:val="24"/>
          <w:szCs w:val="24"/>
        </w:rPr>
        <w:t xml:space="preserve">mpuesto </w:t>
      </w:r>
      <w:r w:rsidRPr="005561DB">
        <w:rPr>
          <w:rFonts w:ascii="Arial" w:hAnsi="Arial" w:cs="Arial"/>
          <w:b/>
          <w:sz w:val="24"/>
          <w:szCs w:val="24"/>
        </w:rPr>
        <w:t>S</w:t>
      </w:r>
      <w:r w:rsidR="00B757C0" w:rsidRPr="005561DB">
        <w:rPr>
          <w:rFonts w:ascii="Arial" w:hAnsi="Arial" w:cs="Arial"/>
          <w:b/>
          <w:sz w:val="24"/>
          <w:szCs w:val="24"/>
        </w:rPr>
        <w:t xml:space="preserve">obre </w:t>
      </w:r>
      <w:r w:rsidRPr="005561DB">
        <w:rPr>
          <w:rFonts w:ascii="Arial" w:hAnsi="Arial" w:cs="Arial"/>
          <w:b/>
          <w:sz w:val="24"/>
          <w:szCs w:val="24"/>
        </w:rPr>
        <w:t>J</w:t>
      </w:r>
      <w:r w:rsidR="00B757C0" w:rsidRPr="005561DB">
        <w:rPr>
          <w:rFonts w:ascii="Arial" w:hAnsi="Arial" w:cs="Arial"/>
          <w:b/>
          <w:sz w:val="24"/>
          <w:szCs w:val="24"/>
        </w:rPr>
        <w:t>uegos</w:t>
      </w:r>
      <w:r w:rsidRPr="005561DB">
        <w:rPr>
          <w:rFonts w:ascii="Arial" w:hAnsi="Arial" w:cs="Arial"/>
          <w:b/>
          <w:sz w:val="24"/>
          <w:szCs w:val="24"/>
        </w:rPr>
        <w:t xml:space="preserve"> P</w:t>
      </w:r>
      <w:r w:rsidR="00B757C0" w:rsidRPr="005561DB">
        <w:rPr>
          <w:rFonts w:ascii="Arial" w:hAnsi="Arial" w:cs="Arial"/>
          <w:b/>
          <w:sz w:val="24"/>
          <w:szCs w:val="24"/>
        </w:rPr>
        <w:t>ermitidos</w:t>
      </w:r>
    </w:p>
    <w:p w:rsidR="008F2571" w:rsidRPr="005561DB" w:rsidRDefault="008F2571" w:rsidP="00FF6BE7">
      <w:pPr>
        <w:spacing w:after="0" w:line="240" w:lineRule="auto"/>
        <w:jc w:val="center"/>
        <w:rPr>
          <w:rFonts w:ascii="Arial" w:hAnsi="Arial" w:cs="Arial"/>
          <w:b/>
          <w:sz w:val="24"/>
          <w:szCs w:val="24"/>
        </w:rPr>
      </w:pPr>
    </w:p>
    <w:p w:rsidR="00B978C0" w:rsidRPr="005561DB" w:rsidRDefault="00B978C0" w:rsidP="00FF6BE7">
      <w:pPr>
        <w:autoSpaceDE w:val="0"/>
        <w:autoSpaceDN w:val="0"/>
        <w:adjustRightInd w:val="0"/>
        <w:spacing w:after="0" w:line="240" w:lineRule="auto"/>
        <w:jc w:val="both"/>
        <w:rPr>
          <w:rFonts w:ascii="Arial" w:hAnsi="Arial" w:cs="Arial"/>
          <w:sz w:val="24"/>
          <w:szCs w:val="24"/>
        </w:rPr>
      </w:pPr>
      <w:r w:rsidRPr="005561DB">
        <w:rPr>
          <w:rFonts w:ascii="Arial" w:hAnsi="Arial" w:cs="Arial"/>
          <w:b/>
          <w:sz w:val="24"/>
          <w:szCs w:val="24"/>
        </w:rPr>
        <w:t xml:space="preserve">Artículo 22.- </w:t>
      </w:r>
      <w:r w:rsidRPr="005561DB">
        <w:rPr>
          <w:rFonts w:ascii="Arial" w:hAnsi="Arial" w:cs="Arial"/>
          <w:sz w:val="24"/>
          <w:szCs w:val="24"/>
        </w:rPr>
        <w:t xml:space="preserve">Para efectos de lo dispuesto en los artículos 52 al 57 de la Ley de Hacienda Municipal del Estado de Zacatecas, la base gravable para determinar el Impuesto sobre Juegos Permitidos, será el </w:t>
      </w:r>
      <w:r w:rsidRPr="005561DB">
        <w:rPr>
          <w:rFonts w:ascii="Arial" w:eastAsia="Calibri" w:hAnsi="Arial" w:cs="Arial"/>
          <w:sz w:val="24"/>
          <w:szCs w:val="24"/>
          <w:lang w:eastAsia="en-US"/>
        </w:rPr>
        <w:t>ingreso total percibido en la celebración de rifas, loterías y sorteos, así como el percibido mensualmente en la explotación de los juegos mencionados en el artículo 52 de la Ley de Hacienda Municipal en cita.</w:t>
      </w:r>
    </w:p>
    <w:p w:rsidR="00B978C0" w:rsidRPr="005561DB" w:rsidRDefault="00B978C0" w:rsidP="00FF6BE7">
      <w:pPr>
        <w:spacing w:after="0" w:line="240" w:lineRule="auto"/>
        <w:jc w:val="both"/>
        <w:rPr>
          <w:rFonts w:ascii="Arial" w:hAnsi="Arial" w:cs="Arial"/>
          <w:b/>
          <w:sz w:val="24"/>
          <w:szCs w:val="24"/>
        </w:rPr>
      </w:pPr>
    </w:p>
    <w:p w:rsidR="00EB479A" w:rsidRPr="005561DB" w:rsidRDefault="00B978C0" w:rsidP="00FF6BE7">
      <w:pPr>
        <w:spacing w:after="0" w:line="240" w:lineRule="auto"/>
        <w:jc w:val="both"/>
        <w:rPr>
          <w:rFonts w:ascii="Arial" w:hAnsi="Arial" w:cs="Arial"/>
          <w:sz w:val="24"/>
          <w:szCs w:val="24"/>
        </w:rPr>
      </w:pPr>
      <w:r w:rsidRPr="005561DB">
        <w:rPr>
          <w:rFonts w:ascii="Arial" w:hAnsi="Arial" w:cs="Arial"/>
          <w:b/>
          <w:sz w:val="24"/>
          <w:szCs w:val="24"/>
        </w:rPr>
        <w:t>Artículo 23.-</w:t>
      </w:r>
      <w:r w:rsidRPr="005561DB">
        <w:rPr>
          <w:rFonts w:ascii="Arial" w:hAnsi="Arial" w:cs="Arial"/>
          <w:sz w:val="24"/>
          <w:szCs w:val="24"/>
        </w:rPr>
        <w:t xml:space="preserve"> Para efectos de lo dispuesto en el artículo 54 de la Ley de Hacienda Municipal del Estado de Zacatecas, en materia del Impuesto sobre Juegos Permitidos, se aplicarán para el Ejercicio Fiscal </w:t>
      </w:r>
      <w:r w:rsidR="003F79B8">
        <w:rPr>
          <w:rFonts w:ascii="Arial" w:hAnsi="Arial" w:cs="Arial"/>
          <w:sz w:val="24"/>
          <w:szCs w:val="24"/>
        </w:rPr>
        <w:t>2018</w:t>
      </w:r>
      <w:r w:rsidRPr="005561DB">
        <w:rPr>
          <w:rFonts w:ascii="Arial" w:hAnsi="Arial" w:cs="Arial"/>
          <w:sz w:val="24"/>
          <w:szCs w:val="24"/>
        </w:rPr>
        <w:t>, las siguientes tasas:</w:t>
      </w:r>
    </w:p>
    <w:p w:rsidR="00B978C0" w:rsidRPr="003F79B8" w:rsidRDefault="00B978C0" w:rsidP="00FF6BE7">
      <w:pPr>
        <w:spacing w:after="0" w:line="240" w:lineRule="auto"/>
        <w:jc w:val="both"/>
        <w:rPr>
          <w:rFonts w:ascii="Arial" w:hAnsi="Arial" w:cs="Arial"/>
          <w:sz w:val="24"/>
          <w:szCs w:val="24"/>
        </w:rPr>
      </w:pPr>
    </w:p>
    <w:p w:rsidR="003F79B8" w:rsidRPr="003F79B8" w:rsidRDefault="003F79B8" w:rsidP="003F79B8">
      <w:pPr>
        <w:spacing w:after="0" w:line="240" w:lineRule="auto"/>
        <w:ind w:left="1134" w:hanging="567"/>
        <w:jc w:val="both"/>
        <w:rPr>
          <w:rFonts w:ascii="Arial" w:hAnsi="Arial" w:cs="Arial"/>
          <w:sz w:val="24"/>
          <w:szCs w:val="24"/>
        </w:rPr>
      </w:pPr>
      <w:r>
        <w:rPr>
          <w:rFonts w:ascii="Arial" w:hAnsi="Arial" w:cs="Arial"/>
          <w:sz w:val="24"/>
          <w:szCs w:val="24"/>
        </w:rPr>
        <w:lastRenderedPageBreak/>
        <w:t>I.</w:t>
      </w:r>
      <w:r>
        <w:rPr>
          <w:rFonts w:ascii="Arial" w:hAnsi="Arial" w:cs="Arial"/>
          <w:sz w:val="24"/>
          <w:szCs w:val="24"/>
        </w:rPr>
        <w:tab/>
      </w:r>
      <w:r w:rsidRPr="003F79B8">
        <w:rPr>
          <w:rFonts w:ascii="Arial" w:hAnsi="Arial" w:cs="Arial"/>
          <w:sz w:val="24"/>
          <w:szCs w:val="24"/>
        </w:rPr>
        <w:t xml:space="preserve">Tratándose de loterías, rifas y sorteos, se aplicará a la totalidad de los ingresos obtenidos por la celebración de éstos, la tasa del </w:t>
      </w:r>
      <w:r w:rsidRPr="003F79B8">
        <w:rPr>
          <w:rFonts w:ascii="Arial" w:hAnsi="Arial" w:cs="Arial"/>
          <w:b/>
          <w:sz w:val="24"/>
          <w:szCs w:val="24"/>
        </w:rPr>
        <w:t>10%</w:t>
      </w:r>
      <w:r w:rsidRPr="003F79B8">
        <w:rPr>
          <w:rFonts w:ascii="Arial" w:hAnsi="Arial" w:cs="Arial"/>
          <w:sz w:val="24"/>
          <w:szCs w:val="24"/>
        </w:rPr>
        <w:t>;</w:t>
      </w:r>
    </w:p>
    <w:p w:rsidR="003F79B8" w:rsidRPr="003F79B8" w:rsidRDefault="003F79B8" w:rsidP="003F79B8">
      <w:pPr>
        <w:spacing w:after="0" w:line="240" w:lineRule="auto"/>
        <w:ind w:left="1134" w:hanging="567"/>
        <w:jc w:val="both"/>
        <w:rPr>
          <w:rFonts w:ascii="Arial" w:hAnsi="Arial" w:cs="Arial"/>
          <w:sz w:val="24"/>
          <w:szCs w:val="24"/>
        </w:rPr>
      </w:pPr>
    </w:p>
    <w:p w:rsidR="003F79B8" w:rsidRPr="003F79B8" w:rsidRDefault="003F79B8" w:rsidP="003F79B8">
      <w:pPr>
        <w:spacing w:after="0" w:line="240" w:lineRule="auto"/>
        <w:ind w:left="1134" w:hanging="567"/>
        <w:jc w:val="both"/>
        <w:rPr>
          <w:rFonts w:ascii="Arial" w:hAnsi="Arial" w:cs="Arial"/>
          <w:sz w:val="24"/>
          <w:szCs w:val="24"/>
        </w:rPr>
      </w:pPr>
      <w:r>
        <w:rPr>
          <w:rFonts w:ascii="Arial" w:hAnsi="Arial" w:cs="Arial"/>
          <w:sz w:val="24"/>
          <w:szCs w:val="24"/>
        </w:rPr>
        <w:t>II.</w:t>
      </w:r>
      <w:r>
        <w:rPr>
          <w:rFonts w:ascii="Arial" w:hAnsi="Arial" w:cs="Arial"/>
          <w:sz w:val="24"/>
          <w:szCs w:val="24"/>
        </w:rPr>
        <w:tab/>
      </w:r>
      <w:r w:rsidRPr="003F79B8">
        <w:rPr>
          <w:rFonts w:ascii="Arial" w:hAnsi="Arial" w:cs="Arial"/>
          <w:sz w:val="24"/>
          <w:szCs w:val="24"/>
        </w:rPr>
        <w:t xml:space="preserve">Tratándose de juegos, aparatos mecánicos y/o electrónicos accionados por monedas o fichas que se exploten en forma habitual, se aplicará a la totalidad de los ingresos obtenidos en el mes, la tasa del </w:t>
      </w:r>
      <w:r w:rsidRPr="003F79B8">
        <w:rPr>
          <w:rFonts w:ascii="Arial" w:hAnsi="Arial" w:cs="Arial"/>
          <w:b/>
          <w:sz w:val="24"/>
          <w:szCs w:val="24"/>
        </w:rPr>
        <w:t>10%</w:t>
      </w:r>
      <w:r w:rsidRPr="003F79B8">
        <w:rPr>
          <w:rFonts w:ascii="Arial" w:hAnsi="Arial" w:cs="Arial"/>
          <w:sz w:val="24"/>
          <w:szCs w:val="24"/>
        </w:rPr>
        <w:t>, y si fueren de carácter eventual, se pagará m</w:t>
      </w:r>
      <w:r>
        <w:rPr>
          <w:rFonts w:ascii="Arial" w:hAnsi="Arial" w:cs="Arial"/>
          <w:sz w:val="24"/>
          <w:szCs w:val="24"/>
        </w:rPr>
        <w:t xml:space="preserve">ensualmente, de </w:t>
      </w:r>
      <w:r w:rsidRPr="003F79B8">
        <w:rPr>
          <w:rFonts w:ascii="Arial" w:hAnsi="Arial" w:cs="Arial"/>
          <w:b/>
          <w:sz w:val="24"/>
          <w:szCs w:val="24"/>
        </w:rPr>
        <w:t>0.5000</w:t>
      </w:r>
      <w:r>
        <w:rPr>
          <w:rFonts w:ascii="Arial" w:hAnsi="Arial" w:cs="Arial"/>
          <w:sz w:val="24"/>
          <w:szCs w:val="24"/>
        </w:rPr>
        <w:t xml:space="preserve"> a </w:t>
      </w:r>
      <w:r w:rsidRPr="003F79B8">
        <w:rPr>
          <w:rFonts w:ascii="Arial" w:hAnsi="Arial" w:cs="Arial"/>
          <w:b/>
          <w:sz w:val="24"/>
          <w:szCs w:val="24"/>
        </w:rPr>
        <w:t>1.5000</w:t>
      </w:r>
      <w:r>
        <w:rPr>
          <w:rFonts w:ascii="Arial" w:hAnsi="Arial" w:cs="Arial"/>
          <w:sz w:val="24"/>
          <w:szCs w:val="24"/>
        </w:rPr>
        <w:t>, y</w:t>
      </w:r>
    </w:p>
    <w:p w:rsidR="003F79B8" w:rsidRPr="003F79B8" w:rsidRDefault="003F79B8" w:rsidP="003F79B8">
      <w:pPr>
        <w:spacing w:after="0" w:line="240" w:lineRule="auto"/>
        <w:ind w:left="1134" w:hanging="567"/>
        <w:jc w:val="both"/>
        <w:rPr>
          <w:rFonts w:ascii="Arial" w:hAnsi="Arial" w:cs="Arial"/>
          <w:sz w:val="24"/>
          <w:szCs w:val="24"/>
        </w:rPr>
      </w:pPr>
    </w:p>
    <w:p w:rsidR="003F79B8" w:rsidRPr="003F79B8" w:rsidRDefault="003F79B8" w:rsidP="003F79B8">
      <w:pPr>
        <w:spacing w:after="0" w:line="240" w:lineRule="auto"/>
        <w:ind w:left="1134" w:hanging="567"/>
        <w:jc w:val="both"/>
        <w:rPr>
          <w:rFonts w:ascii="Arial" w:hAnsi="Arial" w:cs="Arial"/>
          <w:sz w:val="24"/>
          <w:szCs w:val="24"/>
        </w:rPr>
      </w:pPr>
      <w:r>
        <w:rPr>
          <w:rFonts w:ascii="Arial" w:hAnsi="Arial" w:cs="Arial"/>
          <w:sz w:val="24"/>
          <w:szCs w:val="24"/>
        </w:rPr>
        <w:t>III.</w:t>
      </w:r>
      <w:r>
        <w:rPr>
          <w:rFonts w:ascii="Arial" w:hAnsi="Arial" w:cs="Arial"/>
          <w:sz w:val="24"/>
          <w:szCs w:val="24"/>
        </w:rPr>
        <w:tab/>
      </w:r>
      <w:r w:rsidRPr="003F79B8">
        <w:rPr>
          <w:rFonts w:ascii="Arial" w:hAnsi="Arial" w:cs="Arial"/>
          <w:sz w:val="24"/>
          <w:szCs w:val="24"/>
        </w:rPr>
        <w:t>Cualquier otro evento, deberá suscribirse en convenio correspondiente de pago.</w:t>
      </w:r>
    </w:p>
    <w:p w:rsidR="00A254D1" w:rsidRPr="005561DB" w:rsidRDefault="00A254D1" w:rsidP="00FF6BE7">
      <w:pPr>
        <w:spacing w:after="0" w:line="240" w:lineRule="auto"/>
        <w:rPr>
          <w:rFonts w:ascii="Arial" w:hAnsi="Arial" w:cs="Arial"/>
          <w:sz w:val="24"/>
          <w:szCs w:val="24"/>
        </w:rPr>
      </w:pPr>
    </w:p>
    <w:p w:rsidR="00BE70E8" w:rsidRPr="005561DB" w:rsidRDefault="00BE70E8" w:rsidP="00AE59DD">
      <w:pPr>
        <w:spacing w:after="0" w:line="240" w:lineRule="auto"/>
        <w:rPr>
          <w:rFonts w:ascii="Arial" w:hAnsi="Arial" w:cs="Arial"/>
          <w:sz w:val="24"/>
          <w:szCs w:val="24"/>
        </w:rPr>
      </w:pPr>
    </w:p>
    <w:p w:rsidR="00093F72" w:rsidRPr="005561DB" w:rsidRDefault="00093F72" w:rsidP="00AE59DD">
      <w:pPr>
        <w:spacing w:after="0" w:line="240" w:lineRule="auto"/>
        <w:rPr>
          <w:rFonts w:ascii="Arial" w:hAnsi="Arial" w:cs="Arial"/>
          <w:sz w:val="24"/>
          <w:szCs w:val="24"/>
        </w:rPr>
      </w:pPr>
    </w:p>
    <w:p w:rsidR="00B757C0" w:rsidRPr="005561DB" w:rsidRDefault="008B22AA" w:rsidP="00AE59DD">
      <w:pPr>
        <w:spacing w:after="0" w:line="240" w:lineRule="auto"/>
        <w:jc w:val="center"/>
        <w:rPr>
          <w:rFonts w:ascii="Arial" w:hAnsi="Arial" w:cs="Arial"/>
          <w:b/>
          <w:sz w:val="24"/>
          <w:szCs w:val="24"/>
        </w:rPr>
      </w:pPr>
      <w:r w:rsidRPr="005561DB">
        <w:rPr>
          <w:rFonts w:ascii="Arial" w:hAnsi="Arial" w:cs="Arial"/>
          <w:b/>
          <w:sz w:val="24"/>
          <w:szCs w:val="24"/>
        </w:rPr>
        <w:t>S</w:t>
      </w:r>
      <w:r w:rsidR="00B757C0" w:rsidRPr="005561DB">
        <w:rPr>
          <w:rFonts w:ascii="Arial" w:hAnsi="Arial" w:cs="Arial"/>
          <w:b/>
          <w:sz w:val="24"/>
          <w:szCs w:val="24"/>
        </w:rPr>
        <w:t>ección Segunda</w:t>
      </w:r>
    </w:p>
    <w:p w:rsidR="008B22AA" w:rsidRPr="005561DB" w:rsidRDefault="008B22AA" w:rsidP="00AE59DD">
      <w:pPr>
        <w:spacing w:after="0" w:line="240" w:lineRule="auto"/>
        <w:jc w:val="center"/>
        <w:rPr>
          <w:rFonts w:ascii="Arial" w:hAnsi="Arial" w:cs="Arial"/>
          <w:b/>
          <w:sz w:val="24"/>
          <w:szCs w:val="24"/>
        </w:rPr>
      </w:pPr>
      <w:r w:rsidRPr="005561DB">
        <w:rPr>
          <w:rFonts w:ascii="Arial" w:hAnsi="Arial" w:cs="Arial"/>
          <w:b/>
          <w:sz w:val="24"/>
          <w:szCs w:val="24"/>
        </w:rPr>
        <w:t>S</w:t>
      </w:r>
      <w:r w:rsidR="00B757C0" w:rsidRPr="005561DB">
        <w:rPr>
          <w:rFonts w:ascii="Arial" w:hAnsi="Arial" w:cs="Arial"/>
          <w:b/>
          <w:sz w:val="24"/>
          <w:szCs w:val="24"/>
        </w:rPr>
        <w:t>obre</w:t>
      </w:r>
      <w:r w:rsidRPr="005561DB">
        <w:rPr>
          <w:rFonts w:ascii="Arial" w:hAnsi="Arial" w:cs="Arial"/>
          <w:b/>
          <w:sz w:val="24"/>
          <w:szCs w:val="24"/>
        </w:rPr>
        <w:t xml:space="preserve"> D</w:t>
      </w:r>
      <w:r w:rsidR="00B757C0" w:rsidRPr="005561DB">
        <w:rPr>
          <w:rFonts w:ascii="Arial" w:hAnsi="Arial" w:cs="Arial"/>
          <w:b/>
          <w:sz w:val="24"/>
          <w:szCs w:val="24"/>
        </w:rPr>
        <w:t>iversiones y</w:t>
      </w:r>
      <w:r w:rsidR="00B60326" w:rsidRPr="005561DB">
        <w:rPr>
          <w:rFonts w:ascii="Arial" w:hAnsi="Arial" w:cs="Arial"/>
          <w:b/>
          <w:sz w:val="24"/>
          <w:szCs w:val="24"/>
        </w:rPr>
        <w:t xml:space="preserve"> </w:t>
      </w:r>
      <w:r w:rsidR="00B757C0" w:rsidRPr="005561DB">
        <w:rPr>
          <w:rFonts w:ascii="Arial" w:hAnsi="Arial" w:cs="Arial"/>
          <w:b/>
          <w:sz w:val="24"/>
          <w:szCs w:val="24"/>
        </w:rPr>
        <w:t>Espectáculos</w:t>
      </w:r>
      <w:r w:rsidRPr="005561DB">
        <w:rPr>
          <w:rFonts w:ascii="Arial" w:hAnsi="Arial" w:cs="Arial"/>
          <w:b/>
          <w:sz w:val="24"/>
          <w:szCs w:val="24"/>
        </w:rPr>
        <w:t xml:space="preserve"> P</w:t>
      </w:r>
      <w:r w:rsidR="00B757C0" w:rsidRPr="005561DB">
        <w:rPr>
          <w:rFonts w:ascii="Arial" w:hAnsi="Arial" w:cs="Arial"/>
          <w:b/>
          <w:sz w:val="24"/>
          <w:szCs w:val="24"/>
        </w:rPr>
        <w:t>úb</w:t>
      </w:r>
      <w:r w:rsidR="00647376" w:rsidRPr="005561DB">
        <w:rPr>
          <w:rFonts w:ascii="Arial" w:hAnsi="Arial" w:cs="Arial"/>
          <w:b/>
          <w:sz w:val="24"/>
          <w:szCs w:val="24"/>
        </w:rPr>
        <w:t>l</w:t>
      </w:r>
      <w:r w:rsidR="00B757C0" w:rsidRPr="005561DB">
        <w:rPr>
          <w:rFonts w:ascii="Arial" w:hAnsi="Arial" w:cs="Arial"/>
          <w:b/>
          <w:sz w:val="24"/>
          <w:szCs w:val="24"/>
        </w:rPr>
        <w:t>icos</w:t>
      </w:r>
    </w:p>
    <w:p w:rsidR="008F2571" w:rsidRPr="005561DB" w:rsidRDefault="008F2571" w:rsidP="00AE59DD">
      <w:pPr>
        <w:spacing w:after="0" w:line="240" w:lineRule="auto"/>
        <w:jc w:val="center"/>
        <w:rPr>
          <w:rFonts w:ascii="Arial" w:hAnsi="Arial" w:cs="Arial"/>
          <w:b/>
          <w:sz w:val="24"/>
          <w:szCs w:val="24"/>
        </w:rPr>
      </w:pPr>
    </w:p>
    <w:p w:rsidR="00AE59DD" w:rsidRPr="005561DB" w:rsidRDefault="00AE59DD" w:rsidP="00AE59DD">
      <w:pPr>
        <w:spacing w:after="0" w:line="240" w:lineRule="auto"/>
        <w:jc w:val="both"/>
        <w:rPr>
          <w:rFonts w:ascii="Arial" w:hAnsi="Arial" w:cs="Arial"/>
          <w:sz w:val="24"/>
          <w:szCs w:val="24"/>
        </w:rPr>
      </w:pPr>
      <w:r w:rsidRPr="005561DB">
        <w:rPr>
          <w:rFonts w:ascii="Arial" w:hAnsi="Arial" w:cs="Arial"/>
          <w:b/>
          <w:sz w:val="24"/>
          <w:szCs w:val="24"/>
        </w:rPr>
        <w:t>Artículo 24.-</w:t>
      </w:r>
      <w:r w:rsidRPr="005561DB">
        <w:rPr>
          <w:rFonts w:ascii="Arial" w:hAnsi="Arial" w:cs="Arial"/>
          <w:sz w:val="24"/>
          <w:szCs w:val="24"/>
        </w:rPr>
        <w:t xml:space="preserve"> Para efectos de lo dispuesto por los artículos 58 a</w:t>
      </w:r>
      <w:r w:rsidR="00D03436" w:rsidRPr="005561DB">
        <w:rPr>
          <w:rFonts w:ascii="Arial" w:hAnsi="Arial" w:cs="Arial"/>
          <w:sz w:val="24"/>
          <w:szCs w:val="24"/>
        </w:rPr>
        <w:t>l</w:t>
      </w:r>
      <w:r w:rsidRPr="005561DB">
        <w:rPr>
          <w:rFonts w:ascii="Arial" w:hAnsi="Arial" w:cs="Arial"/>
          <w:sz w:val="24"/>
          <w:szCs w:val="24"/>
        </w:rPr>
        <w:t xml:space="preserve"> 68, de la Ley de Hacienda Municipal </w:t>
      </w:r>
      <w:r w:rsidR="00D03436" w:rsidRPr="005561DB">
        <w:rPr>
          <w:rFonts w:ascii="Arial" w:hAnsi="Arial" w:cs="Arial"/>
          <w:sz w:val="24"/>
          <w:szCs w:val="24"/>
        </w:rPr>
        <w:t>d</w:t>
      </w:r>
      <w:r w:rsidRPr="005561DB">
        <w:rPr>
          <w:rFonts w:ascii="Arial" w:hAnsi="Arial" w:cs="Arial"/>
          <w:sz w:val="24"/>
          <w:szCs w:val="24"/>
        </w:rPr>
        <w:t>el Estado de Zacatecas, en materia del Impuesto sobre Diversiones y Espectáculos Públicos, la base gravable para determinar el Impuesto será el monto total de los ingresos obtenidos por la venta de boletos de entrada o participación a las diversiones o espectáculos públicos y derechos de mesa o reservados, cualquiera que sea la denominación que se les dé, inclusive las de donativos, cooperación o reservación.</w:t>
      </w:r>
    </w:p>
    <w:p w:rsidR="00F06B0D" w:rsidRPr="005561DB" w:rsidRDefault="00F06B0D" w:rsidP="00AE59DD">
      <w:pPr>
        <w:spacing w:after="0" w:line="240" w:lineRule="auto"/>
        <w:jc w:val="both"/>
        <w:rPr>
          <w:rFonts w:ascii="Arial" w:hAnsi="Arial" w:cs="Arial"/>
          <w:sz w:val="24"/>
          <w:szCs w:val="24"/>
        </w:rPr>
      </w:pPr>
    </w:p>
    <w:p w:rsidR="00F06B0D" w:rsidRPr="005561DB" w:rsidRDefault="00F06B0D" w:rsidP="00F06B0D">
      <w:pPr>
        <w:spacing w:after="0" w:line="240" w:lineRule="auto"/>
        <w:ind w:firstLine="284"/>
        <w:jc w:val="both"/>
        <w:rPr>
          <w:rFonts w:ascii="Arial" w:hAnsi="Arial" w:cs="Arial"/>
          <w:sz w:val="24"/>
          <w:szCs w:val="24"/>
        </w:rPr>
      </w:pPr>
      <w:r w:rsidRPr="005561DB">
        <w:rPr>
          <w:rFonts w:ascii="Arial" w:hAnsi="Arial" w:cs="Arial"/>
          <w:sz w:val="24"/>
          <w:szCs w:val="24"/>
        </w:rPr>
        <w:tab/>
        <w:t xml:space="preserve">Tratándose de la autorización de espectáculos circenses, se estará a lo dispuesto por el artículo 78 de la Ley General </w:t>
      </w:r>
      <w:r w:rsidR="00BD597C" w:rsidRPr="005561DB">
        <w:rPr>
          <w:rFonts w:ascii="Arial" w:hAnsi="Arial" w:cs="Arial"/>
          <w:sz w:val="24"/>
          <w:szCs w:val="24"/>
        </w:rPr>
        <w:t xml:space="preserve">de Vida Silvestre, así como la </w:t>
      </w:r>
      <w:r w:rsidRPr="005561DB">
        <w:rPr>
          <w:rFonts w:ascii="Arial" w:hAnsi="Arial" w:cs="Arial"/>
          <w:sz w:val="24"/>
          <w:szCs w:val="24"/>
        </w:rPr>
        <w:t>fracción XIII del artículo 12 y 45 bis de la Ley para la Protección y Bienestar de los Animales en el Estado y Municipios de Zacatecas.</w:t>
      </w:r>
    </w:p>
    <w:p w:rsidR="00AE59DD" w:rsidRPr="005561DB" w:rsidRDefault="00AE59DD" w:rsidP="00AE59DD">
      <w:pPr>
        <w:spacing w:after="0" w:line="240" w:lineRule="auto"/>
        <w:jc w:val="both"/>
        <w:rPr>
          <w:rFonts w:ascii="Arial" w:hAnsi="Arial" w:cs="Arial"/>
          <w:b/>
          <w:sz w:val="24"/>
          <w:szCs w:val="24"/>
        </w:rPr>
      </w:pPr>
    </w:p>
    <w:p w:rsidR="00AE59DD" w:rsidRPr="005561DB" w:rsidRDefault="00AE59DD" w:rsidP="00AE59DD">
      <w:pPr>
        <w:spacing w:after="0" w:line="240" w:lineRule="auto"/>
        <w:jc w:val="both"/>
        <w:rPr>
          <w:rFonts w:ascii="Arial" w:hAnsi="Arial" w:cs="Arial"/>
          <w:sz w:val="24"/>
          <w:szCs w:val="24"/>
        </w:rPr>
      </w:pPr>
      <w:r w:rsidRPr="005561DB">
        <w:rPr>
          <w:rFonts w:ascii="Arial" w:hAnsi="Arial" w:cs="Arial"/>
          <w:b/>
          <w:sz w:val="24"/>
          <w:szCs w:val="24"/>
        </w:rPr>
        <w:t>Artículo 25.-</w:t>
      </w:r>
      <w:r w:rsidRPr="005561DB">
        <w:rPr>
          <w:rFonts w:ascii="Arial" w:hAnsi="Arial" w:cs="Arial"/>
          <w:sz w:val="24"/>
          <w:szCs w:val="24"/>
        </w:rPr>
        <w:t xml:space="preserve"> Para efectos de lo dispuesto en el artículo 61 de la Ley de Hacienda Municipal </w:t>
      </w:r>
      <w:r w:rsidR="00D03436" w:rsidRPr="005561DB">
        <w:rPr>
          <w:rFonts w:ascii="Arial" w:hAnsi="Arial" w:cs="Arial"/>
          <w:sz w:val="24"/>
          <w:szCs w:val="24"/>
        </w:rPr>
        <w:t>d</w:t>
      </w:r>
      <w:r w:rsidRPr="005561DB">
        <w:rPr>
          <w:rFonts w:ascii="Arial" w:hAnsi="Arial" w:cs="Arial"/>
          <w:sz w:val="24"/>
          <w:szCs w:val="24"/>
        </w:rPr>
        <w:t xml:space="preserve">el Estado de Zacatecas, en materia del Impuesto sobre Diversiones y Espectáculos Públicos, se aplicarán para el Ejercicio Fiscal </w:t>
      </w:r>
      <w:r w:rsidR="009D7F17">
        <w:rPr>
          <w:rFonts w:ascii="Arial" w:hAnsi="Arial" w:cs="Arial"/>
          <w:sz w:val="24"/>
          <w:szCs w:val="24"/>
        </w:rPr>
        <w:t>2018</w:t>
      </w:r>
      <w:r w:rsidRPr="005561DB">
        <w:rPr>
          <w:rFonts w:ascii="Arial" w:hAnsi="Arial" w:cs="Arial"/>
          <w:sz w:val="24"/>
          <w:szCs w:val="24"/>
        </w:rPr>
        <w:t>, las siguientes tasas:</w:t>
      </w:r>
    </w:p>
    <w:p w:rsidR="00AE59DD" w:rsidRPr="005561DB" w:rsidRDefault="00AE59DD" w:rsidP="00AE59DD">
      <w:pPr>
        <w:spacing w:after="0" w:line="240" w:lineRule="auto"/>
        <w:jc w:val="both"/>
        <w:rPr>
          <w:rFonts w:ascii="Arial" w:hAnsi="Arial" w:cs="Arial"/>
          <w:sz w:val="24"/>
          <w:szCs w:val="24"/>
        </w:rPr>
      </w:pPr>
    </w:p>
    <w:p w:rsidR="00AE59DD" w:rsidRPr="005561DB" w:rsidRDefault="00AE59DD" w:rsidP="00B543BF">
      <w:pPr>
        <w:pStyle w:val="Prrafodelista"/>
        <w:numPr>
          <w:ilvl w:val="0"/>
          <w:numId w:val="14"/>
        </w:numPr>
        <w:spacing w:after="0" w:line="240" w:lineRule="auto"/>
        <w:ind w:left="1134" w:hanging="567"/>
        <w:jc w:val="both"/>
        <w:rPr>
          <w:rFonts w:ascii="Arial" w:hAnsi="Arial" w:cs="Arial"/>
          <w:sz w:val="24"/>
          <w:szCs w:val="24"/>
        </w:rPr>
      </w:pPr>
      <w:r w:rsidRPr="005561DB">
        <w:rPr>
          <w:rFonts w:ascii="Arial" w:hAnsi="Arial" w:cs="Arial"/>
          <w:sz w:val="24"/>
          <w:szCs w:val="24"/>
        </w:rPr>
        <w:t xml:space="preserve">Tratándose de diversiones o espectáculos en los que el boletaje se expenda fuera de taquilla, al importe que represente el total de los boletos sellados y autorizados se aplicará la tasa del </w:t>
      </w:r>
      <w:r w:rsidRPr="005561DB">
        <w:rPr>
          <w:rFonts w:ascii="Arial" w:hAnsi="Arial" w:cs="Arial"/>
          <w:b/>
          <w:sz w:val="24"/>
          <w:szCs w:val="24"/>
        </w:rPr>
        <w:t>10%</w:t>
      </w:r>
      <w:r w:rsidRPr="005561DB">
        <w:rPr>
          <w:rFonts w:ascii="Arial" w:hAnsi="Arial" w:cs="Arial"/>
          <w:sz w:val="24"/>
          <w:szCs w:val="24"/>
        </w:rPr>
        <w:t>.</w:t>
      </w:r>
    </w:p>
    <w:p w:rsidR="00D03436" w:rsidRPr="005561DB" w:rsidRDefault="00D03436" w:rsidP="00D03436">
      <w:pPr>
        <w:pStyle w:val="Prrafodelista"/>
        <w:spacing w:after="0" w:line="240" w:lineRule="auto"/>
        <w:ind w:left="1134" w:hanging="567"/>
        <w:jc w:val="both"/>
        <w:rPr>
          <w:rFonts w:ascii="Arial" w:hAnsi="Arial" w:cs="Arial"/>
          <w:sz w:val="24"/>
          <w:szCs w:val="24"/>
        </w:rPr>
      </w:pPr>
    </w:p>
    <w:p w:rsidR="00AE59DD" w:rsidRPr="005561DB" w:rsidRDefault="00AE59DD" w:rsidP="00D03436">
      <w:pPr>
        <w:pStyle w:val="Prrafodelista"/>
        <w:spacing w:after="0" w:line="240" w:lineRule="auto"/>
        <w:ind w:left="1134" w:firstLine="567"/>
        <w:jc w:val="both"/>
        <w:rPr>
          <w:rFonts w:ascii="Arial" w:hAnsi="Arial" w:cs="Arial"/>
          <w:sz w:val="24"/>
          <w:szCs w:val="24"/>
        </w:rPr>
      </w:pPr>
      <w:r w:rsidRPr="005561DB">
        <w:rPr>
          <w:rFonts w:ascii="Arial" w:hAnsi="Arial" w:cs="Arial"/>
          <w:sz w:val="24"/>
          <w:szCs w:val="24"/>
        </w:rPr>
        <w:t xml:space="preserve">Como excepción al párrafo anterior se encuentran los espectáculos de circo y teatro, a los cuáles se les aplicará la tasa del </w:t>
      </w:r>
      <w:r w:rsidRPr="005561DB">
        <w:rPr>
          <w:rFonts w:ascii="Arial" w:hAnsi="Arial" w:cs="Arial"/>
          <w:b/>
          <w:sz w:val="24"/>
          <w:szCs w:val="24"/>
        </w:rPr>
        <w:t>8%</w:t>
      </w:r>
      <w:r w:rsidRPr="005561DB">
        <w:rPr>
          <w:rFonts w:ascii="Arial" w:hAnsi="Arial" w:cs="Arial"/>
          <w:sz w:val="24"/>
          <w:szCs w:val="24"/>
        </w:rPr>
        <w:t xml:space="preserve"> sobre el importe que represente el total de los</w:t>
      </w:r>
      <w:r w:rsidR="000F4D60" w:rsidRPr="005561DB">
        <w:rPr>
          <w:rFonts w:ascii="Arial" w:hAnsi="Arial" w:cs="Arial"/>
          <w:sz w:val="24"/>
          <w:szCs w:val="24"/>
        </w:rPr>
        <w:t xml:space="preserve"> boletos sellados y autorizados;</w:t>
      </w:r>
    </w:p>
    <w:p w:rsidR="00AE59DD" w:rsidRPr="005561DB" w:rsidRDefault="00AE59DD" w:rsidP="00AE59DD">
      <w:pPr>
        <w:pStyle w:val="Prrafodelista"/>
        <w:spacing w:after="0" w:line="240" w:lineRule="auto"/>
        <w:jc w:val="both"/>
        <w:rPr>
          <w:rFonts w:ascii="Arial" w:hAnsi="Arial" w:cs="Arial"/>
          <w:sz w:val="24"/>
          <w:szCs w:val="24"/>
        </w:rPr>
      </w:pPr>
    </w:p>
    <w:p w:rsidR="00AE59DD" w:rsidRPr="005561DB" w:rsidRDefault="00AE59DD" w:rsidP="00B543BF">
      <w:pPr>
        <w:pStyle w:val="Prrafodelista"/>
        <w:numPr>
          <w:ilvl w:val="0"/>
          <w:numId w:val="14"/>
        </w:numPr>
        <w:spacing w:after="0" w:line="240" w:lineRule="auto"/>
        <w:ind w:left="1134" w:hanging="567"/>
        <w:jc w:val="both"/>
        <w:rPr>
          <w:rFonts w:ascii="Arial" w:hAnsi="Arial" w:cs="Arial"/>
          <w:sz w:val="24"/>
          <w:szCs w:val="24"/>
        </w:rPr>
      </w:pPr>
      <w:r w:rsidRPr="005561DB">
        <w:rPr>
          <w:rFonts w:ascii="Arial" w:hAnsi="Arial" w:cs="Arial"/>
          <w:sz w:val="24"/>
          <w:szCs w:val="24"/>
        </w:rPr>
        <w:t xml:space="preserve">En el caso de diversiones o espectáculos que se realicen en forma habitual, al importe total de los ingresos obtenidos en el mes se aplicará </w:t>
      </w:r>
      <w:r w:rsidRPr="005561DB">
        <w:rPr>
          <w:rFonts w:ascii="Arial" w:hAnsi="Arial" w:cs="Arial"/>
          <w:sz w:val="24"/>
          <w:szCs w:val="24"/>
        </w:rPr>
        <w:lastRenderedPageBreak/>
        <w:t xml:space="preserve">la tasa del </w:t>
      </w:r>
      <w:r w:rsidRPr="005561DB">
        <w:rPr>
          <w:rFonts w:ascii="Arial" w:hAnsi="Arial" w:cs="Arial"/>
          <w:b/>
          <w:sz w:val="24"/>
          <w:szCs w:val="24"/>
        </w:rPr>
        <w:t>10%</w:t>
      </w:r>
      <w:r w:rsidRPr="005561DB">
        <w:rPr>
          <w:rFonts w:ascii="Arial" w:hAnsi="Arial" w:cs="Arial"/>
          <w:sz w:val="24"/>
          <w:szCs w:val="24"/>
        </w:rPr>
        <w:t xml:space="preserve">; con excepción de que se trate de teatro o circo, en cuyo caso se aplicará la tasa del </w:t>
      </w:r>
      <w:r w:rsidRPr="005561DB">
        <w:rPr>
          <w:rFonts w:ascii="Arial" w:hAnsi="Arial" w:cs="Arial"/>
          <w:b/>
          <w:sz w:val="24"/>
          <w:szCs w:val="24"/>
        </w:rPr>
        <w:t>8%</w:t>
      </w:r>
      <w:r w:rsidR="000F4D60" w:rsidRPr="005561DB">
        <w:rPr>
          <w:rFonts w:ascii="Arial" w:hAnsi="Arial" w:cs="Arial"/>
          <w:sz w:val="24"/>
          <w:szCs w:val="24"/>
        </w:rPr>
        <w:t>, y</w:t>
      </w:r>
    </w:p>
    <w:p w:rsidR="00AE59DD" w:rsidRPr="005561DB" w:rsidRDefault="00AE59DD" w:rsidP="00D03436">
      <w:pPr>
        <w:pStyle w:val="Prrafodelista"/>
        <w:spacing w:after="0" w:line="240" w:lineRule="auto"/>
        <w:ind w:left="1134" w:hanging="567"/>
        <w:jc w:val="both"/>
        <w:rPr>
          <w:rFonts w:ascii="Arial" w:hAnsi="Arial" w:cs="Arial"/>
          <w:sz w:val="24"/>
          <w:szCs w:val="24"/>
        </w:rPr>
      </w:pPr>
    </w:p>
    <w:p w:rsidR="00AE59DD" w:rsidRPr="005561DB" w:rsidRDefault="00AE59DD" w:rsidP="00B543BF">
      <w:pPr>
        <w:pStyle w:val="Prrafodelista"/>
        <w:numPr>
          <w:ilvl w:val="0"/>
          <w:numId w:val="14"/>
        </w:numPr>
        <w:spacing w:after="0" w:line="240" w:lineRule="auto"/>
        <w:ind w:left="1134" w:hanging="567"/>
        <w:jc w:val="both"/>
        <w:rPr>
          <w:rFonts w:ascii="Arial" w:hAnsi="Arial" w:cs="Arial"/>
          <w:sz w:val="24"/>
          <w:szCs w:val="24"/>
        </w:rPr>
      </w:pPr>
      <w:r w:rsidRPr="005561DB">
        <w:rPr>
          <w:rFonts w:ascii="Arial" w:hAnsi="Arial" w:cs="Arial"/>
          <w:sz w:val="24"/>
          <w:szCs w:val="24"/>
        </w:rPr>
        <w:t xml:space="preserve">En el caso de diversiones o espectáculos que se realicen en forma temporal, al importe total de los ingresos se aplicará la tasa del </w:t>
      </w:r>
      <w:r w:rsidRPr="005561DB">
        <w:rPr>
          <w:rFonts w:ascii="Arial" w:hAnsi="Arial" w:cs="Arial"/>
          <w:b/>
          <w:sz w:val="24"/>
          <w:szCs w:val="24"/>
        </w:rPr>
        <w:t>10%</w:t>
      </w:r>
      <w:r w:rsidRPr="005561DB">
        <w:rPr>
          <w:rFonts w:ascii="Arial" w:hAnsi="Arial" w:cs="Arial"/>
          <w:sz w:val="24"/>
          <w:szCs w:val="24"/>
        </w:rPr>
        <w:t xml:space="preserve">; con excepción de que se trate de teatros o circo, en cuyo caso se aplicará la tasa del </w:t>
      </w:r>
      <w:r w:rsidRPr="005561DB">
        <w:rPr>
          <w:rFonts w:ascii="Arial" w:hAnsi="Arial" w:cs="Arial"/>
          <w:b/>
          <w:sz w:val="24"/>
          <w:szCs w:val="24"/>
        </w:rPr>
        <w:t>8%</w:t>
      </w:r>
      <w:r w:rsidRPr="005561DB">
        <w:rPr>
          <w:rFonts w:ascii="Arial" w:hAnsi="Arial" w:cs="Arial"/>
          <w:sz w:val="24"/>
          <w:szCs w:val="24"/>
        </w:rPr>
        <w:t>.</w:t>
      </w:r>
    </w:p>
    <w:p w:rsidR="00AE59DD" w:rsidRPr="005561DB" w:rsidRDefault="00AE59DD" w:rsidP="00AE59DD">
      <w:pPr>
        <w:spacing w:after="0" w:line="240" w:lineRule="auto"/>
        <w:jc w:val="both"/>
        <w:rPr>
          <w:rFonts w:ascii="Arial" w:hAnsi="Arial" w:cs="Arial"/>
          <w:b/>
          <w:sz w:val="24"/>
          <w:szCs w:val="24"/>
        </w:rPr>
      </w:pPr>
    </w:p>
    <w:p w:rsidR="00AE59DD" w:rsidRPr="005561DB" w:rsidRDefault="00AE59DD" w:rsidP="00AE59DD">
      <w:pPr>
        <w:spacing w:after="0" w:line="240" w:lineRule="auto"/>
        <w:jc w:val="both"/>
        <w:rPr>
          <w:rFonts w:ascii="Arial" w:hAnsi="Arial" w:cs="Arial"/>
          <w:sz w:val="24"/>
          <w:szCs w:val="24"/>
        </w:rPr>
      </w:pPr>
      <w:r w:rsidRPr="005561DB">
        <w:rPr>
          <w:rFonts w:ascii="Arial" w:hAnsi="Arial" w:cs="Arial"/>
          <w:b/>
          <w:sz w:val="24"/>
          <w:szCs w:val="24"/>
        </w:rPr>
        <w:t>Artículo 26.-</w:t>
      </w:r>
      <w:r w:rsidRPr="005561DB">
        <w:rPr>
          <w:rFonts w:ascii="Arial" w:hAnsi="Arial" w:cs="Arial"/>
          <w:sz w:val="24"/>
          <w:szCs w:val="24"/>
        </w:rPr>
        <w:t xml:space="preserve"> Los organizadores deberán garantizar la seguridad de los asistentes, entre otras acciones, mediante la contratación de cuerpos de seguridad privada o, en su defecto, a través de los </w:t>
      </w:r>
      <w:r w:rsidR="000F4D60" w:rsidRPr="005561DB">
        <w:rPr>
          <w:rFonts w:ascii="Arial" w:hAnsi="Arial" w:cs="Arial"/>
          <w:sz w:val="24"/>
          <w:szCs w:val="24"/>
        </w:rPr>
        <w:t xml:space="preserve">servicios públicos municipales </w:t>
      </w:r>
      <w:r w:rsidRPr="005561DB">
        <w:rPr>
          <w:rFonts w:ascii="Arial" w:hAnsi="Arial" w:cs="Arial"/>
          <w:sz w:val="24"/>
          <w:szCs w:val="24"/>
        </w:rPr>
        <w:t>respectivos, en cuyo caso pagarán los accesorios que deriven de la contratación de los policías Municipales. Se deberá cubrir previamente el importe de los accesorios de policía y cualquier otro Servicio Público Municipal, para atender la solicitud realizada.</w:t>
      </w:r>
    </w:p>
    <w:p w:rsidR="00AE59DD" w:rsidRPr="005561DB" w:rsidRDefault="00AE59DD" w:rsidP="00AE59DD">
      <w:pPr>
        <w:spacing w:after="0" w:line="240" w:lineRule="auto"/>
        <w:jc w:val="both"/>
        <w:rPr>
          <w:rFonts w:ascii="Arial" w:hAnsi="Arial" w:cs="Arial"/>
          <w:sz w:val="24"/>
          <w:szCs w:val="24"/>
        </w:rPr>
      </w:pPr>
    </w:p>
    <w:p w:rsidR="00AE59DD" w:rsidRPr="005561DB" w:rsidRDefault="00AE59DD" w:rsidP="00D03436">
      <w:pPr>
        <w:spacing w:after="0" w:line="240" w:lineRule="auto"/>
        <w:ind w:firstLine="567"/>
        <w:jc w:val="both"/>
        <w:rPr>
          <w:rFonts w:ascii="Arial" w:hAnsi="Arial" w:cs="Arial"/>
          <w:sz w:val="24"/>
          <w:szCs w:val="24"/>
        </w:rPr>
      </w:pPr>
      <w:r w:rsidRPr="005561DB">
        <w:rPr>
          <w:rFonts w:ascii="Arial" w:hAnsi="Arial" w:cs="Arial"/>
          <w:sz w:val="24"/>
          <w:szCs w:val="24"/>
        </w:rPr>
        <w:t>Este servicio se prestará siempre y cuando no se afecte la operación de los dispositivos de vigilancia del Municipio. Los pagos así efectuados no serán reintegrados en caso de no efectuarse el evento programado, excepto cuando fuere por causa de fuerza insuperable a juicio de la Autoridad Municipal, notificada con 24 horas de anticipación a la realización del evento.</w:t>
      </w:r>
    </w:p>
    <w:p w:rsidR="00AE59DD" w:rsidRPr="005561DB" w:rsidRDefault="00AE59DD" w:rsidP="00AE59DD">
      <w:pPr>
        <w:spacing w:after="0" w:line="240" w:lineRule="auto"/>
        <w:jc w:val="both"/>
        <w:rPr>
          <w:rFonts w:ascii="Arial" w:hAnsi="Arial" w:cs="Arial"/>
          <w:sz w:val="24"/>
          <w:szCs w:val="24"/>
        </w:rPr>
      </w:pPr>
    </w:p>
    <w:p w:rsidR="00AE59DD" w:rsidRPr="005561DB" w:rsidRDefault="00AE59DD" w:rsidP="00D03436">
      <w:pPr>
        <w:spacing w:after="0" w:line="240" w:lineRule="auto"/>
        <w:ind w:firstLine="567"/>
        <w:jc w:val="both"/>
        <w:rPr>
          <w:rFonts w:ascii="Arial" w:hAnsi="Arial" w:cs="Arial"/>
          <w:sz w:val="24"/>
          <w:szCs w:val="24"/>
        </w:rPr>
      </w:pPr>
      <w:r w:rsidRPr="005561DB">
        <w:rPr>
          <w:rFonts w:ascii="Arial" w:hAnsi="Arial" w:cs="Arial"/>
          <w:sz w:val="24"/>
          <w:szCs w:val="24"/>
        </w:rPr>
        <w:t>Las personas físicas o jurídicas, que realicen espectáculos públicos en forma eventual, tendrán las siguientes obligaciones:</w:t>
      </w:r>
    </w:p>
    <w:p w:rsidR="00AE59DD" w:rsidRPr="005561DB" w:rsidRDefault="00AE59DD" w:rsidP="00AE59DD">
      <w:pPr>
        <w:spacing w:after="0" w:line="240" w:lineRule="auto"/>
        <w:jc w:val="both"/>
        <w:rPr>
          <w:rFonts w:ascii="Arial" w:hAnsi="Arial" w:cs="Arial"/>
          <w:sz w:val="24"/>
          <w:szCs w:val="24"/>
        </w:rPr>
      </w:pPr>
    </w:p>
    <w:p w:rsidR="00AE59DD" w:rsidRPr="005561DB" w:rsidRDefault="00AE59DD" w:rsidP="00B543BF">
      <w:pPr>
        <w:pStyle w:val="Prrafodelista"/>
        <w:numPr>
          <w:ilvl w:val="0"/>
          <w:numId w:val="15"/>
        </w:numPr>
        <w:tabs>
          <w:tab w:val="left" w:pos="1134"/>
        </w:tabs>
        <w:spacing w:after="0" w:line="240" w:lineRule="auto"/>
        <w:ind w:hanging="513"/>
        <w:jc w:val="both"/>
        <w:rPr>
          <w:rFonts w:ascii="Arial" w:hAnsi="Arial" w:cs="Arial"/>
          <w:sz w:val="24"/>
          <w:szCs w:val="24"/>
        </w:rPr>
      </w:pPr>
      <w:r w:rsidRPr="005561DB">
        <w:rPr>
          <w:rFonts w:ascii="Arial" w:hAnsi="Arial" w:cs="Arial"/>
          <w:sz w:val="24"/>
          <w:szCs w:val="24"/>
        </w:rPr>
        <w:t>Dar aviso de iniciación de actividades a la dependencia correspondiente, a más tardar el día anterior a aquél en que inicien la realización del espectáculo, señalando la fecha en que hab</w:t>
      </w:r>
      <w:r w:rsidR="00D03436" w:rsidRPr="005561DB">
        <w:rPr>
          <w:rFonts w:ascii="Arial" w:hAnsi="Arial" w:cs="Arial"/>
          <w:sz w:val="24"/>
          <w:szCs w:val="24"/>
        </w:rPr>
        <w:t>rán de concluir sus actividades;</w:t>
      </w:r>
    </w:p>
    <w:p w:rsidR="00AE59DD" w:rsidRPr="005561DB" w:rsidRDefault="00AE59DD" w:rsidP="00995ACF">
      <w:pPr>
        <w:pStyle w:val="Prrafodelista"/>
        <w:tabs>
          <w:tab w:val="left" w:pos="1134"/>
        </w:tabs>
        <w:spacing w:after="0" w:line="240" w:lineRule="auto"/>
        <w:ind w:left="1068" w:hanging="513"/>
        <w:jc w:val="both"/>
        <w:rPr>
          <w:rFonts w:ascii="Arial" w:hAnsi="Arial" w:cs="Arial"/>
          <w:sz w:val="24"/>
          <w:szCs w:val="24"/>
        </w:rPr>
      </w:pPr>
    </w:p>
    <w:p w:rsidR="00AE59DD" w:rsidRPr="005561DB" w:rsidRDefault="00AE59DD" w:rsidP="00B543BF">
      <w:pPr>
        <w:pStyle w:val="Prrafodelista"/>
        <w:numPr>
          <w:ilvl w:val="0"/>
          <w:numId w:val="15"/>
        </w:numPr>
        <w:tabs>
          <w:tab w:val="left" w:pos="1134"/>
        </w:tabs>
        <w:spacing w:after="0" w:line="240" w:lineRule="auto"/>
        <w:ind w:hanging="513"/>
        <w:jc w:val="both"/>
        <w:rPr>
          <w:rFonts w:ascii="Arial" w:hAnsi="Arial" w:cs="Arial"/>
          <w:sz w:val="24"/>
          <w:szCs w:val="24"/>
        </w:rPr>
      </w:pPr>
      <w:r w:rsidRPr="005561DB">
        <w:rPr>
          <w:rFonts w:ascii="Arial" w:hAnsi="Arial" w:cs="Arial"/>
          <w:sz w:val="24"/>
          <w:szCs w:val="24"/>
        </w:rPr>
        <w:t xml:space="preserve">Dar el aviso correspondiente en los casos de ampliación del período de explotación, a la dependencia competente, a más tardar el último día que comprenda el permiso </w:t>
      </w:r>
      <w:r w:rsidR="00D03436" w:rsidRPr="005561DB">
        <w:rPr>
          <w:rFonts w:ascii="Arial" w:hAnsi="Arial" w:cs="Arial"/>
          <w:sz w:val="24"/>
          <w:szCs w:val="24"/>
        </w:rPr>
        <w:t>cuya vigencia se vaya a ampliar, y</w:t>
      </w:r>
    </w:p>
    <w:p w:rsidR="00AE59DD" w:rsidRPr="005561DB" w:rsidRDefault="00AE59DD" w:rsidP="00995ACF">
      <w:pPr>
        <w:pStyle w:val="Prrafodelista"/>
        <w:tabs>
          <w:tab w:val="left" w:pos="1134"/>
        </w:tabs>
        <w:spacing w:after="0" w:line="240" w:lineRule="auto"/>
        <w:ind w:hanging="513"/>
        <w:rPr>
          <w:rFonts w:ascii="Arial" w:hAnsi="Arial" w:cs="Arial"/>
          <w:sz w:val="24"/>
          <w:szCs w:val="24"/>
        </w:rPr>
      </w:pPr>
    </w:p>
    <w:p w:rsidR="00AE59DD" w:rsidRPr="005561DB" w:rsidRDefault="00AE59DD" w:rsidP="00B543BF">
      <w:pPr>
        <w:pStyle w:val="Prrafodelista"/>
        <w:numPr>
          <w:ilvl w:val="0"/>
          <w:numId w:val="15"/>
        </w:numPr>
        <w:tabs>
          <w:tab w:val="left" w:pos="1134"/>
        </w:tabs>
        <w:spacing w:after="0" w:line="240" w:lineRule="auto"/>
        <w:ind w:hanging="513"/>
        <w:jc w:val="both"/>
        <w:rPr>
          <w:rFonts w:ascii="Arial" w:hAnsi="Arial" w:cs="Arial"/>
          <w:sz w:val="24"/>
          <w:szCs w:val="24"/>
        </w:rPr>
      </w:pPr>
      <w:r w:rsidRPr="005561DB">
        <w:rPr>
          <w:rFonts w:ascii="Arial" w:hAnsi="Arial" w:cs="Arial"/>
          <w:sz w:val="24"/>
          <w:szCs w:val="24"/>
        </w:rPr>
        <w:t>Previamente a la iniciación de actividades, otorgar garantía a satisfacción de la Tesorería Municipal, en alguna de las formas previstas en la Legislación, que no será inferior a los ingresos estimados para un día de actividades. Cuando no se cumpla con esta obligación, la Tesorería Municipal podrá suspender el espectáculo, hasta en tanto no se garantice el pago, para lo cual, el interventor designado solicitará el auxilio de la Fuerza Pública. En caso de no realizarse el evento, espectáculo o diversión sin causa justificada, se cobrará la sanción correspondiente.</w:t>
      </w:r>
    </w:p>
    <w:p w:rsidR="00AE59DD" w:rsidRPr="005561DB" w:rsidRDefault="00AE59DD" w:rsidP="00AE59DD">
      <w:pPr>
        <w:spacing w:after="0" w:line="240" w:lineRule="auto"/>
        <w:jc w:val="both"/>
        <w:rPr>
          <w:rFonts w:ascii="Arial" w:hAnsi="Arial" w:cs="Arial"/>
          <w:b/>
          <w:sz w:val="24"/>
          <w:szCs w:val="24"/>
        </w:rPr>
      </w:pPr>
    </w:p>
    <w:p w:rsidR="00AE59DD" w:rsidRPr="005561DB" w:rsidRDefault="00AE59DD" w:rsidP="00AE59DD">
      <w:pPr>
        <w:spacing w:after="0" w:line="240" w:lineRule="auto"/>
        <w:jc w:val="both"/>
        <w:rPr>
          <w:rFonts w:ascii="Arial" w:hAnsi="Arial" w:cs="Arial"/>
          <w:sz w:val="24"/>
          <w:szCs w:val="24"/>
        </w:rPr>
      </w:pPr>
      <w:r w:rsidRPr="005561DB">
        <w:rPr>
          <w:rFonts w:ascii="Arial" w:hAnsi="Arial" w:cs="Arial"/>
          <w:b/>
          <w:sz w:val="24"/>
          <w:szCs w:val="24"/>
        </w:rPr>
        <w:t>Artículo 27.-</w:t>
      </w:r>
      <w:r w:rsidRPr="005561DB">
        <w:rPr>
          <w:rFonts w:ascii="Arial" w:hAnsi="Arial" w:cs="Arial"/>
          <w:sz w:val="24"/>
          <w:szCs w:val="24"/>
        </w:rPr>
        <w:t xml:space="preserve"> Las Empresas de Espectáculos o Diversiones Públicas deberán otorgar fianza, a satisfacción de la </w:t>
      </w:r>
      <w:r w:rsidR="00D03436" w:rsidRPr="005561DB">
        <w:rPr>
          <w:rFonts w:ascii="Arial" w:hAnsi="Arial" w:cs="Arial"/>
          <w:sz w:val="24"/>
          <w:szCs w:val="24"/>
        </w:rPr>
        <w:t>Tesorería Municipal</w:t>
      </w:r>
      <w:r w:rsidRPr="005561DB">
        <w:rPr>
          <w:rFonts w:ascii="Arial" w:hAnsi="Arial" w:cs="Arial"/>
          <w:sz w:val="24"/>
          <w:szCs w:val="24"/>
        </w:rPr>
        <w:t>, cuando soliciten su permiso, la que perderán en caso de cancelar.  Asimismo</w:t>
      </w:r>
      <w:r w:rsidR="00D03436" w:rsidRPr="005561DB">
        <w:rPr>
          <w:rFonts w:ascii="Arial" w:hAnsi="Arial" w:cs="Arial"/>
          <w:sz w:val="24"/>
          <w:szCs w:val="24"/>
        </w:rPr>
        <w:t>,</w:t>
      </w:r>
      <w:r w:rsidRPr="005561DB">
        <w:rPr>
          <w:rFonts w:ascii="Arial" w:hAnsi="Arial" w:cs="Arial"/>
          <w:sz w:val="24"/>
          <w:szCs w:val="24"/>
        </w:rPr>
        <w:t xml:space="preserve"> exhibirán ante la Tesorería Municipal el boletaje que se utilizará para permitir el acceso al público a </w:t>
      </w:r>
      <w:r w:rsidRPr="005561DB">
        <w:rPr>
          <w:rFonts w:ascii="Arial" w:hAnsi="Arial" w:cs="Arial"/>
          <w:sz w:val="24"/>
          <w:szCs w:val="24"/>
        </w:rPr>
        <w:lastRenderedPageBreak/>
        <w:t>efecto de que sea autorizado y sellado.  En caso de que se sorprenda un boletaje no autorizado por la Tesorería Municipal, se impondrá al referido empresario una multa consistente en el importe</w:t>
      </w:r>
      <w:r w:rsidR="008D5FB3" w:rsidRPr="005561DB">
        <w:rPr>
          <w:rFonts w:ascii="Arial" w:hAnsi="Arial" w:cs="Arial"/>
          <w:sz w:val="24"/>
          <w:szCs w:val="24"/>
        </w:rPr>
        <w:t xml:space="preserve"> </w:t>
      </w:r>
      <w:r w:rsidR="00472299" w:rsidRPr="005561DB">
        <w:rPr>
          <w:rFonts w:ascii="Arial" w:hAnsi="Arial" w:cs="Arial"/>
          <w:sz w:val="24"/>
          <w:szCs w:val="24"/>
        </w:rPr>
        <w:t>dispuesto en la</w:t>
      </w:r>
      <w:r w:rsidR="008D5FB3" w:rsidRPr="005561DB">
        <w:rPr>
          <w:rFonts w:ascii="Arial" w:hAnsi="Arial" w:cs="Arial"/>
          <w:sz w:val="24"/>
          <w:szCs w:val="24"/>
        </w:rPr>
        <w:t xml:space="preserve"> fracción</w:t>
      </w:r>
      <w:r w:rsidR="00472299" w:rsidRPr="005561DB">
        <w:rPr>
          <w:rFonts w:ascii="Arial" w:hAnsi="Arial" w:cs="Arial"/>
          <w:sz w:val="24"/>
          <w:szCs w:val="24"/>
        </w:rPr>
        <w:t xml:space="preserve"> XXVI</w:t>
      </w:r>
      <w:r w:rsidR="00564E03" w:rsidRPr="005561DB">
        <w:rPr>
          <w:rFonts w:ascii="Arial" w:hAnsi="Arial" w:cs="Arial"/>
          <w:sz w:val="24"/>
          <w:szCs w:val="24"/>
        </w:rPr>
        <w:t>I</w:t>
      </w:r>
      <w:r w:rsidR="00472299" w:rsidRPr="005561DB">
        <w:rPr>
          <w:rFonts w:ascii="Arial" w:hAnsi="Arial" w:cs="Arial"/>
          <w:sz w:val="24"/>
          <w:szCs w:val="24"/>
        </w:rPr>
        <w:t xml:space="preserve">I </w:t>
      </w:r>
      <w:r w:rsidR="008D5FB3" w:rsidRPr="005561DB">
        <w:rPr>
          <w:rFonts w:ascii="Arial" w:hAnsi="Arial" w:cs="Arial"/>
          <w:sz w:val="24"/>
          <w:szCs w:val="24"/>
        </w:rPr>
        <w:t>del artículo</w:t>
      </w:r>
      <w:r w:rsidR="00472299" w:rsidRPr="005561DB">
        <w:rPr>
          <w:rFonts w:ascii="Arial" w:hAnsi="Arial" w:cs="Arial"/>
          <w:sz w:val="24"/>
          <w:szCs w:val="24"/>
        </w:rPr>
        <w:t xml:space="preserve"> </w:t>
      </w:r>
      <w:r w:rsidR="0097690F">
        <w:rPr>
          <w:rFonts w:ascii="Arial" w:hAnsi="Arial" w:cs="Arial"/>
          <w:sz w:val="24"/>
          <w:szCs w:val="24"/>
        </w:rPr>
        <w:t>73</w:t>
      </w:r>
      <w:r w:rsidR="008D5FB3" w:rsidRPr="005561DB">
        <w:rPr>
          <w:rFonts w:ascii="Arial" w:hAnsi="Arial" w:cs="Arial"/>
          <w:sz w:val="24"/>
          <w:szCs w:val="24"/>
        </w:rPr>
        <w:t xml:space="preserve"> de esta misma Ley.</w:t>
      </w:r>
    </w:p>
    <w:p w:rsidR="00526C37" w:rsidRPr="005561DB" w:rsidRDefault="00526C37" w:rsidP="00AE59DD">
      <w:pPr>
        <w:spacing w:after="0" w:line="240" w:lineRule="auto"/>
        <w:jc w:val="both"/>
        <w:rPr>
          <w:rFonts w:ascii="Arial" w:hAnsi="Arial" w:cs="Arial"/>
          <w:b/>
          <w:sz w:val="24"/>
          <w:szCs w:val="24"/>
        </w:rPr>
      </w:pPr>
    </w:p>
    <w:p w:rsidR="00AE59DD" w:rsidRPr="005561DB" w:rsidRDefault="00AE59DD" w:rsidP="00AE59DD">
      <w:pPr>
        <w:spacing w:after="0" w:line="240" w:lineRule="auto"/>
        <w:jc w:val="both"/>
        <w:rPr>
          <w:rFonts w:ascii="Arial" w:hAnsi="Arial" w:cs="Arial"/>
          <w:sz w:val="24"/>
          <w:szCs w:val="24"/>
        </w:rPr>
      </w:pPr>
      <w:r w:rsidRPr="005561DB">
        <w:rPr>
          <w:rFonts w:ascii="Arial" w:hAnsi="Arial" w:cs="Arial"/>
          <w:b/>
          <w:sz w:val="24"/>
          <w:szCs w:val="24"/>
        </w:rPr>
        <w:t>Artículo 28.-</w:t>
      </w:r>
      <w:r w:rsidRPr="005561DB">
        <w:rPr>
          <w:rFonts w:ascii="Arial" w:hAnsi="Arial" w:cs="Arial"/>
          <w:sz w:val="24"/>
          <w:szCs w:val="24"/>
        </w:rPr>
        <w:t xml:space="preserve"> Responden solidariamente del pago del impuesto:</w:t>
      </w:r>
    </w:p>
    <w:p w:rsidR="00AE59DD" w:rsidRPr="005561DB" w:rsidRDefault="00AE59DD" w:rsidP="00AE59DD">
      <w:pPr>
        <w:spacing w:after="0" w:line="240" w:lineRule="auto"/>
        <w:jc w:val="both"/>
        <w:rPr>
          <w:rFonts w:ascii="Arial" w:hAnsi="Arial" w:cs="Arial"/>
          <w:sz w:val="24"/>
          <w:szCs w:val="24"/>
        </w:rPr>
      </w:pPr>
    </w:p>
    <w:p w:rsidR="00AE59DD" w:rsidRPr="005561DB" w:rsidRDefault="00AE59DD" w:rsidP="00B543BF">
      <w:pPr>
        <w:pStyle w:val="Prrafodelista"/>
        <w:numPr>
          <w:ilvl w:val="0"/>
          <w:numId w:val="13"/>
        </w:numPr>
        <w:spacing w:after="0" w:line="240" w:lineRule="auto"/>
        <w:jc w:val="both"/>
        <w:rPr>
          <w:rFonts w:ascii="Arial" w:hAnsi="Arial" w:cs="Arial"/>
          <w:sz w:val="24"/>
          <w:szCs w:val="24"/>
        </w:rPr>
      </w:pPr>
      <w:r w:rsidRPr="005561DB">
        <w:rPr>
          <w:rFonts w:ascii="Arial" w:hAnsi="Arial" w:cs="Arial"/>
          <w:sz w:val="24"/>
          <w:szCs w:val="24"/>
        </w:rPr>
        <w:t>Los propietarios o poseedores de establecimientos en los que permanente u ocasionalmente, por cualquier acto o contrato se autorice a personas sujetas de este impuesto para que realicen diversiones y espectáculos públicos, a menos que den aviso de la celebración del contrato a la autoridad fiscal, cuando menos tres días naturales antes de la realización del evento;</w:t>
      </w:r>
    </w:p>
    <w:p w:rsidR="00AE59DD" w:rsidRPr="005561DB" w:rsidRDefault="00AE59DD" w:rsidP="00AE59DD">
      <w:pPr>
        <w:pStyle w:val="Prrafodelista"/>
        <w:spacing w:after="0" w:line="240" w:lineRule="auto"/>
        <w:ind w:left="1068"/>
        <w:jc w:val="both"/>
        <w:rPr>
          <w:rFonts w:ascii="Arial" w:hAnsi="Arial" w:cs="Arial"/>
          <w:sz w:val="24"/>
          <w:szCs w:val="24"/>
        </w:rPr>
      </w:pPr>
    </w:p>
    <w:p w:rsidR="00AE59DD" w:rsidRPr="005561DB" w:rsidRDefault="00AE59DD" w:rsidP="00B543BF">
      <w:pPr>
        <w:pStyle w:val="Prrafodelista"/>
        <w:numPr>
          <w:ilvl w:val="0"/>
          <w:numId w:val="13"/>
        </w:numPr>
        <w:spacing w:after="0" w:line="240" w:lineRule="auto"/>
        <w:jc w:val="both"/>
        <w:rPr>
          <w:rFonts w:ascii="Arial" w:hAnsi="Arial" w:cs="Arial"/>
          <w:sz w:val="24"/>
          <w:szCs w:val="24"/>
        </w:rPr>
      </w:pPr>
      <w:r w:rsidRPr="005561DB">
        <w:rPr>
          <w:rFonts w:ascii="Arial" w:hAnsi="Arial" w:cs="Arial"/>
          <w:sz w:val="24"/>
          <w:szCs w:val="24"/>
        </w:rPr>
        <w:t>Los funcionarios que tengan a su cargo el otorgamiento de permisos para la celebración de divers</w:t>
      </w:r>
      <w:r w:rsidR="00D03436" w:rsidRPr="005561DB">
        <w:rPr>
          <w:rFonts w:ascii="Arial" w:hAnsi="Arial" w:cs="Arial"/>
          <w:sz w:val="24"/>
          <w:szCs w:val="24"/>
        </w:rPr>
        <w:t>iones y espectáculos públicos, y</w:t>
      </w:r>
    </w:p>
    <w:p w:rsidR="00AE59DD" w:rsidRPr="005561DB" w:rsidRDefault="00AE59DD" w:rsidP="00AE59DD">
      <w:pPr>
        <w:pStyle w:val="Prrafodelista"/>
        <w:rPr>
          <w:rFonts w:ascii="Arial" w:hAnsi="Arial" w:cs="Arial"/>
          <w:sz w:val="24"/>
          <w:szCs w:val="24"/>
        </w:rPr>
      </w:pPr>
    </w:p>
    <w:p w:rsidR="00AE59DD" w:rsidRPr="005561DB" w:rsidRDefault="00AE59DD" w:rsidP="00B543BF">
      <w:pPr>
        <w:pStyle w:val="Prrafodelista"/>
        <w:numPr>
          <w:ilvl w:val="0"/>
          <w:numId w:val="13"/>
        </w:numPr>
        <w:spacing w:after="0" w:line="240" w:lineRule="auto"/>
        <w:jc w:val="both"/>
        <w:rPr>
          <w:rFonts w:ascii="Arial" w:hAnsi="Arial" w:cs="Arial"/>
          <w:sz w:val="24"/>
          <w:szCs w:val="24"/>
        </w:rPr>
      </w:pPr>
      <w:r w:rsidRPr="005561DB">
        <w:rPr>
          <w:rFonts w:ascii="Arial" w:hAnsi="Arial" w:cs="Arial"/>
          <w:sz w:val="24"/>
          <w:szCs w:val="24"/>
        </w:rPr>
        <w:t>Los interventores.</w:t>
      </w:r>
    </w:p>
    <w:p w:rsidR="00AE59DD" w:rsidRPr="005561DB" w:rsidRDefault="00AE59DD" w:rsidP="00AE59DD">
      <w:pPr>
        <w:spacing w:after="0" w:line="240" w:lineRule="auto"/>
        <w:jc w:val="both"/>
        <w:rPr>
          <w:rFonts w:ascii="Arial" w:hAnsi="Arial" w:cs="Arial"/>
          <w:b/>
          <w:sz w:val="24"/>
          <w:szCs w:val="24"/>
        </w:rPr>
      </w:pPr>
    </w:p>
    <w:p w:rsidR="00AE59DD" w:rsidRPr="005561DB" w:rsidRDefault="00AE59DD" w:rsidP="00AE59DD">
      <w:pPr>
        <w:spacing w:after="0" w:line="240" w:lineRule="auto"/>
        <w:jc w:val="both"/>
        <w:rPr>
          <w:rFonts w:ascii="Arial" w:hAnsi="Arial" w:cs="Arial"/>
          <w:sz w:val="24"/>
          <w:szCs w:val="24"/>
        </w:rPr>
      </w:pPr>
      <w:r w:rsidRPr="005561DB">
        <w:rPr>
          <w:rFonts w:ascii="Arial" w:hAnsi="Arial" w:cs="Arial"/>
          <w:b/>
          <w:sz w:val="24"/>
          <w:szCs w:val="24"/>
        </w:rPr>
        <w:t>Artículo 29.-</w:t>
      </w:r>
      <w:r w:rsidRPr="005561DB">
        <w:rPr>
          <w:rFonts w:ascii="Arial" w:hAnsi="Arial" w:cs="Arial"/>
          <w:sz w:val="24"/>
          <w:szCs w:val="24"/>
        </w:rPr>
        <w:t xml:space="preserve"> Los contribuyentes de este impuesto, tienen además las siguientes obligaciones:</w:t>
      </w:r>
    </w:p>
    <w:p w:rsidR="00AE59DD" w:rsidRPr="005561DB" w:rsidRDefault="00AE59DD" w:rsidP="00AE59DD">
      <w:pPr>
        <w:spacing w:after="0" w:line="240" w:lineRule="auto"/>
        <w:jc w:val="both"/>
        <w:rPr>
          <w:rFonts w:ascii="Arial" w:hAnsi="Arial" w:cs="Arial"/>
          <w:sz w:val="24"/>
          <w:szCs w:val="24"/>
        </w:rPr>
      </w:pPr>
    </w:p>
    <w:p w:rsidR="00AE59DD" w:rsidRPr="005561DB" w:rsidRDefault="00AE59DD" w:rsidP="00B543BF">
      <w:pPr>
        <w:pStyle w:val="Prrafodelista"/>
        <w:numPr>
          <w:ilvl w:val="0"/>
          <w:numId w:val="16"/>
        </w:numPr>
        <w:spacing w:after="0" w:line="240" w:lineRule="auto"/>
        <w:ind w:hanging="513"/>
        <w:jc w:val="both"/>
        <w:rPr>
          <w:rFonts w:ascii="Arial" w:hAnsi="Arial" w:cs="Arial"/>
          <w:sz w:val="24"/>
          <w:szCs w:val="24"/>
        </w:rPr>
      </w:pPr>
      <w:r w:rsidRPr="005561DB">
        <w:rPr>
          <w:rFonts w:ascii="Arial" w:hAnsi="Arial" w:cs="Arial"/>
          <w:sz w:val="24"/>
          <w:szCs w:val="24"/>
        </w:rPr>
        <w:t>Si realizan habitualmente la diversión o espectáculo público en establecimientos fijos:</w:t>
      </w:r>
    </w:p>
    <w:p w:rsidR="00AE59DD" w:rsidRPr="005561DB" w:rsidRDefault="00AE59DD" w:rsidP="00AE59DD">
      <w:pPr>
        <w:spacing w:after="0" w:line="240" w:lineRule="auto"/>
        <w:ind w:left="708"/>
        <w:jc w:val="both"/>
        <w:rPr>
          <w:rFonts w:ascii="Arial" w:hAnsi="Arial" w:cs="Arial"/>
          <w:sz w:val="24"/>
          <w:szCs w:val="24"/>
        </w:rPr>
      </w:pPr>
    </w:p>
    <w:p w:rsidR="00AE59DD" w:rsidRPr="005561DB" w:rsidRDefault="00AE59DD" w:rsidP="00B543BF">
      <w:pPr>
        <w:pStyle w:val="Prrafodelista"/>
        <w:numPr>
          <w:ilvl w:val="0"/>
          <w:numId w:val="17"/>
        </w:numPr>
        <w:spacing w:after="0" w:line="240" w:lineRule="auto"/>
        <w:ind w:left="1701" w:hanging="567"/>
        <w:jc w:val="both"/>
        <w:rPr>
          <w:rFonts w:ascii="Arial" w:hAnsi="Arial" w:cs="Arial"/>
          <w:sz w:val="24"/>
          <w:szCs w:val="24"/>
        </w:rPr>
      </w:pPr>
      <w:r w:rsidRPr="005561DB">
        <w:rPr>
          <w:rFonts w:ascii="Arial" w:hAnsi="Arial" w:cs="Arial"/>
          <w:sz w:val="24"/>
          <w:szCs w:val="24"/>
        </w:rPr>
        <w:t>Registrarse ante la Tesorería Municipal, haciendo uso de las formas aprobadas y, proporcionando los datos y documentos que las mismas exijan a más tardar tres días antes de dar i</w:t>
      </w:r>
      <w:r w:rsidR="00D03436" w:rsidRPr="005561DB">
        <w:rPr>
          <w:rFonts w:ascii="Arial" w:hAnsi="Arial" w:cs="Arial"/>
          <w:sz w:val="24"/>
          <w:szCs w:val="24"/>
        </w:rPr>
        <w:t>nicio las actividades gravables, y</w:t>
      </w:r>
    </w:p>
    <w:p w:rsidR="00AE59DD" w:rsidRPr="005561DB" w:rsidRDefault="00AE59DD" w:rsidP="00D03436">
      <w:pPr>
        <w:spacing w:after="0" w:line="240" w:lineRule="auto"/>
        <w:ind w:left="1701" w:hanging="567"/>
        <w:jc w:val="both"/>
        <w:rPr>
          <w:rFonts w:ascii="Arial" w:hAnsi="Arial" w:cs="Arial"/>
          <w:sz w:val="24"/>
          <w:szCs w:val="24"/>
        </w:rPr>
      </w:pPr>
    </w:p>
    <w:p w:rsidR="00AE59DD" w:rsidRPr="005561DB" w:rsidRDefault="00AE59DD" w:rsidP="00B543BF">
      <w:pPr>
        <w:pStyle w:val="Prrafodelista"/>
        <w:numPr>
          <w:ilvl w:val="0"/>
          <w:numId w:val="17"/>
        </w:numPr>
        <w:spacing w:after="0" w:line="240" w:lineRule="auto"/>
        <w:ind w:left="1701" w:hanging="567"/>
        <w:jc w:val="both"/>
        <w:rPr>
          <w:rFonts w:ascii="Arial" w:hAnsi="Arial" w:cs="Arial"/>
          <w:sz w:val="24"/>
          <w:szCs w:val="24"/>
        </w:rPr>
      </w:pPr>
      <w:r w:rsidRPr="005561DB">
        <w:rPr>
          <w:rFonts w:ascii="Arial" w:hAnsi="Arial" w:cs="Arial"/>
          <w:sz w:val="24"/>
          <w:szCs w:val="24"/>
        </w:rPr>
        <w:t xml:space="preserve">Presentar aviso de cambio de domicilio, suspensión de actividades, traspaso o clausura ante la misma autoridad, previamente a la fecha en que ocurran tales circunstancias; </w:t>
      </w:r>
    </w:p>
    <w:p w:rsidR="00AE59DD" w:rsidRPr="005561DB" w:rsidRDefault="00AE59DD" w:rsidP="00AE59DD">
      <w:pPr>
        <w:spacing w:after="0" w:line="240" w:lineRule="auto"/>
        <w:ind w:left="1416"/>
        <w:jc w:val="both"/>
        <w:rPr>
          <w:rFonts w:ascii="Arial" w:hAnsi="Arial" w:cs="Arial"/>
          <w:sz w:val="24"/>
          <w:szCs w:val="24"/>
        </w:rPr>
      </w:pPr>
    </w:p>
    <w:p w:rsidR="00AE59DD" w:rsidRPr="005561DB" w:rsidRDefault="00AE59DD" w:rsidP="00B543BF">
      <w:pPr>
        <w:pStyle w:val="Prrafodelista"/>
        <w:numPr>
          <w:ilvl w:val="0"/>
          <w:numId w:val="16"/>
        </w:numPr>
        <w:spacing w:after="0" w:line="240" w:lineRule="auto"/>
        <w:jc w:val="both"/>
        <w:rPr>
          <w:rFonts w:ascii="Arial" w:hAnsi="Arial" w:cs="Arial"/>
          <w:sz w:val="24"/>
          <w:szCs w:val="24"/>
        </w:rPr>
      </w:pPr>
      <w:r w:rsidRPr="005561DB">
        <w:rPr>
          <w:rFonts w:ascii="Arial" w:hAnsi="Arial" w:cs="Arial"/>
          <w:sz w:val="24"/>
          <w:szCs w:val="24"/>
        </w:rPr>
        <w:t>Si la diversión o espectáculo público se realiza en forma eventual o si realizándose permanentemente no se cuenta con establecimiento fijo:</w:t>
      </w:r>
    </w:p>
    <w:p w:rsidR="00AE59DD" w:rsidRPr="005561DB" w:rsidRDefault="00AE59DD" w:rsidP="00AE59DD">
      <w:pPr>
        <w:spacing w:after="0" w:line="240" w:lineRule="auto"/>
        <w:ind w:left="1416"/>
        <w:jc w:val="both"/>
        <w:rPr>
          <w:rFonts w:ascii="Arial" w:hAnsi="Arial" w:cs="Arial"/>
          <w:sz w:val="24"/>
          <w:szCs w:val="24"/>
        </w:rPr>
      </w:pPr>
    </w:p>
    <w:p w:rsidR="00AE59DD" w:rsidRPr="005561DB" w:rsidRDefault="00AE59DD" w:rsidP="00B543BF">
      <w:pPr>
        <w:pStyle w:val="Prrafodelista"/>
        <w:numPr>
          <w:ilvl w:val="0"/>
          <w:numId w:val="18"/>
        </w:numPr>
        <w:spacing w:after="0" w:line="240" w:lineRule="auto"/>
        <w:ind w:left="1701" w:hanging="567"/>
        <w:jc w:val="both"/>
        <w:rPr>
          <w:rFonts w:ascii="Arial" w:hAnsi="Arial" w:cs="Arial"/>
          <w:sz w:val="24"/>
          <w:szCs w:val="24"/>
        </w:rPr>
      </w:pPr>
      <w:r w:rsidRPr="005561DB">
        <w:rPr>
          <w:rFonts w:ascii="Arial" w:hAnsi="Arial" w:cs="Arial"/>
          <w:sz w:val="24"/>
          <w:szCs w:val="24"/>
        </w:rPr>
        <w:t>Presentar un informe ante la Tesorería Municipal, que indique el periodo durante el cual se realizara el espectáculo o diversión, a más tardar t</w:t>
      </w:r>
      <w:r w:rsidR="0093519C" w:rsidRPr="005561DB">
        <w:rPr>
          <w:rFonts w:ascii="Arial" w:hAnsi="Arial" w:cs="Arial"/>
          <w:sz w:val="24"/>
          <w:szCs w:val="24"/>
        </w:rPr>
        <w:t>res días antes al que se inicie;</w:t>
      </w:r>
    </w:p>
    <w:p w:rsidR="00AE59DD" w:rsidRPr="005561DB" w:rsidRDefault="00AE59DD" w:rsidP="00263181">
      <w:pPr>
        <w:spacing w:after="0" w:line="240" w:lineRule="auto"/>
        <w:ind w:left="1701" w:hanging="567"/>
        <w:jc w:val="both"/>
        <w:rPr>
          <w:rFonts w:ascii="Arial" w:hAnsi="Arial" w:cs="Arial"/>
          <w:sz w:val="24"/>
          <w:szCs w:val="24"/>
        </w:rPr>
      </w:pPr>
    </w:p>
    <w:p w:rsidR="00AE59DD" w:rsidRPr="005561DB" w:rsidRDefault="00AE59DD" w:rsidP="00B543BF">
      <w:pPr>
        <w:pStyle w:val="Prrafodelista"/>
        <w:numPr>
          <w:ilvl w:val="0"/>
          <w:numId w:val="18"/>
        </w:numPr>
        <w:spacing w:after="0" w:line="240" w:lineRule="auto"/>
        <w:ind w:left="1701" w:hanging="567"/>
        <w:jc w:val="both"/>
        <w:rPr>
          <w:rFonts w:ascii="Arial" w:hAnsi="Arial" w:cs="Arial"/>
          <w:sz w:val="24"/>
          <w:szCs w:val="24"/>
        </w:rPr>
      </w:pPr>
      <w:r w:rsidRPr="005561DB">
        <w:rPr>
          <w:rFonts w:ascii="Arial" w:hAnsi="Arial" w:cs="Arial"/>
          <w:sz w:val="24"/>
          <w:szCs w:val="24"/>
        </w:rPr>
        <w:t xml:space="preserve">Otorgar garantía del interés fiscal, a satisfacción de la Tesorería Municipal, en alguna de las formas previstas en el </w:t>
      </w:r>
      <w:r w:rsidR="008C0B69" w:rsidRPr="00A204FF">
        <w:rPr>
          <w:rFonts w:ascii="Arial" w:hAnsi="Arial" w:cs="Arial"/>
          <w:sz w:val="24"/>
          <w:szCs w:val="24"/>
        </w:rPr>
        <w:t>Código Fiscal del Estado de Zacatecas y sus Municipios</w:t>
      </w:r>
      <w:r w:rsidRPr="005561DB">
        <w:rPr>
          <w:rFonts w:ascii="Arial" w:hAnsi="Arial" w:cs="Arial"/>
          <w:sz w:val="24"/>
          <w:szCs w:val="24"/>
        </w:rPr>
        <w:t xml:space="preserve">, que no será inferior al impuesto correspondiente de un día de actividades, ni superior al </w:t>
      </w:r>
      <w:r w:rsidRPr="005561DB">
        <w:rPr>
          <w:rFonts w:ascii="Arial" w:hAnsi="Arial" w:cs="Arial"/>
          <w:sz w:val="24"/>
          <w:szCs w:val="24"/>
        </w:rPr>
        <w:lastRenderedPageBreak/>
        <w:t>que pudiera corresponder a tres días, previamente</w:t>
      </w:r>
      <w:r w:rsidR="0093519C" w:rsidRPr="005561DB">
        <w:rPr>
          <w:rFonts w:ascii="Arial" w:hAnsi="Arial" w:cs="Arial"/>
          <w:sz w:val="24"/>
          <w:szCs w:val="24"/>
        </w:rPr>
        <w:t xml:space="preserve"> a la iniciación de actividades, y</w:t>
      </w:r>
    </w:p>
    <w:p w:rsidR="00AE59DD" w:rsidRPr="005561DB" w:rsidRDefault="00AE59DD" w:rsidP="00263181">
      <w:pPr>
        <w:spacing w:after="0" w:line="240" w:lineRule="auto"/>
        <w:ind w:left="1701" w:hanging="567"/>
        <w:jc w:val="both"/>
        <w:rPr>
          <w:rFonts w:ascii="Arial" w:hAnsi="Arial" w:cs="Arial"/>
          <w:sz w:val="24"/>
          <w:szCs w:val="24"/>
        </w:rPr>
      </w:pPr>
    </w:p>
    <w:p w:rsidR="00AE59DD" w:rsidRPr="005561DB" w:rsidRDefault="00AE59DD" w:rsidP="00B543BF">
      <w:pPr>
        <w:pStyle w:val="Prrafodelista"/>
        <w:numPr>
          <w:ilvl w:val="0"/>
          <w:numId w:val="18"/>
        </w:numPr>
        <w:spacing w:after="0" w:line="240" w:lineRule="auto"/>
        <w:ind w:left="1701" w:hanging="567"/>
        <w:jc w:val="both"/>
        <w:rPr>
          <w:rFonts w:ascii="Arial" w:hAnsi="Arial" w:cs="Arial"/>
          <w:sz w:val="24"/>
          <w:szCs w:val="24"/>
        </w:rPr>
      </w:pPr>
      <w:r w:rsidRPr="005561DB">
        <w:rPr>
          <w:rFonts w:ascii="Arial" w:hAnsi="Arial" w:cs="Arial"/>
          <w:sz w:val="24"/>
          <w:szCs w:val="24"/>
        </w:rPr>
        <w:t>Dar aviso en los casos de ampliación o suspensión del periodo de realización de la diversión o espectáculo, ante la</w:t>
      </w:r>
      <w:r w:rsidR="00263181" w:rsidRPr="005561DB">
        <w:rPr>
          <w:rFonts w:ascii="Arial" w:hAnsi="Arial" w:cs="Arial"/>
          <w:sz w:val="24"/>
          <w:szCs w:val="24"/>
        </w:rPr>
        <w:t xml:space="preserve"> Tesorería Municipal, a</w:t>
      </w:r>
      <w:r w:rsidRPr="005561DB">
        <w:rPr>
          <w:rFonts w:ascii="Arial" w:hAnsi="Arial" w:cs="Arial"/>
          <w:sz w:val="24"/>
          <w:szCs w:val="24"/>
        </w:rPr>
        <w:t xml:space="preserve"> más tardar el </w:t>
      </w:r>
      <w:r w:rsidR="00263181" w:rsidRPr="005561DB">
        <w:rPr>
          <w:rFonts w:ascii="Arial" w:hAnsi="Arial" w:cs="Arial"/>
          <w:sz w:val="24"/>
          <w:szCs w:val="24"/>
        </w:rPr>
        <w:t>ú</w:t>
      </w:r>
      <w:r w:rsidRPr="005561DB">
        <w:rPr>
          <w:rFonts w:ascii="Arial" w:hAnsi="Arial" w:cs="Arial"/>
          <w:sz w:val="24"/>
          <w:szCs w:val="24"/>
        </w:rPr>
        <w:t xml:space="preserve">ltimo día que comprenda el permiso cuya vigencia </w:t>
      </w:r>
      <w:r w:rsidR="0093519C" w:rsidRPr="005561DB">
        <w:rPr>
          <w:rFonts w:ascii="Arial" w:hAnsi="Arial" w:cs="Arial"/>
          <w:sz w:val="24"/>
          <w:szCs w:val="24"/>
        </w:rPr>
        <w:t>se vaya a ampliar o suspender;</w:t>
      </w:r>
    </w:p>
    <w:p w:rsidR="00AE59DD" w:rsidRPr="005561DB" w:rsidRDefault="00AE59DD" w:rsidP="00AE59DD">
      <w:pPr>
        <w:spacing w:after="0" w:line="240" w:lineRule="auto"/>
        <w:ind w:left="708"/>
        <w:jc w:val="both"/>
        <w:rPr>
          <w:rFonts w:ascii="Arial" w:hAnsi="Arial" w:cs="Arial"/>
          <w:sz w:val="24"/>
          <w:szCs w:val="24"/>
        </w:rPr>
      </w:pPr>
    </w:p>
    <w:p w:rsidR="00AE59DD" w:rsidRPr="005561DB" w:rsidRDefault="00AE59DD" w:rsidP="00B543BF">
      <w:pPr>
        <w:pStyle w:val="Prrafodelista"/>
        <w:numPr>
          <w:ilvl w:val="0"/>
          <w:numId w:val="16"/>
        </w:numPr>
        <w:spacing w:after="0" w:line="240" w:lineRule="auto"/>
        <w:ind w:left="1134" w:hanging="567"/>
        <w:jc w:val="both"/>
        <w:rPr>
          <w:rFonts w:ascii="Arial" w:hAnsi="Arial" w:cs="Arial"/>
          <w:sz w:val="24"/>
          <w:szCs w:val="24"/>
        </w:rPr>
      </w:pPr>
      <w:r w:rsidRPr="005561DB">
        <w:rPr>
          <w:rFonts w:ascii="Arial" w:hAnsi="Arial" w:cs="Arial"/>
          <w:sz w:val="24"/>
          <w:szCs w:val="24"/>
        </w:rPr>
        <w:t>Presentar ante la Tesorería Municipal para su sello, el boletaje y el programa que corresponda a cada función, cuando m</w:t>
      </w:r>
      <w:r w:rsidR="0093519C" w:rsidRPr="005561DB">
        <w:rPr>
          <w:rFonts w:ascii="Arial" w:hAnsi="Arial" w:cs="Arial"/>
          <w:sz w:val="24"/>
          <w:szCs w:val="24"/>
        </w:rPr>
        <w:t>enos un día antes de la función;</w:t>
      </w:r>
    </w:p>
    <w:p w:rsidR="00AE59DD" w:rsidRPr="005561DB" w:rsidRDefault="00AE59DD" w:rsidP="00263181">
      <w:pPr>
        <w:spacing w:after="0" w:line="240" w:lineRule="auto"/>
        <w:ind w:left="1134" w:hanging="567"/>
        <w:jc w:val="both"/>
        <w:rPr>
          <w:rFonts w:ascii="Arial" w:hAnsi="Arial" w:cs="Arial"/>
          <w:sz w:val="24"/>
          <w:szCs w:val="24"/>
        </w:rPr>
      </w:pPr>
    </w:p>
    <w:p w:rsidR="00AE59DD" w:rsidRPr="005561DB" w:rsidRDefault="00AE59DD" w:rsidP="00B543BF">
      <w:pPr>
        <w:pStyle w:val="Prrafodelista"/>
        <w:numPr>
          <w:ilvl w:val="0"/>
          <w:numId w:val="16"/>
        </w:numPr>
        <w:spacing w:after="0" w:line="240" w:lineRule="auto"/>
        <w:ind w:left="1134" w:hanging="567"/>
        <w:jc w:val="both"/>
        <w:rPr>
          <w:rFonts w:ascii="Arial" w:hAnsi="Arial" w:cs="Arial"/>
          <w:sz w:val="24"/>
          <w:szCs w:val="24"/>
        </w:rPr>
      </w:pPr>
      <w:r w:rsidRPr="005561DB">
        <w:rPr>
          <w:rFonts w:ascii="Arial" w:hAnsi="Arial" w:cs="Arial"/>
          <w:sz w:val="24"/>
          <w:szCs w:val="24"/>
        </w:rPr>
        <w:t>No vender boletos en tanto no estén sellados por la autoridad Hacen</w:t>
      </w:r>
      <w:r w:rsidR="0093519C" w:rsidRPr="005561DB">
        <w:rPr>
          <w:rFonts w:ascii="Arial" w:hAnsi="Arial" w:cs="Arial"/>
          <w:sz w:val="24"/>
          <w:szCs w:val="24"/>
        </w:rPr>
        <w:t>daria Municipal correspondiente;</w:t>
      </w:r>
    </w:p>
    <w:p w:rsidR="00AE59DD" w:rsidRPr="005561DB" w:rsidRDefault="00AE59DD" w:rsidP="00263181">
      <w:pPr>
        <w:spacing w:after="0" w:line="240" w:lineRule="auto"/>
        <w:ind w:left="1134" w:hanging="567"/>
        <w:jc w:val="both"/>
        <w:rPr>
          <w:rFonts w:ascii="Arial" w:hAnsi="Arial" w:cs="Arial"/>
          <w:sz w:val="24"/>
          <w:szCs w:val="24"/>
        </w:rPr>
      </w:pPr>
    </w:p>
    <w:p w:rsidR="00AE59DD" w:rsidRPr="005561DB" w:rsidRDefault="00AE59DD" w:rsidP="00B543BF">
      <w:pPr>
        <w:pStyle w:val="Prrafodelista"/>
        <w:numPr>
          <w:ilvl w:val="0"/>
          <w:numId w:val="16"/>
        </w:numPr>
        <w:spacing w:after="0" w:line="240" w:lineRule="auto"/>
        <w:ind w:left="1134" w:hanging="567"/>
        <w:jc w:val="both"/>
        <w:rPr>
          <w:rFonts w:ascii="Arial" w:hAnsi="Arial" w:cs="Arial"/>
          <w:sz w:val="24"/>
          <w:szCs w:val="24"/>
        </w:rPr>
      </w:pPr>
      <w:r w:rsidRPr="005561DB">
        <w:rPr>
          <w:rFonts w:ascii="Arial" w:hAnsi="Arial" w:cs="Arial"/>
          <w:sz w:val="24"/>
          <w:szCs w:val="24"/>
        </w:rPr>
        <w:t xml:space="preserve">Permitir a los interventores designados por la autoridad fiscal, la verificación y determinación del pago del impuesto, dándole las facilidades que se </w:t>
      </w:r>
      <w:r w:rsidR="0093519C" w:rsidRPr="005561DB">
        <w:rPr>
          <w:rFonts w:ascii="Arial" w:hAnsi="Arial" w:cs="Arial"/>
          <w:sz w:val="24"/>
          <w:szCs w:val="24"/>
        </w:rPr>
        <w:t>requieran para su cumplimiento, y</w:t>
      </w:r>
    </w:p>
    <w:p w:rsidR="00AE59DD" w:rsidRPr="005561DB" w:rsidRDefault="00AE59DD" w:rsidP="00263181">
      <w:pPr>
        <w:spacing w:after="0" w:line="240" w:lineRule="auto"/>
        <w:ind w:left="1134" w:hanging="567"/>
        <w:jc w:val="both"/>
        <w:rPr>
          <w:rFonts w:ascii="Arial" w:hAnsi="Arial" w:cs="Arial"/>
          <w:sz w:val="24"/>
          <w:szCs w:val="24"/>
        </w:rPr>
      </w:pPr>
    </w:p>
    <w:p w:rsidR="00AE59DD" w:rsidRPr="005561DB" w:rsidRDefault="00AE59DD" w:rsidP="00B543BF">
      <w:pPr>
        <w:pStyle w:val="Prrafodelista"/>
        <w:numPr>
          <w:ilvl w:val="0"/>
          <w:numId w:val="16"/>
        </w:numPr>
        <w:spacing w:after="0" w:line="240" w:lineRule="auto"/>
        <w:ind w:left="1134" w:hanging="567"/>
        <w:jc w:val="both"/>
        <w:rPr>
          <w:rFonts w:ascii="Arial" w:hAnsi="Arial" w:cs="Arial"/>
          <w:sz w:val="24"/>
          <w:szCs w:val="24"/>
        </w:rPr>
      </w:pPr>
      <w:r w:rsidRPr="005561DB">
        <w:rPr>
          <w:rFonts w:ascii="Arial" w:hAnsi="Arial" w:cs="Arial"/>
          <w:sz w:val="24"/>
          <w:szCs w:val="24"/>
        </w:rPr>
        <w:t>En general adoptar las medidas de control, que para la correcta determinación de este impuesto, establezca la Tesorería Municipal.</w:t>
      </w:r>
    </w:p>
    <w:p w:rsidR="00AE59DD" w:rsidRPr="005561DB" w:rsidRDefault="00AE59DD" w:rsidP="00AE59DD">
      <w:pPr>
        <w:spacing w:after="0" w:line="240" w:lineRule="auto"/>
        <w:jc w:val="both"/>
        <w:rPr>
          <w:rFonts w:ascii="Arial" w:hAnsi="Arial" w:cs="Arial"/>
          <w:b/>
          <w:sz w:val="24"/>
          <w:szCs w:val="24"/>
        </w:rPr>
      </w:pPr>
    </w:p>
    <w:p w:rsidR="00AE59DD" w:rsidRPr="005561DB" w:rsidRDefault="00AE59DD" w:rsidP="00AE59DD">
      <w:pPr>
        <w:spacing w:after="0" w:line="240" w:lineRule="auto"/>
        <w:jc w:val="both"/>
        <w:rPr>
          <w:rFonts w:ascii="Arial" w:hAnsi="Arial" w:cs="Arial"/>
          <w:sz w:val="24"/>
          <w:szCs w:val="24"/>
        </w:rPr>
      </w:pPr>
      <w:r w:rsidRPr="005561DB">
        <w:rPr>
          <w:rFonts w:ascii="Arial" w:hAnsi="Arial" w:cs="Arial"/>
          <w:b/>
          <w:sz w:val="24"/>
          <w:szCs w:val="24"/>
        </w:rPr>
        <w:t>Artículo 30.-</w:t>
      </w:r>
      <w:r w:rsidRPr="005561DB">
        <w:rPr>
          <w:rFonts w:ascii="Arial" w:hAnsi="Arial" w:cs="Arial"/>
          <w:sz w:val="24"/>
          <w:szCs w:val="24"/>
        </w:rPr>
        <w:t xml:space="preserve"> Quedan preferentemente afectados al pago de este impuesto:</w:t>
      </w:r>
    </w:p>
    <w:p w:rsidR="00AE59DD" w:rsidRPr="005561DB" w:rsidRDefault="00AE59DD" w:rsidP="00AE59DD">
      <w:pPr>
        <w:spacing w:after="0" w:line="240" w:lineRule="auto"/>
        <w:ind w:left="708"/>
        <w:jc w:val="both"/>
        <w:rPr>
          <w:rFonts w:ascii="Arial" w:hAnsi="Arial" w:cs="Arial"/>
          <w:sz w:val="24"/>
          <w:szCs w:val="24"/>
        </w:rPr>
      </w:pPr>
    </w:p>
    <w:p w:rsidR="00AE59DD" w:rsidRPr="005561DB" w:rsidRDefault="00AE59DD" w:rsidP="00B543BF">
      <w:pPr>
        <w:pStyle w:val="Prrafodelista"/>
        <w:numPr>
          <w:ilvl w:val="0"/>
          <w:numId w:val="19"/>
        </w:numPr>
        <w:spacing w:after="0" w:line="240" w:lineRule="auto"/>
        <w:ind w:left="1134" w:hanging="567"/>
        <w:jc w:val="both"/>
        <w:rPr>
          <w:rFonts w:ascii="Arial" w:hAnsi="Arial" w:cs="Arial"/>
          <w:sz w:val="24"/>
          <w:szCs w:val="24"/>
        </w:rPr>
      </w:pPr>
      <w:r w:rsidRPr="005561DB">
        <w:rPr>
          <w:rFonts w:ascii="Arial" w:hAnsi="Arial" w:cs="Arial"/>
          <w:sz w:val="24"/>
          <w:szCs w:val="24"/>
        </w:rPr>
        <w:t>Los bienes inmuebles en que se realicen las diversiones o espectáculos, cuando sean pr</w:t>
      </w:r>
      <w:r w:rsidR="0093519C" w:rsidRPr="005561DB">
        <w:rPr>
          <w:rFonts w:ascii="Arial" w:hAnsi="Arial" w:cs="Arial"/>
          <w:sz w:val="24"/>
          <w:szCs w:val="24"/>
        </w:rPr>
        <w:t>opiedad del sujeto del gravamen, y</w:t>
      </w:r>
    </w:p>
    <w:p w:rsidR="00AE59DD" w:rsidRPr="005561DB" w:rsidRDefault="00AE59DD" w:rsidP="00312A62">
      <w:pPr>
        <w:spacing w:after="0" w:line="240" w:lineRule="auto"/>
        <w:ind w:left="1134" w:hanging="567"/>
        <w:jc w:val="both"/>
        <w:rPr>
          <w:rFonts w:ascii="Arial" w:hAnsi="Arial" w:cs="Arial"/>
          <w:sz w:val="24"/>
          <w:szCs w:val="24"/>
        </w:rPr>
      </w:pPr>
    </w:p>
    <w:p w:rsidR="00AE59DD" w:rsidRPr="005561DB" w:rsidRDefault="00AE59DD" w:rsidP="00B543BF">
      <w:pPr>
        <w:pStyle w:val="Prrafodelista"/>
        <w:numPr>
          <w:ilvl w:val="0"/>
          <w:numId w:val="19"/>
        </w:numPr>
        <w:spacing w:after="0" w:line="240" w:lineRule="auto"/>
        <w:ind w:left="1134" w:hanging="567"/>
        <w:jc w:val="both"/>
        <w:rPr>
          <w:rFonts w:ascii="Arial" w:hAnsi="Arial" w:cs="Arial"/>
          <w:sz w:val="24"/>
          <w:szCs w:val="24"/>
        </w:rPr>
      </w:pPr>
      <w:r w:rsidRPr="005561DB">
        <w:rPr>
          <w:rFonts w:ascii="Arial" w:hAnsi="Arial" w:cs="Arial"/>
          <w:sz w:val="24"/>
          <w:szCs w:val="24"/>
        </w:rPr>
        <w:t>El equipo y las instalaciones que se utilicen en la diversión o espectáculo, cuando sean propiedad del sujeto del gravamen.</w:t>
      </w:r>
    </w:p>
    <w:p w:rsidR="00956F3F" w:rsidRPr="005561DB" w:rsidRDefault="00956F3F" w:rsidP="00AE59DD">
      <w:pPr>
        <w:spacing w:after="0" w:line="240" w:lineRule="auto"/>
        <w:jc w:val="both"/>
        <w:rPr>
          <w:rFonts w:ascii="Arial" w:hAnsi="Arial" w:cs="Arial"/>
          <w:b/>
          <w:sz w:val="24"/>
          <w:szCs w:val="24"/>
        </w:rPr>
      </w:pPr>
    </w:p>
    <w:p w:rsidR="00AE59DD" w:rsidRPr="005561DB" w:rsidRDefault="00AE59DD" w:rsidP="00AE59DD">
      <w:pPr>
        <w:spacing w:after="0" w:line="240" w:lineRule="auto"/>
        <w:jc w:val="both"/>
        <w:rPr>
          <w:rFonts w:ascii="Arial" w:hAnsi="Arial" w:cs="Arial"/>
          <w:sz w:val="24"/>
          <w:szCs w:val="24"/>
        </w:rPr>
      </w:pPr>
      <w:r w:rsidRPr="005561DB">
        <w:rPr>
          <w:rFonts w:ascii="Arial" w:hAnsi="Arial" w:cs="Arial"/>
          <w:b/>
          <w:sz w:val="24"/>
          <w:szCs w:val="24"/>
        </w:rPr>
        <w:t xml:space="preserve">Artículo 31.- </w:t>
      </w:r>
      <w:r w:rsidR="0093519C" w:rsidRPr="005561DB">
        <w:rPr>
          <w:rFonts w:ascii="Arial" w:hAnsi="Arial" w:cs="Arial"/>
          <w:sz w:val="24"/>
          <w:szCs w:val="24"/>
        </w:rPr>
        <w:t>No causará</w:t>
      </w:r>
      <w:r w:rsidRPr="005561DB">
        <w:rPr>
          <w:rFonts w:ascii="Arial" w:hAnsi="Arial" w:cs="Arial"/>
          <w:sz w:val="24"/>
          <w:szCs w:val="24"/>
        </w:rPr>
        <w:t>n este impuesto:</w:t>
      </w:r>
    </w:p>
    <w:p w:rsidR="00AE59DD" w:rsidRPr="005561DB" w:rsidRDefault="00AE59DD" w:rsidP="00AE59DD">
      <w:pPr>
        <w:spacing w:after="0" w:line="240" w:lineRule="auto"/>
        <w:ind w:left="708"/>
        <w:jc w:val="both"/>
        <w:rPr>
          <w:rFonts w:ascii="Arial" w:hAnsi="Arial" w:cs="Arial"/>
          <w:sz w:val="24"/>
          <w:szCs w:val="24"/>
        </w:rPr>
      </w:pPr>
    </w:p>
    <w:p w:rsidR="00AE59DD" w:rsidRPr="005561DB" w:rsidRDefault="00AE59DD" w:rsidP="00B543BF">
      <w:pPr>
        <w:pStyle w:val="Prrafodelista"/>
        <w:numPr>
          <w:ilvl w:val="0"/>
          <w:numId w:val="20"/>
        </w:numPr>
        <w:spacing w:after="0" w:line="240" w:lineRule="auto"/>
        <w:ind w:left="1134" w:hanging="567"/>
        <w:jc w:val="both"/>
        <w:rPr>
          <w:rFonts w:ascii="Arial" w:hAnsi="Arial" w:cs="Arial"/>
          <w:sz w:val="24"/>
          <w:szCs w:val="24"/>
        </w:rPr>
      </w:pPr>
      <w:r w:rsidRPr="005561DB">
        <w:rPr>
          <w:rFonts w:ascii="Arial" w:hAnsi="Arial" w:cs="Arial"/>
          <w:sz w:val="24"/>
          <w:szCs w:val="24"/>
        </w:rPr>
        <w:t xml:space="preserve">Las diversiones o espectáculos públicos organizados directamente por la Federación, el Estado, los </w:t>
      </w:r>
      <w:r w:rsidR="0093519C" w:rsidRPr="005561DB">
        <w:rPr>
          <w:rFonts w:ascii="Arial" w:hAnsi="Arial" w:cs="Arial"/>
          <w:sz w:val="24"/>
          <w:szCs w:val="24"/>
        </w:rPr>
        <w:t xml:space="preserve">municipios o las instituciones de beneficencia pública </w:t>
      </w:r>
      <w:r w:rsidRPr="005561DB">
        <w:rPr>
          <w:rFonts w:ascii="Arial" w:hAnsi="Arial" w:cs="Arial"/>
          <w:sz w:val="24"/>
          <w:szCs w:val="24"/>
        </w:rPr>
        <w:t xml:space="preserve">debidamente reconocidas, siempre y cuando presenten ante la Tesorería Municipal las promociones de exención y el proyecto de aplicación o destino de los recursos a recaudar, 15 días antes de la realización del evento; en consecuencia no se </w:t>
      </w:r>
      <w:r w:rsidR="0093519C" w:rsidRPr="005561DB">
        <w:rPr>
          <w:rFonts w:ascii="Arial" w:hAnsi="Arial" w:cs="Arial"/>
          <w:sz w:val="24"/>
          <w:szCs w:val="24"/>
        </w:rPr>
        <w:t>gozará</w:t>
      </w:r>
      <w:r w:rsidRPr="005561DB">
        <w:rPr>
          <w:rFonts w:ascii="Arial" w:hAnsi="Arial" w:cs="Arial"/>
          <w:sz w:val="24"/>
          <w:szCs w:val="24"/>
        </w:rPr>
        <w:t xml:space="preserve"> del beneficio que establece esta exención, si las propias autoridades </w:t>
      </w:r>
      <w:r w:rsidR="0093519C" w:rsidRPr="005561DB">
        <w:rPr>
          <w:rFonts w:ascii="Arial" w:hAnsi="Arial" w:cs="Arial"/>
          <w:sz w:val="24"/>
          <w:szCs w:val="24"/>
        </w:rPr>
        <w:t>só</w:t>
      </w:r>
      <w:r w:rsidRPr="005561DB">
        <w:rPr>
          <w:rFonts w:ascii="Arial" w:hAnsi="Arial" w:cs="Arial"/>
          <w:sz w:val="24"/>
          <w:szCs w:val="24"/>
        </w:rPr>
        <w:t>lo patrocinan las diversiones o espectáculos.</w:t>
      </w:r>
    </w:p>
    <w:p w:rsidR="00AE59DD" w:rsidRPr="005561DB" w:rsidRDefault="00AE59DD" w:rsidP="00AE59DD">
      <w:pPr>
        <w:spacing w:after="0" w:line="240" w:lineRule="auto"/>
        <w:ind w:left="708"/>
        <w:jc w:val="both"/>
        <w:rPr>
          <w:rFonts w:ascii="Arial" w:hAnsi="Arial" w:cs="Arial"/>
          <w:sz w:val="24"/>
          <w:szCs w:val="24"/>
        </w:rPr>
      </w:pPr>
    </w:p>
    <w:p w:rsidR="00AE59DD" w:rsidRPr="005561DB" w:rsidRDefault="00AE59DD" w:rsidP="0093519C">
      <w:pPr>
        <w:spacing w:after="0" w:line="240" w:lineRule="auto"/>
        <w:ind w:left="1134" w:firstLine="426"/>
        <w:jc w:val="both"/>
        <w:rPr>
          <w:rFonts w:ascii="Arial" w:hAnsi="Arial" w:cs="Arial"/>
          <w:sz w:val="24"/>
          <w:szCs w:val="24"/>
        </w:rPr>
      </w:pPr>
      <w:r w:rsidRPr="005561DB">
        <w:rPr>
          <w:rFonts w:ascii="Arial" w:hAnsi="Arial" w:cs="Arial"/>
          <w:sz w:val="24"/>
          <w:szCs w:val="24"/>
        </w:rPr>
        <w:t>Se entiende por organización direct</w:t>
      </w:r>
      <w:r w:rsidR="0093519C" w:rsidRPr="005561DB">
        <w:rPr>
          <w:rFonts w:ascii="Arial" w:hAnsi="Arial" w:cs="Arial"/>
          <w:sz w:val="24"/>
          <w:szCs w:val="24"/>
        </w:rPr>
        <w:t xml:space="preserve">a cuando los cobros al público ingresen al Erario Federal, Estatal o Municipal, según el caso </w:t>
      </w:r>
      <w:r w:rsidRPr="005561DB">
        <w:rPr>
          <w:rFonts w:ascii="Arial" w:hAnsi="Arial" w:cs="Arial"/>
          <w:sz w:val="24"/>
          <w:szCs w:val="24"/>
        </w:rPr>
        <w:t xml:space="preserve">y </w:t>
      </w:r>
      <w:r w:rsidR="0093519C" w:rsidRPr="005561DB">
        <w:rPr>
          <w:rFonts w:ascii="Arial" w:hAnsi="Arial" w:cs="Arial"/>
          <w:sz w:val="24"/>
          <w:szCs w:val="24"/>
        </w:rPr>
        <w:t>consten en recibos oficiales, y</w:t>
      </w:r>
    </w:p>
    <w:p w:rsidR="00AE59DD" w:rsidRPr="005561DB" w:rsidRDefault="00AE59DD" w:rsidP="0093519C">
      <w:pPr>
        <w:spacing w:after="0" w:line="240" w:lineRule="auto"/>
        <w:ind w:left="1134"/>
        <w:jc w:val="both"/>
        <w:rPr>
          <w:rFonts w:ascii="Arial" w:hAnsi="Arial" w:cs="Arial"/>
          <w:sz w:val="24"/>
          <w:szCs w:val="24"/>
        </w:rPr>
      </w:pPr>
    </w:p>
    <w:p w:rsidR="005A62CD" w:rsidRPr="005561DB" w:rsidRDefault="0093519C" w:rsidP="00B543BF">
      <w:pPr>
        <w:pStyle w:val="Prrafodelista"/>
        <w:numPr>
          <w:ilvl w:val="0"/>
          <w:numId w:val="20"/>
        </w:numPr>
        <w:spacing w:after="0" w:line="240" w:lineRule="auto"/>
        <w:ind w:hanging="513"/>
        <w:jc w:val="both"/>
        <w:rPr>
          <w:rFonts w:ascii="Arial" w:hAnsi="Arial" w:cs="Arial"/>
          <w:sz w:val="24"/>
          <w:szCs w:val="24"/>
        </w:rPr>
      </w:pPr>
      <w:r w:rsidRPr="005561DB">
        <w:rPr>
          <w:rFonts w:ascii="Arial" w:hAnsi="Arial" w:cs="Arial"/>
          <w:sz w:val="24"/>
          <w:szCs w:val="24"/>
        </w:rPr>
        <w:lastRenderedPageBreak/>
        <w:t xml:space="preserve">Las diversiones y espectáculos públicos cuyos cobros de derechos </w:t>
      </w:r>
      <w:r w:rsidR="00AE59DD" w:rsidRPr="005561DB">
        <w:rPr>
          <w:rFonts w:ascii="Arial" w:hAnsi="Arial" w:cs="Arial"/>
          <w:sz w:val="24"/>
          <w:szCs w:val="24"/>
        </w:rPr>
        <w:t>de entrada o participación estén gravados por el impuesto al valor agregado.</w:t>
      </w:r>
    </w:p>
    <w:p w:rsidR="00F8471D" w:rsidRDefault="00F8471D" w:rsidP="00E73058">
      <w:pPr>
        <w:spacing w:after="0" w:line="240" w:lineRule="auto"/>
        <w:jc w:val="center"/>
        <w:rPr>
          <w:rFonts w:ascii="Arial" w:hAnsi="Arial" w:cs="Arial"/>
          <w:b/>
          <w:sz w:val="24"/>
          <w:szCs w:val="24"/>
        </w:rPr>
      </w:pPr>
    </w:p>
    <w:p w:rsidR="00F8471D" w:rsidRDefault="00F8471D" w:rsidP="00E73058">
      <w:pPr>
        <w:spacing w:after="0" w:line="240" w:lineRule="auto"/>
        <w:jc w:val="center"/>
        <w:rPr>
          <w:rFonts w:ascii="Arial" w:hAnsi="Arial" w:cs="Arial"/>
          <w:b/>
          <w:sz w:val="24"/>
          <w:szCs w:val="24"/>
        </w:rPr>
      </w:pPr>
    </w:p>
    <w:p w:rsidR="00F8471D" w:rsidRDefault="00F8471D" w:rsidP="00E73058">
      <w:pPr>
        <w:spacing w:after="0" w:line="240" w:lineRule="auto"/>
        <w:jc w:val="center"/>
        <w:rPr>
          <w:rFonts w:ascii="Arial" w:hAnsi="Arial" w:cs="Arial"/>
          <w:b/>
          <w:sz w:val="24"/>
          <w:szCs w:val="24"/>
        </w:rPr>
      </w:pPr>
    </w:p>
    <w:p w:rsidR="008B22AA" w:rsidRPr="005561DB" w:rsidRDefault="008B22AA" w:rsidP="00E73058">
      <w:pPr>
        <w:spacing w:after="0" w:line="240" w:lineRule="auto"/>
        <w:jc w:val="center"/>
        <w:rPr>
          <w:rFonts w:ascii="Arial" w:hAnsi="Arial" w:cs="Arial"/>
          <w:b/>
          <w:sz w:val="24"/>
          <w:szCs w:val="24"/>
        </w:rPr>
      </w:pPr>
      <w:r w:rsidRPr="005561DB">
        <w:rPr>
          <w:rFonts w:ascii="Arial" w:hAnsi="Arial" w:cs="Arial"/>
          <w:b/>
          <w:sz w:val="24"/>
          <w:szCs w:val="24"/>
        </w:rPr>
        <w:t>CAPÍTULO II</w:t>
      </w:r>
    </w:p>
    <w:p w:rsidR="008B22AA" w:rsidRPr="005561DB" w:rsidRDefault="008B22AA" w:rsidP="00E73058">
      <w:pPr>
        <w:spacing w:after="0" w:line="240" w:lineRule="auto"/>
        <w:jc w:val="center"/>
        <w:rPr>
          <w:rFonts w:ascii="Arial" w:hAnsi="Arial" w:cs="Arial"/>
          <w:b/>
          <w:sz w:val="24"/>
          <w:szCs w:val="24"/>
        </w:rPr>
      </w:pPr>
      <w:r w:rsidRPr="005561DB">
        <w:rPr>
          <w:rFonts w:ascii="Arial" w:hAnsi="Arial" w:cs="Arial"/>
          <w:b/>
          <w:sz w:val="24"/>
          <w:szCs w:val="24"/>
        </w:rPr>
        <w:t>IMPUESTOS SOBRE EL PATRIMONIO</w:t>
      </w:r>
    </w:p>
    <w:p w:rsidR="008B22AA" w:rsidRPr="005561DB" w:rsidRDefault="008B22AA" w:rsidP="00E73058">
      <w:pPr>
        <w:spacing w:after="0" w:line="240" w:lineRule="auto"/>
        <w:rPr>
          <w:rFonts w:ascii="Arial" w:hAnsi="Arial" w:cs="Arial"/>
          <w:b/>
          <w:sz w:val="24"/>
          <w:szCs w:val="24"/>
        </w:rPr>
      </w:pPr>
    </w:p>
    <w:p w:rsidR="00B757C0" w:rsidRPr="005561DB" w:rsidRDefault="008B22AA" w:rsidP="00E73058">
      <w:pPr>
        <w:spacing w:after="0" w:line="240" w:lineRule="auto"/>
        <w:jc w:val="center"/>
        <w:rPr>
          <w:rFonts w:ascii="Arial" w:hAnsi="Arial" w:cs="Arial"/>
          <w:b/>
          <w:sz w:val="24"/>
          <w:szCs w:val="24"/>
        </w:rPr>
      </w:pPr>
      <w:r w:rsidRPr="005561DB">
        <w:rPr>
          <w:rFonts w:ascii="Arial" w:hAnsi="Arial" w:cs="Arial"/>
          <w:b/>
          <w:sz w:val="24"/>
          <w:szCs w:val="24"/>
        </w:rPr>
        <w:t>S</w:t>
      </w:r>
      <w:r w:rsidR="00B757C0" w:rsidRPr="005561DB">
        <w:rPr>
          <w:rFonts w:ascii="Arial" w:hAnsi="Arial" w:cs="Arial"/>
          <w:b/>
          <w:sz w:val="24"/>
          <w:szCs w:val="24"/>
        </w:rPr>
        <w:t xml:space="preserve">ección </w:t>
      </w:r>
      <w:r w:rsidR="00380298" w:rsidRPr="005561DB">
        <w:rPr>
          <w:rFonts w:ascii="Arial" w:hAnsi="Arial" w:cs="Arial"/>
          <w:b/>
          <w:sz w:val="24"/>
          <w:szCs w:val="24"/>
        </w:rPr>
        <w:t>Única</w:t>
      </w:r>
    </w:p>
    <w:p w:rsidR="008B22AA" w:rsidRPr="005561DB" w:rsidRDefault="008B22AA" w:rsidP="00E73058">
      <w:pPr>
        <w:spacing w:after="0" w:line="240" w:lineRule="auto"/>
        <w:jc w:val="center"/>
        <w:rPr>
          <w:rFonts w:ascii="Arial" w:hAnsi="Arial" w:cs="Arial"/>
          <w:b/>
          <w:sz w:val="24"/>
          <w:szCs w:val="24"/>
        </w:rPr>
      </w:pPr>
      <w:r w:rsidRPr="005561DB">
        <w:rPr>
          <w:rFonts w:ascii="Arial" w:hAnsi="Arial" w:cs="Arial"/>
          <w:b/>
          <w:sz w:val="24"/>
          <w:szCs w:val="24"/>
        </w:rPr>
        <w:t>I</w:t>
      </w:r>
      <w:r w:rsidR="00B757C0" w:rsidRPr="005561DB">
        <w:rPr>
          <w:rFonts w:ascii="Arial" w:hAnsi="Arial" w:cs="Arial"/>
          <w:b/>
          <w:sz w:val="24"/>
          <w:szCs w:val="24"/>
        </w:rPr>
        <w:t xml:space="preserve">mpuesto </w:t>
      </w:r>
      <w:r w:rsidRPr="005561DB">
        <w:rPr>
          <w:rFonts w:ascii="Arial" w:hAnsi="Arial" w:cs="Arial"/>
          <w:b/>
          <w:sz w:val="24"/>
          <w:szCs w:val="24"/>
        </w:rPr>
        <w:t>P</w:t>
      </w:r>
      <w:r w:rsidR="00B757C0" w:rsidRPr="005561DB">
        <w:rPr>
          <w:rFonts w:ascii="Arial" w:hAnsi="Arial" w:cs="Arial"/>
          <w:b/>
          <w:sz w:val="24"/>
          <w:szCs w:val="24"/>
        </w:rPr>
        <w:t>redial</w:t>
      </w:r>
    </w:p>
    <w:p w:rsidR="008B22AA" w:rsidRPr="005561DB" w:rsidRDefault="008B22AA" w:rsidP="00E73058">
      <w:pPr>
        <w:spacing w:after="0" w:line="240" w:lineRule="auto"/>
        <w:rPr>
          <w:rFonts w:ascii="Arial" w:hAnsi="Arial" w:cs="Arial"/>
          <w:sz w:val="24"/>
          <w:szCs w:val="24"/>
        </w:rPr>
      </w:pPr>
    </w:p>
    <w:p w:rsidR="00E73058" w:rsidRPr="005561DB" w:rsidRDefault="00E73058" w:rsidP="00E73058">
      <w:pPr>
        <w:spacing w:after="0" w:line="240" w:lineRule="auto"/>
        <w:jc w:val="both"/>
        <w:rPr>
          <w:rFonts w:ascii="Arial" w:hAnsi="Arial" w:cs="Arial"/>
          <w:sz w:val="24"/>
          <w:szCs w:val="24"/>
        </w:rPr>
      </w:pPr>
      <w:r w:rsidRPr="005561DB">
        <w:rPr>
          <w:rFonts w:ascii="Arial" w:hAnsi="Arial" w:cs="Arial"/>
          <w:b/>
          <w:sz w:val="24"/>
          <w:szCs w:val="24"/>
        </w:rPr>
        <w:t xml:space="preserve">Artículo 32.- </w:t>
      </w:r>
      <w:r w:rsidRPr="005561DB">
        <w:rPr>
          <w:rFonts w:ascii="Arial" w:hAnsi="Arial" w:cs="Arial"/>
          <w:sz w:val="24"/>
          <w:szCs w:val="24"/>
        </w:rPr>
        <w:t xml:space="preserve">Para efectos de lo dispuesto por los artículos 1 al 27, de la Ley de Hacienda Municipal del Estado de Zacatecas, en materia del Impuesto Predial para </w:t>
      </w:r>
      <w:r w:rsidR="009D7F17">
        <w:rPr>
          <w:rFonts w:ascii="Arial" w:hAnsi="Arial" w:cs="Arial"/>
          <w:sz w:val="24"/>
          <w:szCs w:val="24"/>
        </w:rPr>
        <w:t>2018</w:t>
      </w:r>
      <w:r w:rsidRPr="005561DB">
        <w:rPr>
          <w:rFonts w:ascii="Arial" w:hAnsi="Arial" w:cs="Arial"/>
          <w:sz w:val="24"/>
          <w:szCs w:val="24"/>
        </w:rPr>
        <w:t>, se estará a lo siguiente:</w:t>
      </w:r>
    </w:p>
    <w:p w:rsidR="002E3E11" w:rsidRPr="005561DB" w:rsidRDefault="002E3E11" w:rsidP="00E73058">
      <w:pPr>
        <w:spacing w:after="0" w:line="240" w:lineRule="auto"/>
        <w:rPr>
          <w:rFonts w:ascii="Arial" w:hAnsi="Arial" w:cs="Arial"/>
          <w:b/>
          <w:sz w:val="24"/>
          <w:szCs w:val="24"/>
        </w:rPr>
      </w:pPr>
    </w:p>
    <w:p w:rsidR="008B22AA" w:rsidRPr="005561DB" w:rsidRDefault="005A62CD" w:rsidP="00E73058">
      <w:pPr>
        <w:spacing w:after="0" w:line="240" w:lineRule="auto"/>
        <w:ind w:firstLine="567"/>
        <w:rPr>
          <w:rFonts w:ascii="Arial" w:hAnsi="Arial" w:cs="Arial"/>
          <w:sz w:val="24"/>
          <w:szCs w:val="24"/>
        </w:rPr>
      </w:pPr>
      <w:r w:rsidRPr="005561DB">
        <w:rPr>
          <w:rFonts w:ascii="Arial" w:hAnsi="Arial" w:cs="Arial"/>
          <w:sz w:val="24"/>
          <w:szCs w:val="24"/>
        </w:rPr>
        <w:t xml:space="preserve">Son </w:t>
      </w:r>
      <w:r w:rsidR="008B22AA" w:rsidRPr="005561DB">
        <w:rPr>
          <w:rFonts w:ascii="Arial" w:hAnsi="Arial" w:cs="Arial"/>
          <w:sz w:val="24"/>
          <w:szCs w:val="24"/>
        </w:rPr>
        <w:t>sujetos</w:t>
      </w:r>
      <w:r w:rsidRPr="005561DB">
        <w:rPr>
          <w:rFonts w:ascii="Arial" w:hAnsi="Arial" w:cs="Arial"/>
          <w:sz w:val="24"/>
          <w:szCs w:val="24"/>
        </w:rPr>
        <w:t xml:space="preserve"> del impuesto predial:</w:t>
      </w:r>
    </w:p>
    <w:p w:rsidR="005A62CD" w:rsidRPr="005561DB" w:rsidRDefault="005A62CD" w:rsidP="00E73058">
      <w:pPr>
        <w:spacing w:after="0" w:line="240" w:lineRule="auto"/>
        <w:rPr>
          <w:rFonts w:ascii="Arial" w:hAnsi="Arial" w:cs="Arial"/>
          <w:b/>
          <w:sz w:val="24"/>
          <w:szCs w:val="24"/>
        </w:rPr>
      </w:pPr>
    </w:p>
    <w:p w:rsidR="00860CB4" w:rsidRPr="005561DB" w:rsidRDefault="00860CB4" w:rsidP="00B543BF">
      <w:pPr>
        <w:pStyle w:val="Prrafodelista"/>
        <w:numPr>
          <w:ilvl w:val="0"/>
          <w:numId w:val="1"/>
        </w:numPr>
        <w:spacing w:after="0" w:line="240" w:lineRule="auto"/>
        <w:ind w:left="1134" w:hanging="567"/>
        <w:jc w:val="both"/>
        <w:rPr>
          <w:rFonts w:ascii="Arial" w:hAnsi="Arial" w:cs="Arial"/>
          <w:b/>
          <w:sz w:val="24"/>
          <w:szCs w:val="24"/>
        </w:rPr>
      </w:pPr>
      <w:r w:rsidRPr="005561DB">
        <w:rPr>
          <w:rFonts w:ascii="Arial" w:hAnsi="Arial" w:cs="Arial"/>
          <w:sz w:val="24"/>
          <w:szCs w:val="24"/>
        </w:rPr>
        <w:t xml:space="preserve">Los propietarios, copropietarios, poseedores y </w:t>
      </w:r>
      <w:proofErr w:type="spellStart"/>
      <w:r w:rsidRPr="005561DB">
        <w:rPr>
          <w:rFonts w:ascii="Arial" w:hAnsi="Arial" w:cs="Arial"/>
          <w:sz w:val="24"/>
          <w:szCs w:val="24"/>
        </w:rPr>
        <w:t>co</w:t>
      </w:r>
      <w:proofErr w:type="spellEnd"/>
      <w:r w:rsidRPr="005561DB">
        <w:rPr>
          <w:rFonts w:ascii="Arial" w:hAnsi="Arial" w:cs="Arial"/>
          <w:sz w:val="24"/>
          <w:szCs w:val="24"/>
        </w:rPr>
        <w:t>-poseedores de predios urbanos o rústicos y sus construcciones;</w:t>
      </w:r>
    </w:p>
    <w:p w:rsidR="00860CB4" w:rsidRPr="005561DB" w:rsidRDefault="00860CB4" w:rsidP="00956F3F">
      <w:pPr>
        <w:pStyle w:val="Prrafodelista"/>
        <w:spacing w:after="0" w:line="240" w:lineRule="auto"/>
        <w:ind w:left="1134" w:hanging="567"/>
        <w:jc w:val="both"/>
        <w:rPr>
          <w:rFonts w:ascii="Arial" w:hAnsi="Arial" w:cs="Arial"/>
          <w:b/>
          <w:sz w:val="24"/>
          <w:szCs w:val="24"/>
        </w:rPr>
      </w:pPr>
    </w:p>
    <w:p w:rsidR="00860CB4" w:rsidRPr="005561DB" w:rsidRDefault="00860CB4" w:rsidP="00B543BF">
      <w:pPr>
        <w:pStyle w:val="Prrafodelista"/>
        <w:numPr>
          <w:ilvl w:val="0"/>
          <w:numId w:val="1"/>
        </w:numPr>
        <w:spacing w:after="0" w:line="240" w:lineRule="auto"/>
        <w:ind w:left="1134" w:hanging="567"/>
        <w:jc w:val="both"/>
        <w:rPr>
          <w:rFonts w:ascii="Arial" w:hAnsi="Arial" w:cs="Arial"/>
          <w:b/>
          <w:sz w:val="24"/>
          <w:szCs w:val="24"/>
        </w:rPr>
      </w:pPr>
      <w:r w:rsidRPr="005561DB">
        <w:rPr>
          <w:rFonts w:ascii="Arial" w:hAnsi="Arial" w:cs="Arial"/>
          <w:sz w:val="24"/>
          <w:szCs w:val="24"/>
        </w:rPr>
        <w:t>Los núcleos de población Ejidal o Comunal y de Régimen de Fraccionamientos Rurales;</w:t>
      </w:r>
    </w:p>
    <w:p w:rsidR="00860CB4" w:rsidRPr="005561DB" w:rsidRDefault="00860CB4" w:rsidP="00956F3F">
      <w:pPr>
        <w:pStyle w:val="Prrafodelista"/>
        <w:spacing w:after="0" w:line="240" w:lineRule="auto"/>
        <w:ind w:left="1134" w:hanging="567"/>
        <w:rPr>
          <w:rFonts w:ascii="Arial" w:hAnsi="Arial" w:cs="Arial"/>
          <w:b/>
          <w:sz w:val="24"/>
          <w:szCs w:val="24"/>
        </w:rPr>
      </w:pPr>
    </w:p>
    <w:p w:rsidR="00860CB4" w:rsidRPr="005561DB" w:rsidRDefault="00860CB4" w:rsidP="00B543BF">
      <w:pPr>
        <w:pStyle w:val="Prrafodelista"/>
        <w:numPr>
          <w:ilvl w:val="0"/>
          <w:numId w:val="1"/>
        </w:numPr>
        <w:spacing w:after="0" w:line="240" w:lineRule="auto"/>
        <w:ind w:left="1134" w:hanging="567"/>
        <w:jc w:val="both"/>
        <w:rPr>
          <w:rFonts w:ascii="Arial" w:hAnsi="Arial" w:cs="Arial"/>
          <w:b/>
          <w:sz w:val="24"/>
          <w:szCs w:val="24"/>
        </w:rPr>
      </w:pPr>
      <w:r w:rsidRPr="005561DB">
        <w:rPr>
          <w:rFonts w:ascii="Arial" w:hAnsi="Arial" w:cs="Arial"/>
          <w:sz w:val="24"/>
          <w:szCs w:val="24"/>
        </w:rPr>
        <w:t>Los dueños o concesionarios de plantas de beneficio y establecimientos metalúrgicos;</w:t>
      </w:r>
    </w:p>
    <w:p w:rsidR="00860CB4" w:rsidRPr="005561DB" w:rsidRDefault="00860CB4" w:rsidP="00956F3F">
      <w:pPr>
        <w:pStyle w:val="Prrafodelista"/>
        <w:spacing w:after="0" w:line="240" w:lineRule="auto"/>
        <w:ind w:left="1134" w:hanging="567"/>
        <w:jc w:val="both"/>
        <w:rPr>
          <w:rFonts w:ascii="Arial" w:hAnsi="Arial" w:cs="Arial"/>
          <w:b/>
          <w:sz w:val="24"/>
          <w:szCs w:val="24"/>
        </w:rPr>
      </w:pPr>
    </w:p>
    <w:p w:rsidR="00860CB4" w:rsidRPr="005561DB" w:rsidRDefault="00860CB4" w:rsidP="00B543BF">
      <w:pPr>
        <w:pStyle w:val="Prrafodelista"/>
        <w:numPr>
          <w:ilvl w:val="0"/>
          <w:numId w:val="1"/>
        </w:numPr>
        <w:spacing w:after="0" w:line="240" w:lineRule="auto"/>
        <w:ind w:left="1134" w:hanging="567"/>
        <w:jc w:val="both"/>
        <w:rPr>
          <w:rFonts w:ascii="Arial" w:hAnsi="Arial" w:cs="Arial"/>
          <w:b/>
          <w:sz w:val="24"/>
          <w:szCs w:val="24"/>
        </w:rPr>
      </w:pPr>
      <w:r w:rsidRPr="005561DB">
        <w:rPr>
          <w:rFonts w:ascii="Arial" w:hAnsi="Arial" w:cs="Arial"/>
          <w:sz w:val="24"/>
          <w:szCs w:val="24"/>
        </w:rPr>
        <w:t>Los arrendatarios, poseedores o usufructuarios de predios federales, del Estado o municipios, y</w:t>
      </w:r>
    </w:p>
    <w:p w:rsidR="00860CB4" w:rsidRPr="005561DB" w:rsidRDefault="00860CB4" w:rsidP="00956F3F">
      <w:pPr>
        <w:pStyle w:val="Prrafodelista"/>
        <w:spacing w:after="0" w:line="240" w:lineRule="auto"/>
        <w:ind w:left="1134" w:hanging="567"/>
        <w:jc w:val="both"/>
        <w:rPr>
          <w:rFonts w:ascii="Arial" w:hAnsi="Arial" w:cs="Arial"/>
          <w:b/>
          <w:sz w:val="24"/>
          <w:szCs w:val="24"/>
        </w:rPr>
      </w:pPr>
    </w:p>
    <w:p w:rsidR="00860CB4" w:rsidRPr="005561DB" w:rsidRDefault="00860CB4" w:rsidP="00B543BF">
      <w:pPr>
        <w:pStyle w:val="Prrafodelista"/>
        <w:numPr>
          <w:ilvl w:val="0"/>
          <w:numId w:val="1"/>
        </w:numPr>
        <w:spacing w:after="0" w:line="240" w:lineRule="auto"/>
        <w:ind w:left="1134" w:hanging="567"/>
        <w:jc w:val="both"/>
        <w:rPr>
          <w:rFonts w:ascii="Arial" w:hAnsi="Arial" w:cs="Arial"/>
          <w:b/>
          <w:sz w:val="24"/>
          <w:szCs w:val="24"/>
        </w:rPr>
      </w:pPr>
      <w:r w:rsidRPr="005561DB">
        <w:rPr>
          <w:rFonts w:ascii="Arial" w:hAnsi="Arial" w:cs="Arial"/>
          <w:sz w:val="24"/>
          <w:szCs w:val="24"/>
        </w:rPr>
        <w:t>Los titulares de los derechos agrarios sobre la propiedad ejidal o comunal, así como los propietarios o poseedores, a título de dueño.</w:t>
      </w:r>
    </w:p>
    <w:p w:rsidR="00F1398E" w:rsidRPr="005561DB" w:rsidRDefault="00F1398E" w:rsidP="00E73058">
      <w:pPr>
        <w:spacing w:after="0" w:line="240" w:lineRule="auto"/>
        <w:ind w:firstLine="426"/>
        <w:jc w:val="both"/>
        <w:rPr>
          <w:rFonts w:ascii="Arial" w:hAnsi="Arial" w:cs="Arial"/>
          <w:sz w:val="24"/>
          <w:szCs w:val="24"/>
        </w:rPr>
      </w:pPr>
    </w:p>
    <w:p w:rsidR="008B22AA" w:rsidRPr="005561DB" w:rsidRDefault="00E33AC4" w:rsidP="00E73058">
      <w:pPr>
        <w:spacing w:after="0" w:line="240" w:lineRule="auto"/>
        <w:ind w:firstLine="426"/>
        <w:jc w:val="both"/>
        <w:rPr>
          <w:rFonts w:ascii="Arial" w:hAnsi="Arial" w:cs="Arial"/>
          <w:sz w:val="24"/>
          <w:szCs w:val="24"/>
        </w:rPr>
      </w:pPr>
      <w:r w:rsidRPr="005561DB">
        <w:rPr>
          <w:rFonts w:ascii="Arial" w:hAnsi="Arial" w:cs="Arial"/>
          <w:sz w:val="24"/>
          <w:szCs w:val="24"/>
        </w:rPr>
        <w:t xml:space="preserve">Se prohíbe </w:t>
      </w:r>
      <w:r w:rsidR="008B22AA" w:rsidRPr="005561DB">
        <w:rPr>
          <w:rFonts w:ascii="Arial" w:hAnsi="Arial" w:cs="Arial"/>
          <w:sz w:val="24"/>
          <w:szCs w:val="24"/>
        </w:rPr>
        <w:t xml:space="preserve">a los Notarios Públicos, Jueces de Primera Instancia y, en general a todos los fedatarios públicos, que por la naturaleza de sus actividades intervengan en la realización de los actos jurídicos de los cuales derive la </w:t>
      </w:r>
      <w:proofErr w:type="spellStart"/>
      <w:r w:rsidR="008B22AA" w:rsidRPr="005561DB">
        <w:rPr>
          <w:rFonts w:ascii="Arial" w:hAnsi="Arial" w:cs="Arial"/>
          <w:sz w:val="24"/>
          <w:szCs w:val="24"/>
        </w:rPr>
        <w:t>causación</w:t>
      </w:r>
      <w:proofErr w:type="spellEnd"/>
      <w:r w:rsidR="008B22AA" w:rsidRPr="005561DB">
        <w:rPr>
          <w:rFonts w:ascii="Arial" w:hAnsi="Arial" w:cs="Arial"/>
          <w:sz w:val="24"/>
          <w:szCs w:val="24"/>
        </w:rPr>
        <w:t xml:space="preserve"> del impuesto predial autorizar en forma definitiva escrituras públicas o certificación de firmas de instr</w:t>
      </w:r>
      <w:r w:rsidR="00B24480" w:rsidRPr="005561DB">
        <w:rPr>
          <w:rFonts w:ascii="Arial" w:hAnsi="Arial" w:cs="Arial"/>
          <w:sz w:val="24"/>
          <w:szCs w:val="24"/>
        </w:rPr>
        <w:t>umentos privados cuyo objeto se</w:t>
      </w:r>
      <w:r w:rsidR="008B22AA" w:rsidRPr="005561DB">
        <w:rPr>
          <w:rFonts w:ascii="Arial" w:hAnsi="Arial" w:cs="Arial"/>
          <w:sz w:val="24"/>
          <w:szCs w:val="24"/>
        </w:rPr>
        <w:t>a la modificación a la propiedad inmobiliaria, o en derechos reales constituidos sobre ellos, mientras no les sea exhibida constancia de no adeudo al municipio</w:t>
      </w:r>
      <w:r w:rsidRPr="005561DB">
        <w:rPr>
          <w:rFonts w:ascii="Arial" w:hAnsi="Arial" w:cs="Arial"/>
          <w:sz w:val="24"/>
          <w:szCs w:val="24"/>
        </w:rPr>
        <w:t>,</w:t>
      </w:r>
      <w:r w:rsidR="008B22AA" w:rsidRPr="005561DB">
        <w:rPr>
          <w:rFonts w:ascii="Arial" w:hAnsi="Arial" w:cs="Arial"/>
          <w:sz w:val="24"/>
          <w:szCs w:val="24"/>
        </w:rPr>
        <w:t xml:space="preserve"> respecto al pago del impuesto predial, de conformidad al artículo 21 de la Ley de Hacienda Municipal del Estado de Zacatecas.</w:t>
      </w:r>
    </w:p>
    <w:p w:rsidR="00E33AC4" w:rsidRPr="005561DB" w:rsidRDefault="00E33AC4" w:rsidP="00E73058">
      <w:pPr>
        <w:spacing w:after="0" w:line="240" w:lineRule="auto"/>
        <w:ind w:firstLine="567"/>
        <w:jc w:val="both"/>
        <w:rPr>
          <w:rFonts w:ascii="Arial" w:hAnsi="Arial" w:cs="Arial"/>
          <w:sz w:val="24"/>
          <w:szCs w:val="24"/>
        </w:rPr>
      </w:pPr>
    </w:p>
    <w:p w:rsidR="008B22AA" w:rsidRPr="005561DB" w:rsidRDefault="008B22AA" w:rsidP="00E73058">
      <w:pPr>
        <w:spacing w:after="0" w:line="240" w:lineRule="auto"/>
        <w:ind w:firstLine="567"/>
        <w:jc w:val="both"/>
        <w:rPr>
          <w:rFonts w:ascii="Arial" w:hAnsi="Arial" w:cs="Arial"/>
          <w:sz w:val="24"/>
          <w:szCs w:val="24"/>
        </w:rPr>
      </w:pPr>
      <w:r w:rsidRPr="005561DB">
        <w:rPr>
          <w:rFonts w:ascii="Arial" w:hAnsi="Arial" w:cs="Arial"/>
          <w:sz w:val="24"/>
          <w:szCs w:val="24"/>
        </w:rPr>
        <w:t>Para efectos de impuesto, serán responsables solidarios los sujetos a que se refiere el artículo 3 de la Ley de Hacienda Municipal del Estado de Zacatecas.</w:t>
      </w:r>
    </w:p>
    <w:p w:rsidR="00E33AC4" w:rsidRPr="005561DB" w:rsidRDefault="00E33AC4" w:rsidP="00E73058">
      <w:pPr>
        <w:spacing w:after="0" w:line="240" w:lineRule="auto"/>
        <w:jc w:val="both"/>
        <w:rPr>
          <w:rFonts w:ascii="Arial" w:hAnsi="Arial" w:cs="Arial"/>
          <w:sz w:val="24"/>
          <w:szCs w:val="24"/>
        </w:rPr>
      </w:pPr>
    </w:p>
    <w:p w:rsidR="00E7383A" w:rsidRPr="005561DB" w:rsidRDefault="00E7383A" w:rsidP="00E73058">
      <w:pPr>
        <w:spacing w:after="0" w:line="240" w:lineRule="auto"/>
        <w:jc w:val="both"/>
        <w:rPr>
          <w:rFonts w:ascii="Arial" w:hAnsi="Arial" w:cs="Arial"/>
          <w:sz w:val="24"/>
          <w:szCs w:val="24"/>
        </w:rPr>
      </w:pPr>
      <w:r w:rsidRPr="005561DB">
        <w:rPr>
          <w:rFonts w:ascii="Arial" w:hAnsi="Arial" w:cs="Arial"/>
          <w:b/>
          <w:sz w:val="24"/>
          <w:szCs w:val="24"/>
        </w:rPr>
        <w:lastRenderedPageBreak/>
        <w:t xml:space="preserve">Artículo </w:t>
      </w:r>
      <w:r w:rsidR="00870CA0" w:rsidRPr="005561DB">
        <w:rPr>
          <w:rFonts w:ascii="Arial" w:hAnsi="Arial" w:cs="Arial"/>
          <w:b/>
          <w:sz w:val="24"/>
          <w:szCs w:val="24"/>
        </w:rPr>
        <w:t>33.-</w:t>
      </w:r>
      <w:r w:rsidR="00995ACF">
        <w:rPr>
          <w:rFonts w:ascii="Arial" w:hAnsi="Arial" w:cs="Arial"/>
          <w:b/>
          <w:sz w:val="24"/>
          <w:szCs w:val="24"/>
        </w:rPr>
        <w:t xml:space="preserve"> </w:t>
      </w:r>
      <w:r w:rsidRPr="005561DB">
        <w:rPr>
          <w:rFonts w:ascii="Arial" w:hAnsi="Arial" w:cs="Arial"/>
          <w:sz w:val="24"/>
          <w:szCs w:val="24"/>
        </w:rPr>
        <w:t>La base será el número de metros cuadrados que corresponda a la superficie de terreno y de construcción.</w:t>
      </w:r>
    </w:p>
    <w:p w:rsidR="00E7383A" w:rsidRPr="005561DB" w:rsidRDefault="00E7383A" w:rsidP="00E73058">
      <w:pPr>
        <w:spacing w:after="0" w:line="240" w:lineRule="auto"/>
        <w:jc w:val="both"/>
        <w:rPr>
          <w:rFonts w:ascii="Arial" w:hAnsi="Arial" w:cs="Arial"/>
          <w:sz w:val="24"/>
          <w:szCs w:val="24"/>
        </w:rPr>
      </w:pPr>
    </w:p>
    <w:p w:rsidR="008B22AA" w:rsidRPr="005561DB" w:rsidRDefault="00F26D94" w:rsidP="00E73058">
      <w:pPr>
        <w:spacing w:after="0" w:line="240" w:lineRule="auto"/>
        <w:jc w:val="both"/>
        <w:rPr>
          <w:rFonts w:ascii="Arial" w:hAnsi="Arial" w:cs="Arial"/>
          <w:sz w:val="24"/>
          <w:szCs w:val="24"/>
        </w:rPr>
      </w:pPr>
      <w:r w:rsidRPr="005561DB">
        <w:rPr>
          <w:rFonts w:ascii="Arial" w:hAnsi="Arial" w:cs="Arial"/>
          <w:b/>
          <w:sz w:val="24"/>
          <w:szCs w:val="24"/>
        </w:rPr>
        <w:t xml:space="preserve">Artículo </w:t>
      </w:r>
      <w:r w:rsidR="00870CA0" w:rsidRPr="005561DB">
        <w:rPr>
          <w:rFonts w:ascii="Arial" w:hAnsi="Arial" w:cs="Arial"/>
          <w:b/>
          <w:sz w:val="24"/>
          <w:szCs w:val="24"/>
        </w:rPr>
        <w:t>34.-</w:t>
      </w:r>
      <w:r w:rsidR="00995ACF">
        <w:rPr>
          <w:rFonts w:ascii="Arial" w:hAnsi="Arial" w:cs="Arial"/>
          <w:b/>
          <w:sz w:val="24"/>
          <w:szCs w:val="24"/>
        </w:rPr>
        <w:t xml:space="preserve"> </w:t>
      </w:r>
      <w:r w:rsidR="0063192A" w:rsidRPr="005561DB">
        <w:rPr>
          <w:rFonts w:ascii="Arial" w:hAnsi="Arial" w:cs="Arial"/>
          <w:sz w:val="24"/>
          <w:szCs w:val="24"/>
        </w:rPr>
        <w:t xml:space="preserve">El </w:t>
      </w:r>
      <w:r w:rsidR="00995ACF">
        <w:rPr>
          <w:rFonts w:ascii="Arial" w:hAnsi="Arial" w:cs="Arial"/>
          <w:sz w:val="24"/>
          <w:szCs w:val="24"/>
        </w:rPr>
        <w:t>importe</w:t>
      </w:r>
      <w:r w:rsidR="00B24480" w:rsidRPr="005561DB">
        <w:rPr>
          <w:rFonts w:ascii="Arial" w:hAnsi="Arial" w:cs="Arial"/>
          <w:sz w:val="24"/>
          <w:szCs w:val="24"/>
        </w:rPr>
        <w:t xml:space="preserve"> tribut</w:t>
      </w:r>
      <w:r w:rsidR="0063192A" w:rsidRPr="005561DB">
        <w:rPr>
          <w:rFonts w:ascii="Arial" w:hAnsi="Arial" w:cs="Arial"/>
          <w:sz w:val="24"/>
          <w:szCs w:val="24"/>
        </w:rPr>
        <w:t>ario</w:t>
      </w:r>
      <w:r w:rsidR="00B24480" w:rsidRPr="005561DB">
        <w:rPr>
          <w:rFonts w:ascii="Arial" w:hAnsi="Arial" w:cs="Arial"/>
          <w:sz w:val="24"/>
          <w:szCs w:val="24"/>
        </w:rPr>
        <w:t xml:space="preserve"> se determinará</w:t>
      </w:r>
      <w:r w:rsidR="008B22AA" w:rsidRPr="005561DB">
        <w:rPr>
          <w:rFonts w:ascii="Arial" w:hAnsi="Arial" w:cs="Arial"/>
          <w:sz w:val="24"/>
          <w:szCs w:val="24"/>
        </w:rPr>
        <w:t xml:space="preserve"> con la suma de </w:t>
      </w:r>
      <w:r w:rsidR="008B22AA" w:rsidRPr="005561DB">
        <w:rPr>
          <w:rFonts w:ascii="Arial" w:hAnsi="Arial" w:cs="Arial"/>
          <w:b/>
          <w:sz w:val="24"/>
          <w:szCs w:val="24"/>
        </w:rPr>
        <w:t xml:space="preserve">dos </w:t>
      </w:r>
      <w:r w:rsidR="0063192A" w:rsidRPr="005561DB">
        <w:rPr>
          <w:rFonts w:ascii="Arial" w:hAnsi="Arial" w:cs="Arial"/>
          <w:sz w:val="24"/>
          <w:szCs w:val="24"/>
        </w:rPr>
        <w:t>veces la Unidad de Medida y Actualización diaria</w:t>
      </w:r>
      <w:r w:rsidR="00E33AC4" w:rsidRPr="005561DB">
        <w:rPr>
          <w:rFonts w:ascii="Arial" w:hAnsi="Arial" w:cs="Arial"/>
          <w:sz w:val="24"/>
          <w:szCs w:val="24"/>
        </w:rPr>
        <w:t>, má</w:t>
      </w:r>
      <w:r w:rsidR="008B22AA" w:rsidRPr="005561DB">
        <w:rPr>
          <w:rFonts w:ascii="Arial" w:hAnsi="Arial" w:cs="Arial"/>
          <w:sz w:val="24"/>
          <w:szCs w:val="24"/>
        </w:rPr>
        <w:t>s, lo que resulte de aplicar la siguiente tarifa, de conformidad con lo establecido en la Ley de Catastro</w:t>
      </w:r>
      <w:r w:rsidR="0039331F" w:rsidRPr="005561DB">
        <w:rPr>
          <w:rFonts w:ascii="Arial" w:hAnsi="Arial" w:cs="Arial"/>
          <w:sz w:val="24"/>
          <w:szCs w:val="24"/>
        </w:rPr>
        <w:t xml:space="preserve"> del Estado de Zacatecas</w:t>
      </w:r>
      <w:r w:rsidR="008B22AA" w:rsidRPr="005561DB">
        <w:rPr>
          <w:rFonts w:ascii="Arial" w:hAnsi="Arial" w:cs="Arial"/>
          <w:sz w:val="24"/>
          <w:szCs w:val="24"/>
        </w:rPr>
        <w:t xml:space="preserve"> y su Reglamento:</w:t>
      </w:r>
    </w:p>
    <w:p w:rsidR="008B22AA" w:rsidRPr="005561DB" w:rsidRDefault="008B22AA" w:rsidP="00E73058">
      <w:pPr>
        <w:spacing w:after="0" w:line="240" w:lineRule="auto"/>
        <w:jc w:val="both"/>
        <w:rPr>
          <w:rFonts w:ascii="Arial" w:hAnsi="Arial" w:cs="Arial"/>
          <w:sz w:val="24"/>
          <w:szCs w:val="24"/>
        </w:rPr>
      </w:pPr>
    </w:p>
    <w:p w:rsidR="00A12807" w:rsidRPr="00A12807" w:rsidRDefault="00A12807" w:rsidP="0090244D">
      <w:pPr>
        <w:spacing w:after="0" w:line="240" w:lineRule="auto"/>
        <w:ind w:left="1134" w:right="333" w:hanging="567"/>
        <w:jc w:val="both"/>
        <w:rPr>
          <w:rFonts w:ascii="Arial" w:hAnsi="Arial" w:cs="Arial"/>
          <w:sz w:val="24"/>
          <w:szCs w:val="24"/>
        </w:rPr>
      </w:pPr>
      <w:r>
        <w:rPr>
          <w:rFonts w:ascii="Arial" w:hAnsi="Arial" w:cs="Arial"/>
          <w:sz w:val="24"/>
          <w:szCs w:val="24"/>
        </w:rPr>
        <w:t>I.</w:t>
      </w:r>
      <w:r>
        <w:rPr>
          <w:rFonts w:ascii="Arial" w:hAnsi="Arial" w:cs="Arial"/>
          <w:sz w:val="24"/>
          <w:szCs w:val="24"/>
        </w:rPr>
        <w:tab/>
        <w:t>PREDIOS URBANOS:</w:t>
      </w:r>
    </w:p>
    <w:p w:rsidR="0090244D" w:rsidRDefault="0090244D" w:rsidP="0090244D">
      <w:pPr>
        <w:spacing w:after="0" w:line="240" w:lineRule="auto"/>
        <w:ind w:left="1701" w:right="333" w:hanging="567"/>
        <w:jc w:val="both"/>
        <w:rPr>
          <w:rFonts w:ascii="Arial" w:hAnsi="Arial" w:cs="Arial"/>
          <w:sz w:val="24"/>
          <w:szCs w:val="24"/>
        </w:rPr>
      </w:pPr>
    </w:p>
    <w:p w:rsidR="00A12807" w:rsidRPr="00A12807" w:rsidRDefault="00A12807" w:rsidP="0090244D">
      <w:pPr>
        <w:spacing w:after="0" w:line="240" w:lineRule="auto"/>
        <w:ind w:left="1701" w:right="333" w:hanging="567"/>
        <w:jc w:val="both"/>
        <w:rPr>
          <w:rFonts w:ascii="Arial" w:hAnsi="Arial" w:cs="Arial"/>
          <w:sz w:val="24"/>
          <w:szCs w:val="24"/>
        </w:rPr>
      </w:pPr>
      <w:r>
        <w:rPr>
          <w:rFonts w:ascii="Arial" w:hAnsi="Arial" w:cs="Arial"/>
          <w:sz w:val="24"/>
          <w:szCs w:val="24"/>
        </w:rPr>
        <w:t>a)</w:t>
      </w:r>
      <w:r>
        <w:rPr>
          <w:rFonts w:ascii="Arial" w:hAnsi="Arial" w:cs="Arial"/>
          <w:sz w:val="24"/>
          <w:szCs w:val="24"/>
        </w:rPr>
        <w:tab/>
        <w:t>Zonas:</w:t>
      </w:r>
    </w:p>
    <w:p w:rsidR="0090244D" w:rsidRDefault="0090244D" w:rsidP="0090244D">
      <w:pPr>
        <w:spacing w:after="0" w:line="240" w:lineRule="auto"/>
        <w:ind w:right="333"/>
        <w:jc w:val="right"/>
        <w:rPr>
          <w:rFonts w:ascii="Arial" w:hAnsi="Arial" w:cs="Arial"/>
          <w:b/>
          <w:sz w:val="24"/>
          <w:szCs w:val="24"/>
        </w:rPr>
      </w:pPr>
      <w:r w:rsidRPr="005561DB">
        <w:rPr>
          <w:rFonts w:ascii="Arial" w:hAnsi="Arial" w:cs="Arial"/>
          <w:b/>
          <w:sz w:val="24"/>
          <w:szCs w:val="24"/>
        </w:rPr>
        <w:t>UMA diaria</w:t>
      </w:r>
    </w:p>
    <w:p w:rsidR="00A12807" w:rsidRPr="00A12807" w:rsidRDefault="00A12807" w:rsidP="0090244D">
      <w:pPr>
        <w:spacing w:after="0" w:line="240" w:lineRule="auto"/>
        <w:ind w:left="2268" w:right="333" w:hanging="567"/>
        <w:jc w:val="both"/>
        <w:rPr>
          <w:rFonts w:ascii="Arial" w:hAnsi="Arial" w:cs="Arial"/>
          <w:sz w:val="24"/>
          <w:szCs w:val="24"/>
        </w:rPr>
      </w:pPr>
      <w:r w:rsidRPr="00A12807">
        <w:rPr>
          <w:rFonts w:ascii="Arial" w:hAnsi="Arial" w:cs="Arial"/>
          <w:sz w:val="24"/>
          <w:szCs w:val="24"/>
        </w:rPr>
        <w:t>I………........................................</w:t>
      </w:r>
      <w:r w:rsidR="0090244D">
        <w:rPr>
          <w:rFonts w:ascii="Arial" w:hAnsi="Arial" w:cs="Arial"/>
          <w:sz w:val="24"/>
          <w:szCs w:val="24"/>
        </w:rPr>
        <w:t>................</w:t>
      </w:r>
      <w:r w:rsidRPr="00A12807">
        <w:rPr>
          <w:rFonts w:ascii="Arial" w:hAnsi="Arial" w:cs="Arial"/>
          <w:sz w:val="24"/>
          <w:szCs w:val="24"/>
        </w:rPr>
        <w:t>.....….…</w:t>
      </w:r>
      <w:r w:rsidRPr="00A12807">
        <w:rPr>
          <w:rFonts w:ascii="Arial" w:hAnsi="Arial" w:cs="Arial"/>
          <w:sz w:val="24"/>
          <w:szCs w:val="24"/>
        </w:rPr>
        <w:tab/>
      </w:r>
      <w:r w:rsidRPr="0090244D">
        <w:rPr>
          <w:rFonts w:ascii="Arial" w:hAnsi="Arial" w:cs="Arial"/>
          <w:b/>
          <w:sz w:val="24"/>
          <w:szCs w:val="24"/>
        </w:rPr>
        <w:t>0.0012</w:t>
      </w:r>
    </w:p>
    <w:p w:rsidR="00A12807" w:rsidRPr="00A12807" w:rsidRDefault="00A12807" w:rsidP="0090244D">
      <w:pPr>
        <w:spacing w:after="0" w:line="240" w:lineRule="auto"/>
        <w:ind w:left="2268" w:right="333" w:hanging="567"/>
        <w:jc w:val="both"/>
        <w:rPr>
          <w:rFonts w:ascii="Arial" w:hAnsi="Arial" w:cs="Arial"/>
          <w:sz w:val="24"/>
          <w:szCs w:val="24"/>
        </w:rPr>
      </w:pPr>
      <w:r w:rsidRPr="00A12807">
        <w:rPr>
          <w:rFonts w:ascii="Arial" w:hAnsi="Arial" w:cs="Arial"/>
          <w:sz w:val="24"/>
          <w:szCs w:val="24"/>
        </w:rPr>
        <w:t>II………....................................…...</w:t>
      </w:r>
      <w:r w:rsidR="0090244D">
        <w:rPr>
          <w:rFonts w:ascii="Arial" w:hAnsi="Arial" w:cs="Arial"/>
          <w:sz w:val="24"/>
          <w:szCs w:val="24"/>
        </w:rPr>
        <w:t>................</w:t>
      </w:r>
      <w:r w:rsidRPr="00A12807">
        <w:rPr>
          <w:rFonts w:ascii="Arial" w:hAnsi="Arial" w:cs="Arial"/>
          <w:sz w:val="24"/>
          <w:szCs w:val="24"/>
        </w:rPr>
        <w:t>......…</w:t>
      </w:r>
      <w:r w:rsidRPr="00A12807">
        <w:rPr>
          <w:rFonts w:ascii="Arial" w:hAnsi="Arial" w:cs="Arial"/>
          <w:sz w:val="24"/>
          <w:szCs w:val="24"/>
        </w:rPr>
        <w:tab/>
      </w:r>
      <w:r w:rsidRPr="0090244D">
        <w:rPr>
          <w:rFonts w:ascii="Arial" w:hAnsi="Arial" w:cs="Arial"/>
          <w:b/>
          <w:sz w:val="24"/>
          <w:szCs w:val="24"/>
        </w:rPr>
        <w:t>0.0021</w:t>
      </w:r>
    </w:p>
    <w:p w:rsidR="00A12807" w:rsidRPr="00A12807" w:rsidRDefault="00A12807" w:rsidP="0090244D">
      <w:pPr>
        <w:spacing w:after="0" w:line="240" w:lineRule="auto"/>
        <w:ind w:left="2268" w:right="333" w:hanging="567"/>
        <w:jc w:val="both"/>
        <w:rPr>
          <w:rFonts w:ascii="Arial" w:hAnsi="Arial" w:cs="Arial"/>
          <w:sz w:val="24"/>
          <w:szCs w:val="24"/>
        </w:rPr>
      </w:pPr>
      <w:r w:rsidRPr="00A12807">
        <w:rPr>
          <w:rFonts w:ascii="Arial" w:hAnsi="Arial" w:cs="Arial"/>
          <w:sz w:val="24"/>
          <w:szCs w:val="24"/>
        </w:rPr>
        <w:t>III………...................................…....</w:t>
      </w:r>
      <w:r w:rsidR="0090244D">
        <w:rPr>
          <w:rFonts w:ascii="Arial" w:hAnsi="Arial" w:cs="Arial"/>
          <w:sz w:val="24"/>
          <w:szCs w:val="24"/>
        </w:rPr>
        <w:t>................</w:t>
      </w:r>
      <w:r w:rsidRPr="00A12807">
        <w:rPr>
          <w:rFonts w:ascii="Arial" w:hAnsi="Arial" w:cs="Arial"/>
          <w:sz w:val="24"/>
          <w:szCs w:val="24"/>
        </w:rPr>
        <w:t>.....…</w:t>
      </w:r>
      <w:r w:rsidRPr="00A12807">
        <w:rPr>
          <w:rFonts w:ascii="Arial" w:hAnsi="Arial" w:cs="Arial"/>
          <w:sz w:val="24"/>
          <w:szCs w:val="24"/>
        </w:rPr>
        <w:tab/>
      </w:r>
      <w:r w:rsidRPr="0090244D">
        <w:rPr>
          <w:rFonts w:ascii="Arial" w:hAnsi="Arial" w:cs="Arial"/>
          <w:b/>
          <w:sz w:val="24"/>
          <w:szCs w:val="24"/>
        </w:rPr>
        <w:t>0.0039</w:t>
      </w:r>
    </w:p>
    <w:p w:rsidR="00A12807" w:rsidRPr="00A12807" w:rsidRDefault="00A12807" w:rsidP="0090244D">
      <w:pPr>
        <w:spacing w:after="0" w:line="240" w:lineRule="auto"/>
        <w:ind w:left="2268" w:right="333" w:hanging="567"/>
        <w:jc w:val="both"/>
        <w:rPr>
          <w:rFonts w:ascii="Arial" w:hAnsi="Arial" w:cs="Arial"/>
          <w:sz w:val="24"/>
          <w:szCs w:val="24"/>
        </w:rPr>
      </w:pPr>
      <w:r w:rsidRPr="00A12807">
        <w:rPr>
          <w:rFonts w:ascii="Arial" w:hAnsi="Arial" w:cs="Arial"/>
          <w:sz w:val="24"/>
          <w:szCs w:val="24"/>
        </w:rPr>
        <w:t>IV………...................................…</w:t>
      </w:r>
      <w:r w:rsidR="0090244D">
        <w:rPr>
          <w:rFonts w:ascii="Arial" w:hAnsi="Arial" w:cs="Arial"/>
          <w:sz w:val="24"/>
          <w:szCs w:val="24"/>
        </w:rPr>
        <w:t>.................</w:t>
      </w:r>
      <w:r w:rsidRPr="00A12807">
        <w:rPr>
          <w:rFonts w:ascii="Arial" w:hAnsi="Arial" w:cs="Arial"/>
          <w:sz w:val="24"/>
          <w:szCs w:val="24"/>
        </w:rPr>
        <w:t>........…</w:t>
      </w:r>
      <w:r w:rsidRPr="00A12807">
        <w:rPr>
          <w:rFonts w:ascii="Arial" w:hAnsi="Arial" w:cs="Arial"/>
          <w:sz w:val="24"/>
          <w:szCs w:val="24"/>
        </w:rPr>
        <w:tab/>
      </w:r>
      <w:r w:rsidRPr="0090244D">
        <w:rPr>
          <w:rFonts w:ascii="Arial" w:hAnsi="Arial" w:cs="Arial"/>
          <w:b/>
          <w:sz w:val="24"/>
          <w:szCs w:val="24"/>
        </w:rPr>
        <w:t>0.0061</w:t>
      </w:r>
    </w:p>
    <w:p w:rsidR="00A12807" w:rsidRPr="00A12807" w:rsidRDefault="00A12807" w:rsidP="0090244D">
      <w:pPr>
        <w:spacing w:after="0" w:line="240" w:lineRule="auto"/>
        <w:ind w:left="2268" w:right="333" w:hanging="567"/>
        <w:jc w:val="both"/>
        <w:rPr>
          <w:rFonts w:ascii="Arial" w:hAnsi="Arial" w:cs="Arial"/>
          <w:sz w:val="24"/>
          <w:szCs w:val="24"/>
        </w:rPr>
      </w:pPr>
      <w:r w:rsidRPr="00A12807">
        <w:rPr>
          <w:rFonts w:ascii="Arial" w:hAnsi="Arial" w:cs="Arial"/>
          <w:sz w:val="24"/>
          <w:szCs w:val="24"/>
        </w:rPr>
        <w:t>V………....................................…..</w:t>
      </w:r>
      <w:r w:rsidR="0090244D">
        <w:rPr>
          <w:rFonts w:ascii="Arial" w:hAnsi="Arial" w:cs="Arial"/>
          <w:sz w:val="24"/>
          <w:szCs w:val="24"/>
        </w:rPr>
        <w:t>.................</w:t>
      </w:r>
      <w:r w:rsidRPr="00A12807">
        <w:rPr>
          <w:rFonts w:ascii="Arial" w:hAnsi="Arial" w:cs="Arial"/>
          <w:sz w:val="24"/>
          <w:szCs w:val="24"/>
        </w:rPr>
        <w:t>......…</w:t>
      </w:r>
      <w:r w:rsidRPr="00A12807">
        <w:rPr>
          <w:rFonts w:ascii="Arial" w:hAnsi="Arial" w:cs="Arial"/>
          <w:sz w:val="24"/>
          <w:szCs w:val="24"/>
        </w:rPr>
        <w:tab/>
      </w:r>
      <w:r w:rsidRPr="0090244D">
        <w:rPr>
          <w:rFonts w:ascii="Arial" w:hAnsi="Arial" w:cs="Arial"/>
          <w:b/>
          <w:sz w:val="24"/>
          <w:szCs w:val="24"/>
        </w:rPr>
        <w:t>0.0090</w:t>
      </w:r>
    </w:p>
    <w:p w:rsidR="00A12807" w:rsidRPr="00A12807" w:rsidRDefault="00A12807" w:rsidP="0090244D">
      <w:pPr>
        <w:spacing w:after="0" w:line="240" w:lineRule="auto"/>
        <w:ind w:left="2268" w:right="333" w:hanging="567"/>
        <w:jc w:val="both"/>
        <w:rPr>
          <w:rFonts w:ascii="Arial" w:hAnsi="Arial" w:cs="Arial"/>
          <w:sz w:val="24"/>
          <w:szCs w:val="24"/>
        </w:rPr>
      </w:pPr>
      <w:r w:rsidRPr="00A12807">
        <w:rPr>
          <w:rFonts w:ascii="Arial" w:hAnsi="Arial" w:cs="Arial"/>
          <w:sz w:val="24"/>
          <w:szCs w:val="24"/>
        </w:rPr>
        <w:t>VI………..........................................</w:t>
      </w:r>
      <w:r w:rsidR="0090244D">
        <w:rPr>
          <w:rFonts w:ascii="Arial" w:hAnsi="Arial" w:cs="Arial"/>
          <w:sz w:val="24"/>
          <w:szCs w:val="24"/>
        </w:rPr>
        <w:t>..................</w:t>
      </w:r>
      <w:r w:rsidRPr="00A12807">
        <w:rPr>
          <w:rFonts w:ascii="Arial" w:hAnsi="Arial" w:cs="Arial"/>
          <w:sz w:val="24"/>
          <w:szCs w:val="24"/>
        </w:rPr>
        <w:t>.……</w:t>
      </w:r>
      <w:r w:rsidRPr="00A12807">
        <w:rPr>
          <w:rFonts w:ascii="Arial" w:hAnsi="Arial" w:cs="Arial"/>
          <w:sz w:val="24"/>
          <w:szCs w:val="24"/>
        </w:rPr>
        <w:tab/>
      </w:r>
      <w:r w:rsidRPr="0090244D">
        <w:rPr>
          <w:rFonts w:ascii="Arial" w:hAnsi="Arial" w:cs="Arial"/>
          <w:b/>
          <w:sz w:val="24"/>
          <w:szCs w:val="24"/>
        </w:rPr>
        <w:t>0.0145</w:t>
      </w:r>
    </w:p>
    <w:p w:rsidR="00A12807" w:rsidRPr="00A12807" w:rsidRDefault="00A12807" w:rsidP="0090244D">
      <w:pPr>
        <w:spacing w:after="0" w:line="240" w:lineRule="auto"/>
        <w:ind w:left="2268" w:right="333" w:hanging="567"/>
        <w:jc w:val="both"/>
        <w:rPr>
          <w:rFonts w:ascii="Arial" w:hAnsi="Arial" w:cs="Arial"/>
          <w:sz w:val="24"/>
          <w:szCs w:val="24"/>
        </w:rPr>
      </w:pPr>
      <w:r w:rsidRPr="00A12807">
        <w:rPr>
          <w:rFonts w:ascii="Arial" w:hAnsi="Arial" w:cs="Arial"/>
          <w:sz w:val="24"/>
          <w:szCs w:val="24"/>
        </w:rPr>
        <w:t>VII……….................................…</w:t>
      </w:r>
      <w:r w:rsidR="0090244D">
        <w:rPr>
          <w:rFonts w:ascii="Arial" w:hAnsi="Arial" w:cs="Arial"/>
          <w:sz w:val="24"/>
          <w:szCs w:val="24"/>
        </w:rPr>
        <w:t>.................</w:t>
      </w:r>
      <w:r w:rsidRPr="00A12807">
        <w:rPr>
          <w:rFonts w:ascii="Arial" w:hAnsi="Arial" w:cs="Arial"/>
          <w:sz w:val="24"/>
          <w:szCs w:val="24"/>
        </w:rPr>
        <w:t>.........…</w:t>
      </w:r>
      <w:r w:rsidRPr="00A12807">
        <w:rPr>
          <w:rFonts w:ascii="Arial" w:hAnsi="Arial" w:cs="Arial"/>
          <w:sz w:val="24"/>
          <w:szCs w:val="24"/>
        </w:rPr>
        <w:tab/>
      </w:r>
      <w:r w:rsidRPr="0090244D">
        <w:rPr>
          <w:rFonts w:ascii="Arial" w:hAnsi="Arial" w:cs="Arial"/>
          <w:b/>
          <w:sz w:val="24"/>
          <w:szCs w:val="24"/>
        </w:rPr>
        <w:t>0.0217</w:t>
      </w:r>
    </w:p>
    <w:p w:rsidR="00A12807" w:rsidRPr="00A12807" w:rsidRDefault="00A12807" w:rsidP="0090244D">
      <w:pPr>
        <w:spacing w:after="0" w:line="240" w:lineRule="auto"/>
        <w:ind w:left="1701" w:right="333" w:hanging="567"/>
        <w:jc w:val="both"/>
        <w:rPr>
          <w:rFonts w:ascii="Arial" w:hAnsi="Arial" w:cs="Arial"/>
          <w:sz w:val="24"/>
          <w:szCs w:val="24"/>
        </w:rPr>
      </w:pPr>
    </w:p>
    <w:p w:rsidR="00A12807" w:rsidRPr="00A12807" w:rsidRDefault="00A12807" w:rsidP="0090244D">
      <w:pPr>
        <w:spacing w:after="0" w:line="240" w:lineRule="auto"/>
        <w:ind w:left="1701" w:right="333" w:hanging="567"/>
        <w:jc w:val="both"/>
        <w:rPr>
          <w:rFonts w:ascii="Arial" w:hAnsi="Arial" w:cs="Arial"/>
          <w:sz w:val="24"/>
          <w:szCs w:val="24"/>
        </w:rPr>
      </w:pPr>
      <w:r>
        <w:rPr>
          <w:rFonts w:ascii="Arial" w:hAnsi="Arial" w:cs="Arial"/>
          <w:sz w:val="24"/>
          <w:szCs w:val="24"/>
        </w:rPr>
        <w:t>b)</w:t>
      </w:r>
      <w:r>
        <w:rPr>
          <w:rFonts w:ascii="Arial" w:hAnsi="Arial" w:cs="Arial"/>
          <w:sz w:val="24"/>
          <w:szCs w:val="24"/>
        </w:rPr>
        <w:tab/>
      </w:r>
      <w:r w:rsidRPr="00A12807">
        <w:rPr>
          <w:rFonts w:ascii="Arial" w:hAnsi="Arial" w:cs="Arial"/>
          <w:sz w:val="24"/>
          <w:szCs w:val="24"/>
        </w:rPr>
        <w:t xml:space="preserve">El pago del impuesto predial de lotes baldíos se cobrará </w:t>
      </w:r>
      <w:r w:rsidRPr="0090244D">
        <w:rPr>
          <w:rFonts w:ascii="Arial" w:hAnsi="Arial" w:cs="Arial"/>
          <w:b/>
          <w:sz w:val="24"/>
          <w:szCs w:val="24"/>
        </w:rPr>
        <w:t>un tanto más</w:t>
      </w:r>
      <w:r w:rsidRPr="00A12807">
        <w:rPr>
          <w:rFonts w:ascii="Arial" w:hAnsi="Arial" w:cs="Arial"/>
          <w:sz w:val="24"/>
          <w:szCs w:val="24"/>
        </w:rPr>
        <w:t xml:space="preserve"> con respecto al monto que le corresponda a las zonas III y IV, </w:t>
      </w:r>
      <w:r w:rsidRPr="0090244D">
        <w:rPr>
          <w:rFonts w:ascii="Arial" w:hAnsi="Arial" w:cs="Arial"/>
          <w:b/>
          <w:sz w:val="24"/>
          <w:szCs w:val="24"/>
        </w:rPr>
        <w:t>una vez y media más</w:t>
      </w:r>
      <w:r w:rsidRPr="00A12807">
        <w:rPr>
          <w:rFonts w:ascii="Arial" w:hAnsi="Arial" w:cs="Arial"/>
          <w:sz w:val="24"/>
          <w:szCs w:val="24"/>
        </w:rPr>
        <w:t xml:space="preserve"> con respecto al monto que le corresponda a las zonas V y VI, y </w:t>
      </w:r>
      <w:r w:rsidRPr="0090244D">
        <w:rPr>
          <w:rFonts w:ascii="Arial" w:hAnsi="Arial" w:cs="Arial"/>
          <w:b/>
          <w:sz w:val="24"/>
          <w:szCs w:val="24"/>
        </w:rPr>
        <w:t>dos veces más</w:t>
      </w:r>
      <w:r w:rsidRPr="00A12807">
        <w:rPr>
          <w:rFonts w:ascii="Arial" w:hAnsi="Arial" w:cs="Arial"/>
          <w:sz w:val="24"/>
          <w:szCs w:val="24"/>
        </w:rPr>
        <w:t xml:space="preserve"> al monto que corresponda a la zona VII;</w:t>
      </w:r>
    </w:p>
    <w:p w:rsidR="00A12807" w:rsidRPr="00A12807" w:rsidRDefault="00A12807" w:rsidP="0090244D">
      <w:pPr>
        <w:spacing w:after="0" w:line="240" w:lineRule="auto"/>
        <w:ind w:left="1134" w:right="333" w:hanging="567"/>
        <w:jc w:val="both"/>
        <w:rPr>
          <w:rFonts w:ascii="Arial" w:hAnsi="Arial" w:cs="Arial"/>
          <w:sz w:val="24"/>
          <w:szCs w:val="24"/>
        </w:rPr>
      </w:pPr>
    </w:p>
    <w:p w:rsidR="00A12807" w:rsidRPr="00A12807" w:rsidRDefault="00A12807" w:rsidP="0090244D">
      <w:pPr>
        <w:spacing w:after="0" w:line="240" w:lineRule="auto"/>
        <w:ind w:left="1134" w:right="333" w:hanging="567"/>
        <w:jc w:val="both"/>
        <w:rPr>
          <w:rFonts w:ascii="Arial" w:hAnsi="Arial" w:cs="Arial"/>
          <w:sz w:val="24"/>
          <w:szCs w:val="24"/>
        </w:rPr>
      </w:pPr>
      <w:r>
        <w:rPr>
          <w:rFonts w:ascii="Arial" w:hAnsi="Arial" w:cs="Arial"/>
          <w:sz w:val="24"/>
          <w:szCs w:val="24"/>
        </w:rPr>
        <w:t>II.</w:t>
      </w:r>
      <w:r>
        <w:rPr>
          <w:rFonts w:ascii="Arial" w:hAnsi="Arial" w:cs="Arial"/>
          <w:sz w:val="24"/>
          <w:szCs w:val="24"/>
        </w:rPr>
        <w:tab/>
      </w:r>
      <w:r w:rsidR="0090244D">
        <w:rPr>
          <w:rFonts w:ascii="Arial" w:hAnsi="Arial" w:cs="Arial"/>
          <w:sz w:val="24"/>
          <w:szCs w:val="24"/>
        </w:rPr>
        <w:t>POR CONSTRUCCIÓN:</w:t>
      </w:r>
    </w:p>
    <w:p w:rsidR="00A12807" w:rsidRPr="00A12807" w:rsidRDefault="00A12807" w:rsidP="0090244D">
      <w:pPr>
        <w:spacing w:after="0" w:line="240" w:lineRule="auto"/>
        <w:ind w:left="1134" w:right="333" w:hanging="567"/>
        <w:jc w:val="both"/>
        <w:rPr>
          <w:rFonts w:ascii="Arial" w:hAnsi="Arial" w:cs="Arial"/>
          <w:sz w:val="24"/>
          <w:szCs w:val="24"/>
        </w:rPr>
      </w:pPr>
    </w:p>
    <w:p w:rsidR="00A12807" w:rsidRPr="00A12807" w:rsidRDefault="00A12807" w:rsidP="0090244D">
      <w:pPr>
        <w:spacing w:after="0" w:line="240" w:lineRule="auto"/>
        <w:ind w:left="1701" w:right="333" w:hanging="567"/>
        <w:jc w:val="both"/>
        <w:rPr>
          <w:rFonts w:ascii="Arial" w:hAnsi="Arial" w:cs="Arial"/>
          <w:sz w:val="24"/>
          <w:szCs w:val="24"/>
        </w:rPr>
      </w:pPr>
      <w:r>
        <w:rPr>
          <w:rFonts w:ascii="Arial" w:hAnsi="Arial" w:cs="Arial"/>
          <w:sz w:val="24"/>
          <w:szCs w:val="24"/>
        </w:rPr>
        <w:t>a)</w:t>
      </w:r>
      <w:r>
        <w:rPr>
          <w:rFonts w:ascii="Arial" w:hAnsi="Arial" w:cs="Arial"/>
          <w:sz w:val="24"/>
          <w:szCs w:val="24"/>
        </w:rPr>
        <w:tab/>
        <w:t>Habitación:</w:t>
      </w:r>
    </w:p>
    <w:p w:rsidR="0090244D" w:rsidRDefault="0090244D" w:rsidP="0090244D">
      <w:pPr>
        <w:spacing w:after="0" w:line="240" w:lineRule="auto"/>
        <w:ind w:left="1701" w:right="333" w:hanging="567"/>
        <w:jc w:val="both"/>
        <w:rPr>
          <w:rFonts w:ascii="Arial" w:hAnsi="Arial" w:cs="Arial"/>
          <w:sz w:val="24"/>
          <w:szCs w:val="24"/>
        </w:rPr>
      </w:pPr>
    </w:p>
    <w:p w:rsidR="00A12807" w:rsidRPr="00A12807" w:rsidRDefault="00A12807" w:rsidP="0090244D">
      <w:pPr>
        <w:spacing w:after="0" w:line="240" w:lineRule="auto"/>
        <w:ind w:left="2268" w:right="333" w:hanging="567"/>
        <w:jc w:val="both"/>
        <w:rPr>
          <w:rFonts w:ascii="Arial" w:hAnsi="Arial" w:cs="Arial"/>
          <w:sz w:val="24"/>
          <w:szCs w:val="24"/>
        </w:rPr>
      </w:pPr>
      <w:r w:rsidRPr="00A12807">
        <w:rPr>
          <w:rFonts w:ascii="Arial" w:hAnsi="Arial" w:cs="Arial"/>
          <w:sz w:val="24"/>
          <w:szCs w:val="24"/>
        </w:rPr>
        <w:t>Tipo A………...................................…........</w:t>
      </w:r>
      <w:r w:rsidR="0090244D">
        <w:rPr>
          <w:rFonts w:ascii="Arial" w:hAnsi="Arial" w:cs="Arial"/>
          <w:sz w:val="24"/>
          <w:szCs w:val="24"/>
        </w:rPr>
        <w:t>...........</w:t>
      </w:r>
      <w:r w:rsidRPr="00A12807">
        <w:rPr>
          <w:rFonts w:ascii="Arial" w:hAnsi="Arial" w:cs="Arial"/>
          <w:sz w:val="24"/>
          <w:szCs w:val="24"/>
        </w:rPr>
        <w:t>…</w:t>
      </w:r>
      <w:r w:rsidRPr="00A12807">
        <w:rPr>
          <w:rFonts w:ascii="Arial" w:hAnsi="Arial" w:cs="Arial"/>
          <w:sz w:val="24"/>
          <w:szCs w:val="24"/>
        </w:rPr>
        <w:tab/>
      </w:r>
      <w:r w:rsidRPr="0090244D">
        <w:rPr>
          <w:rFonts w:ascii="Arial" w:hAnsi="Arial" w:cs="Arial"/>
          <w:b/>
          <w:sz w:val="24"/>
          <w:szCs w:val="24"/>
        </w:rPr>
        <w:t>0.0169</w:t>
      </w:r>
    </w:p>
    <w:p w:rsidR="00A12807" w:rsidRPr="00A12807" w:rsidRDefault="00A12807" w:rsidP="0090244D">
      <w:pPr>
        <w:spacing w:after="0" w:line="240" w:lineRule="auto"/>
        <w:ind w:left="2268" w:right="333" w:hanging="567"/>
        <w:jc w:val="both"/>
        <w:rPr>
          <w:rFonts w:ascii="Arial" w:hAnsi="Arial" w:cs="Arial"/>
          <w:sz w:val="24"/>
          <w:szCs w:val="24"/>
        </w:rPr>
      </w:pPr>
      <w:r w:rsidRPr="00A12807">
        <w:rPr>
          <w:rFonts w:ascii="Arial" w:hAnsi="Arial" w:cs="Arial"/>
          <w:sz w:val="24"/>
          <w:szCs w:val="24"/>
        </w:rPr>
        <w:t>Tipo B………...................................…......</w:t>
      </w:r>
      <w:r w:rsidR="0090244D">
        <w:rPr>
          <w:rFonts w:ascii="Arial" w:hAnsi="Arial" w:cs="Arial"/>
          <w:sz w:val="24"/>
          <w:szCs w:val="24"/>
        </w:rPr>
        <w:t>..........</w:t>
      </w:r>
      <w:r w:rsidRPr="00A12807">
        <w:rPr>
          <w:rFonts w:ascii="Arial" w:hAnsi="Arial" w:cs="Arial"/>
          <w:sz w:val="24"/>
          <w:szCs w:val="24"/>
        </w:rPr>
        <w:t>.….</w:t>
      </w:r>
      <w:r w:rsidRPr="00A12807">
        <w:rPr>
          <w:rFonts w:ascii="Arial" w:hAnsi="Arial" w:cs="Arial"/>
          <w:sz w:val="24"/>
          <w:szCs w:val="24"/>
        </w:rPr>
        <w:tab/>
      </w:r>
      <w:r w:rsidRPr="0090244D">
        <w:rPr>
          <w:rFonts w:ascii="Arial" w:hAnsi="Arial" w:cs="Arial"/>
          <w:b/>
          <w:sz w:val="24"/>
          <w:szCs w:val="24"/>
        </w:rPr>
        <w:t>0.0068</w:t>
      </w:r>
    </w:p>
    <w:p w:rsidR="00A12807" w:rsidRPr="00A12807" w:rsidRDefault="00A12807" w:rsidP="0090244D">
      <w:pPr>
        <w:spacing w:after="0" w:line="240" w:lineRule="auto"/>
        <w:ind w:left="2268" w:right="333" w:hanging="567"/>
        <w:jc w:val="both"/>
        <w:rPr>
          <w:rFonts w:ascii="Arial" w:hAnsi="Arial" w:cs="Arial"/>
          <w:sz w:val="24"/>
          <w:szCs w:val="24"/>
        </w:rPr>
      </w:pPr>
      <w:r w:rsidRPr="00A12807">
        <w:rPr>
          <w:rFonts w:ascii="Arial" w:hAnsi="Arial" w:cs="Arial"/>
          <w:sz w:val="24"/>
          <w:szCs w:val="24"/>
        </w:rPr>
        <w:t>Tipo C………...................................…...</w:t>
      </w:r>
      <w:r w:rsidR="0090244D">
        <w:rPr>
          <w:rFonts w:ascii="Arial" w:hAnsi="Arial" w:cs="Arial"/>
          <w:sz w:val="24"/>
          <w:szCs w:val="24"/>
        </w:rPr>
        <w:t>..........</w:t>
      </w:r>
      <w:r w:rsidRPr="00A12807">
        <w:rPr>
          <w:rFonts w:ascii="Arial" w:hAnsi="Arial" w:cs="Arial"/>
          <w:sz w:val="24"/>
          <w:szCs w:val="24"/>
        </w:rPr>
        <w:t>.....…</w:t>
      </w:r>
      <w:r w:rsidRPr="00A12807">
        <w:rPr>
          <w:rFonts w:ascii="Arial" w:hAnsi="Arial" w:cs="Arial"/>
          <w:sz w:val="24"/>
          <w:szCs w:val="24"/>
        </w:rPr>
        <w:tab/>
      </w:r>
      <w:r w:rsidRPr="0090244D">
        <w:rPr>
          <w:rFonts w:ascii="Arial" w:hAnsi="Arial" w:cs="Arial"/>
          <w:b/>
          <w:sz w:val="24"/>
          <w:szCs w:val="24"/>
        </w:rPr>
        <w:t>0.0061</w:t>
      </w:r>
    </w:p>
    <w:p w:rsidR="00A12807" w:rsidRPr="00A12807" w:rsidRDefault="00A12807" w:rsidP="0090244D">
      <w:pPr>
        <w:spacing w:after="0" w:line="240" w:lineRule="auto"/>
        <w:ind w:left="2268" w:right="333" w:hanging="567"/>
        <w:jc w:val="both"/>
        <w:rPr>
          <w:rFonts w:ascii="Arial" w:hAnsi="Arial" w:cs="Arial"/>
          <w:sz w:val="24"/>
          <w:szCs w:val="24"/>
        </w:rPr>
      </w:pPr>
      <w:r w:rsidRPr="00A12807">
        <w:rPr>
          <w:rFonts w:ascii="Arial" w:hAnsi="Arial" w:cs="Arial"/>
          <w:sz w:val="24"/>
          <w:szCs w:val="24"/>
        </w:rPr>
        <w:t>Tipo D………...................................</w:t>
      </w:r>
      <w:r w:rsidR="0090244D">
        <w:rPr>
          <w:rFonts w:ascii="Arial" w:hAnsi="Arial" w:cs="Arial"/>
          <w:sz w:val="24"/>
          <w:szCs w:val="24"/>
        </w:rPr>
        <w:t>..........</w:t>
      </w:r>
      <w:r w:rsidRPr="00A12807">
        <w:rPr>
          <w:rFonts w:ascii="Arial" w:hAnsi="Arial" w:cs="Arial"/>
          <w:sz w:val="24"/>
          <w:szCs w:val="24"/>
        </w:rPr>
        <w:t>…........…</w:t>
      </w:r>
      <w:r w:rsidRPr="00A12807">
        <w:rPr>
          <w:rFonts w:ascii="Arial" w:hAnsi="Arial" w:cs="Arial"/>
          <w:sz w:val="24"/>
          <w:szCs w:val="24"/>
        </w:rPr>
        <w:tab/>
      </w:r>
      <w:r w:rsidRPr="0090244D">
        <w:rPr>
          <w:rFonts w:ascii="Arial" w:hAnsi="Arial" w:cs="Arial"/>
          <w:b/>
          <w:sz w:val="24"/>
          <w:szCs w:val="24"/>
        </w:rPr>
        <w:t>0.0033</w:t>
      </w:r>
    </w:p>
    <w:p w:rsidR="00A12807" w:rsidRPr="00A12807" w:rsidRDefault="00A12807" w:rsidP="0090244D">
      <w:pPr>
        <w:spacing w:after="0" w:line="240" w:lineRule="auto"/>
        <w:ind w:left="1701" w:right="333" w:hanging="567"/>
        <w:jc w:val="both"/>
        <w:rPr>
          <w:rFonts w:ascii="Arial" w:hAnsi="Arial" w:cs="Arial"/>
          <w:sz w:val="24"/>
          <w:szCs w:val="24"/>
        </w:rPr>
      </w:pPr>
    </w:p>
    <w:p w:rsidR="00A12807" w:rsidRPr="00A12807" w:rsidRDefault="00A12807" w:rsidP="0090244D">
      <w:pPr>
        <w:spacing w:after="0" w:line="240" w:lineRule="auto"/>
        <w:ind w:left="1701" w:right="333" w:hanging="567"/>
        <w:jc w:val="both"/>
        <w:rPr>
          <w:rFonts w:ascii="Arial" w:hAnsi="Arial" w:cs="Arial"/>
          <w:sz w:val="24"/>
          <w:szCs w:val="24"/>
        </w:rPr>
      </w:pPr>
      <w:r>
        <w:rPr>
          <w:rFonts w:ascii="Arial" w:hAnsi="Arial" w:cs="Arial"/>
          <w:sz w:val="24"/>
          <w:szCs w:val="24"/>
        </w:rPr>
        <w:t>b)</w:t>
      </w:r>
      <w:r>
        <w:rPr>
          <w:rFonts w:ascii="Arial" w:hAnsi="Arial" w:cs="Arial"/>
          <w:sz w:val="24"/>
          <w:szCs w:val="24"/>
        </w:rPr>
        <w:tab/>
        <w:t>Productos:</w:t>
      </w:r>
    </w:p>
    <w:p w:rsidR="0090244D" w:rsidRDefault="0090244D" w:rsidP="004038FA">
      <w:pPr>
        <w:spacing w:after="0" w:line="240" w:lineRule="auto"/>
        <w:ind w:left="1701" w:right="333" w:hanging="567"/>
        <w:jc w:val="both"/>
        <w:rPr>
          <w:rFonts w:ascii="Arial" w:hAnsi="Arial" w:cs="Arial"/>
          <w:sz w:val="24"/>
          <w:szCs w:val="24"/>
        </w:rPr>
      </w:pPr>
    </w:p>
    <w:p w:rsidR="00A12807" w:rsidRPr="00A12807" w:rsidRDefault="00A12807" w:rsidP="0090244D">
      <w:pPr>
        <w:spacing w:after="0" w:line="240" w:lineRule="auto"/>
        <w:ind w:left="2268" w:right="333" w:hanging="567"/>
        <w:jc w:val="both"/>
        <w:rPr>
          <w:rFonts w:ascii="Arial" w:hAnsi="Arial" w:cs="Arial"/>
          <w:sz w:val="24"/>
          <w:szCs w:val="24"/>
        </w:rPr>
      </w:pPr>
      <w:r w:rsidRPr="00A12807">
        <w:rPr>
          <w:rFonts w:ascii="Arial" w:hAnsi="Arial" w:cs="Arial"/>
          <w:sz w:val="24"/>
          <w:szCs w:val="24"/>
        </w:rPr>
        <w:t>Tipo A………..................................</w:t>
      </w:r>
      <w:r w:rsidR="0090244D">
        <w:rPr>
          <w:rFonts w:ascii="Arial" w:hAnsi="Arial" w:cs="Arial"/>
          <w:sz w:val="24"/>
          <w:szCs w:val="24"/>
        </w:rPr>
        <w:t>..........</w:t>
      </w:r>
      <w:r w:rsidRPr="00A12807">
        <w:rPr>
          <w:rFonts w:ascii="Arial" w:hAnsi="Arial" w:cs="Arial"/>
          <w:sz w:val="24"/>
          <w:szCs w:val="24"/>
        </w:rPr>
        <w:t>.........……</w:t>
      </w:r>
      <w:r w:rsidRPr="00A12807">
        <w:rPr>
          <w:rFonts w:ascii="Arial" w:hAnsi="Arial" w:cs="Arial"/>
          <w:sz w:val="24"/>
          <w:szCs w:val="24"/>
        </w:rPr>
        <w:tab/>
      </w:r>
      <w:r w:rsidRPr="0090244D">
        <w:rPr>
          <w:rFonts w:ascii="Arial" w:hAnsi="Arial" w:cs="Arial"/>
          <w:b/>
          <w:sz w:val="24"/>
          <w:szCs w:val="24"/>
        </w:rPr>
        <w:t>0.0210</w:t>
      </w:r>
    </w:p>
    <w:p w:rsidR="00A12807" w:rsidRPr="00A12807" w:rsidRDefault="00A12807" w:rsidP="0090244D">
      <w:pPr>
        <w:spacing w:after="0" w:line="240" w:lineRule="auto"/>
        <w:ind w:left="2268" w:right="333" w:hanging="567"/>
        <w:jc w:val="both"/>
        <w:rPr>
          <w:rFonts w:ascii="Arial" w:hAnsi="Arial" w:cs="Arial"/>
          <w:sz w:val="24"/>
          <w:szCs w:val="24"/>
        </w:rPr>
      </w:pPr>
      <w:r w:rsidRPr="00A12807">
        <w:rPr>
          <w:rFonts w:ascii="Arial" w:hAnsi="Arial" w:cs="Arial"/>
          <w:sz w:val="24"/>
          <w:szCs w:val="24"/>
        </w:rPr>
        <w:t>Tipo B………...................................….</w:t>
      </w:r>
      <w:r w:rsidR="0090244D">
        <w:rPr>
          <w:rFonts w:ascii="Arial" w:hAnsi="Arial" w:cs="Arial"/>
          <w:sz w:val="24"/>
          <w:szCs w:val="24"/>
        </w:rPr>
        <w:t>..........</w:t>
      </w:r>
      <w:r w:rsidRPr="00A12807">
        <w:rPr>
          <w:rFonts w:ascii="Arial" w:hAnsi="Arial" w:cs="Arial"/>
          <w:sz w:val="24"/>
          <w:szCs w:val="24"/>
        </w:rPr>
        <w:t>.......…</w:t>
      </w:r>
      <w:r w:rsidRPr="00A12807">
        <w:rPr>
          <w:rFonts w:ascii="Arial" w:hAnsi="Arial" w:cs="Arial"/>
          <w:sz w:val="24"/>
          <w:szCs w:val="24"/>
        </w:rPr>
        <w:tab/>
      </w:r>
      <w:r w:rsidRPr="0090244D">
        <w:rPr>
          <w:rFonts w:ascii="Arial" w:hAnsi="Arial" w:cs="Arial"/>
          <w:b/>
          <w:sz w:val="24"/>
          <w:szCs w:val="24"/>
        </w:rPr>
        <w:t>0.0169</w:t>
      </w:r>
    </w:p>
    <w:p w:rsidR="00A12807" w:rsidRPr="00A12807" w:rsidRDefault="00A12807" w:rsidP="0090244D">
      <w:pPr>
        <w:spacing w:after="0" w:line="240" w:lineRule="auto"/>
        <w:ind w:left="2268" w:right="333" w:hanging="567"/>
        <w:jc w:val="both"/>
        <w:rPr>
          <w:rFonts w:ascii="Arial" w:hAnsi="Arial" w:cs="Arial"/>
          <w:sz w:val="24"/>
          <w:szCs w:val="24"/>
        </w:rPr>
      </w:pPr>
      <w:r w:rsidRPr="00A12807">
        <w:rPr>
          <w:rFonts w:ascii="Arial" w:hAnsi="Arial" w:cs="Arial"/>
          <w:sz w:val="24"/>
          <w:szCs w:val="24"/>
        </w:rPr>
        <w:t>Tipo C……….......................................</w:t>
      </w:r>
      <w:r w:rsidR="0090244D">
        <w:rPr>
          <w:rFonts w:ascii="Arial" w:hAnsi="Arial" w:cs="Arial"/>
          <w:sz w:val="24"/>
          <w:szCs w:val="24"/>
        </w:rPr>
        <w:t>..........</w:t>
      </w:r>
      <w:r w:rsidRPr="00A12807">
        <w:rPr>
          <w:rFonts w:ascii="Arial" w:hAnsi="Arial" w:cs="Arial"/>
          <w:sz w:val="24"/>
          <w:szCs w:val="24"/>
        </w:rPr>
        <w:t>....……</w:t>
      </w:r>
      <w:r w:rsidRPr="00A12807">
        <w:rPr>
          <w:rFonts w:ascii="Arial" w:hAnsi="Arial" w:cs="Arial"/>
          <w:sz w:val="24"/>
          <w:szCs w:val="24"/>
        </w:rPr>
        <w:tab/>
      </w:r>
      <w:r w:rsidRPr="0090244D">
        <w:rPr>
          <w:rFonts w:ascii="Arial" w:hAnsi="Arial" w:cs="Arial"/>
          <w:b/>
          <w:sz w:val="24"/>
          <w:szCs w:val="24"/>
        </w:rPr>
        <w:t>0.0105</w:t>
      </w:r>
    </w:p>
    <w:p w:rsidR="00A12807" w:rsidRPr="00A12807" w:rsidRDefault="00A12807" w:rsidP="0090244D">
      <w:pPr>
        <w:spacing w:after="0" w:line="240" w:lineRule="auto"/>
        <w:ind w:left="2268" w:right="333" w:hanging="567"/>
        <w:jc w:val="both"/>
        <w:rPr>
          <w:rFonts w:ascii="Arial" w:hAnsi="Arial" w:cs="Arial"/>
          <w:sz w:val="24"/>
          <w:szCs w:val="24"/>
        </w:rPr>
      </w:pPr>
      <w:r w:rsidRPr="00A12807">
        <w:rPr>
          <w:rFonts w:ascii="Arial" w:hAnsi="Arial" w:cs="Arial"/>
          <w:sz w:val="24"/>
          <w:szCs w:val="24"/>
        </w:rPr>
        <w:t>Tipo D……….......................................</w:t>
      </w:r>
      <w:r w:rsidR="0090244D">
        <w:rPr>
          <w:rFonts w:ascii="Arial" w:hAnsi="Arial" w:cs="Arial"/>
          <w:sz w:val="24"/>
          <w:szCs w:val="24"/>
        </w:rPr>
        <w:t>..........</w:t>
      </w:r>
      <w:r w:rsidRPr="00A12807">
        <w:rPr>
          <w:rFonts w:ascii="Arial" w:hAnsi="Arial" w:cs="Arial"/>
          <w:sz w:val="24"/>
          <w:szCs w:val="24"/>
        </w:rPr>
        <w:t>....……</w:t>
      </w:r>
      <w:r w:rsidRPr="00A12807">
        <w:rPr>
          <w:rFonts w:ascii="Arial" w:hAnsi="Arial" w:cs="Arial"/>
          <w:sz w:val="24"/>
          <w:szCs w:val="24"/>
        </w:rPr>
        <w:tab/>
      </w:r>
      <w:r w:rsidRPr="0090244D">
        <w:rPr>
          <w:rFonts w:ascii="Arial" w:hAnsi="Arial" w:cs="Arial"/>
          <w:b/>
          <w:sz w:val="24"/>
          <w:szCs w:val="24"/>
        </w:rPr>
        <w:t>0.0060</w:t>
      </w:r>
    </w:p>
    <w:p w:rsidR="00A12807" w:rsidRPr="00A12807" w:rsidRDefault="00A12807" w:rsidP="0090244D">
      <w:pPr>
        <w:spacing w:after="0" w:line="240" w:lineRule="auto"/>
        <w:ind w:left="1134" w:right="333" w:hanging="567"/>
        <w:jc w:val="both"/>
        <w:rPr>
          <w:rFonts w:ascii="Arial" w:hAnsi="Arial" w:cs="Arial"/>
          <w:sz w:val="24"/>
          <w:szCs w:val="24"/>
        </w:rPr>
      </w:pPr>
    </w:p>
    <w:p w:rsidR="00A12807" w:rsidRPr="00A12807" w:rsidRDefault="00A12807" w:rsidP="0090244D">
      <w:pPr>
        <w:spacing w:after="0" w:line="240" w:lineRule="auto"/>
        <w:ind w:left="1134" w:right="333" w:firstLine="567"/>
        <w:jc w:val="both"/>
        <w:rPr>
          <w:rFonts w:ascii="Arial" w:hAnsi="Arial" w:cs="Arial"/>
          <w:sz w:val="24"/>
          <w:szCs w:val="24"/>
        </w:rPr>
      </w:pPr>
      <w:r w:rsidRPr="00A12807">
        <w:rPr>
          <w:rFonts w:ascii="Arial" w:hAnsi="Arial" w:cs="Arial"/>
          <w:sz w:val="24"/>
          <w:szCs w:val="24"/>
        </w:rPr>
        <w:tab/>
        <w:t>El Ayuntamiento se obliga a exhibir públicamente las zonas urbanas establecidas y los tipos de construcción.</w:t>
      </w:r>
    </w:p>
    <w:p w:rsidR="00A12807" w:rsidRPr="00A12807" w:rsidRDefault="00A12807" w:rsidP="0090244D">
      <w:pPr>
        <w:spacing w:after="0" w:line="240" w:lineRule="auto"/>
        <w:ind w:left="1134" w:right="333" w:hanging="567"/>
        <w:jc w:val="both"/>
        <w:rPr>
          <w:rFonts w:ascii="Arial" w:hAnsi="Arial" w:cs="Arial"/>
          <w:sz w:val="24"/>
          <w:szCs w:val="24"/>
        </w:rPr>
      </w:pPr>
    </w:p>
    <w:p w:rsidR="00A12807" w:rsidRPr="00A12807" w:rsidRDefault="00A12807" w:rsidP="0090244D">
      <w:pPr>
        <w:spacing w:after="0" w:line="240" w:lineRule="auto"/>
        <w:ind w:left="1134" w:right="333" w:hanging="567"/>
        <w:jc w:val="both"/>
        <w:rPr>
          <w:rFonts w:ascii="Arial" w:hAnsi="Arial" w:cs="Arial"/>
          <w:sz w:val="24"/>
          <w:szCs w:val="24"/>
        </w:rPr>
      </w:pPr>
      <w:r>
        <w:rPr>
          <w:rFonts w:ascii="Arial" w:hAnsi="Arial" w:cs="Arial"/>
          <w:sz w:val="24"/>
          <w:szCs w:val="24"/>
        </w:rPr>
        <w:t>III.</w:t>
      </w:r>
      <w:r>
        <w:rPr>
          <w:rFonts w:ascii="Arial" w:hAnsi="Arial" w:cs="Arial"/>
          <w:sz w:val="24"/>
          <w:szCs w:val="24"/>
        </w:rPr>
        <w:tab/>
      </w:r>
      <w:r w:rsidR="0004465E">
        <w:rPr>
          <w:rFonts w:ascii="Arial" w:hAnsi="Arial" w:cs="Arial"/>
          <w:sz w:val="24"/>
          <w:szCs w:val="24"/>
        </w:rPr>
        <w:t>PREDIOS RÚSTICOS:</w:t>
      </w:r>
    </w:p>
    <w:p w:rsidR="00A12807" w:rsidRPr="00A12807" w:rsidRDefault="00A12807" w:rsidP="0090244D">
      <w:pPr>
        <w:spacing w:after="0" w:line="240" w:lineRule="auto"/>
        <w:ind w:left="1134" w:right="333" w:hanging="567"/>
        <w:jc w:val="both"/>
        <w:rPr>
          <w:rFonts w:ascii="Arial" w:hAnsi="Arial" w:cs="Arial"/>
          <w:sz w:val="24"/>
          <w:szCs w:val="24"/>
        </w:rPr>
      </w:pPr>
    </w:p>
    <w:p w:rsidR="00A12807" w:rsidRPr="00A12807" w:rsidRDefault="00A12807" w:rsidP="0090244D">
      <w:pPr>
        <w:spacing w:after="0" w:line="240" w:lineRule="auto"/>
        <w:ind w:left="1701" w:right="333" w:hanging="567"/>
        <w:jc w:val="both"/>
        <w:rPr>
          <w:rFonts w:ascii="Arial" w:hAnsi="Arial" w:cs="Arial"/>
          <w:sz w:val="24"/>
          <w:szCs w:val="24"/>
        </w:rPr>
      </w:pPr>
      <w:r>
        <w:rPr>
          <w:rFonts w:ascii="Arial" w:hAnsi="Arial" w:cs="Arial"/>
          <w:sz w:val="24"/>
          <w:szCs w:val="24"/>
        </w:rPr>
        <w:lastRenderedPageBreak/>
        <w:t>a)</w:t>
      </w:r>
      <w:r>
        <w:rPr>
          <w:rFonts w:ascii="Arial" w:hAnsi="Arial" w:cs="Arial"/>
          <w:sz w:val="24"/>
          <w:szCs w:val="24"/>
        </w:rPr>
        <w:tab/>
      </w:r>
      <w:r w:rsidR="0090244D">
        <w:rPr>
          <w:rFonts w:ascii="Arial" w:hAnsi="Arial" w:cs="Arial"/>
          <w:sz w:val="24"/>
          <w:szCs w:val="24"/>
        </w:rPr>
        <w:t>Terrenos para siembra de riego:</w:t>
      </w:r>
    </w:p>
    <w:p w:rsidR="00A12807" w:rsidRPr="00A12807" w:rsidRDefault="00A12807" w:rsidP="0090244D">
      <w:pPr>
        <w:spacing w:after="0" w:line="240" w:lineRule="auto"/>
        <w:ind w:left="1701" w:right="333" w:hanging="567"/>
        <w:jc w:val="both"/>
        <w:rPr>
          <w:rFonts w:ascii="Arial" w:hAnsi="Arial" w:cs="Arial"/>
          <w:sz w:val="24"/>
          <w:szCs w:val="24"/>
        </w:rPr>
      </w:pPr>
    </w:p>
    <w:p w:rsidR="00A12807" w:rsidRPr="00A12807" w:rsidRDefault="00A12807" w:rsidP="0090244D">
      <w:pPr>
        <w:spacing w:after="0" w:line="240" w:lineRule="auto"/>
        <w:ind w:left="2268" w:right="333" w:hanging="567"/>
        <w:jc w:val="both"/>
        <w:rPr>
          <w:rFonts w:ascii="Arial" w:hAnsi="Arial" w:cs="Arial"/>
          <w:sz w:val="24"/>
          <w:szCs w:val="24"/>
        </w:rPr>
      </w:pPr>
      <w:r w:rsidRPr="00A12807">
        <w:rPr>
          <w:rFonts w:ascii="Arial" w:hAnsi="Arial" w:cs="Arial"/>
          <w:sz w:val="24"/>
          <w:szCs w:val="24"/>
        </w:rPr>
        <w:t>1.</w:t>
      </w:r>
      <w:r w:rsidRPr="00A12807">
        <w:rPr>
          <w:rFonts w:ascii="Arial" w:hAnsi="Arial" w:cs="Arial"/>
          <w:sz w:val="24"/>
          <w:szCs w:val="24"/>
        </w:rPr>
        <w:tab/>
        <w:t>Sistema de Gravedad, por cada hectárea…….</w:t>
      </w:r>
      <w:r w:rsidRPr="00A12807">
        <w:rPr>
          <w:rFonts w:ascii="Arial" w:hAnsi="Arial" w:cs="Arial"/>
          <w:sz w:val="24"/>
          <w:szCs w:val="24"/>
        </w:rPr>
        <w:tab/>
      </w:r>
      <w:r w:rsidRPr="0090244D">
        <w:rPr>
          <w:rFonts w:ascii="Arial" w:hAnsi="Arial" w:cs="Arial"/>
          <w:b/>
          <w:sz w:val="24"/>
          <w:szCs w:val="24"/>
        </w:rPr>
        <w:t>0.7995</w:t>
      </w:r>
    </w:p>
    <w:p w:rsidR="00A12807" w:rsidRPr="00A12807" w:rsidRDefault="00A12807" w:rsidP="0090244D">
      <w:pPr>
        <w:spacing w:after="0" w:line="240" w:lineRule="auto"/>
        <w:ind w:left="2268" w:right="333" w:hanging="567"/>
        <w:jc w:val="both"/>
        <w:rPr>
          <w:rFonts w:ascii="Arial" w:hAnsi="Arial" w:cs="Arial"/>
          <w:sz w:val="24"/>
          <w:szCs w:val="24"/>
        </w:rPr>
      </w:pPr>
    </w:p>
    <w:p w:rsidR="00A12807" w:rsidRPr="00A12807" w:rsidRDefault="00A12807" w:rsidP="0090244D">
      <w:pPr>
        <w:spacing w:after="0" w:line="240" w:lineRule="auto"/>
        <w:ind w:left="2268" w:right="333" w:hanging="567"/>
        <w:jc w:val="both"/>
        <w:rPr>
          <w:rFonts w:ascii="Arial" w:hAnsi="Arial" w:cs="Arial"/>
          <w:sz w:val="24"/>
          <w:szCs w:val="24"/>
        </w:rPr>
      </w:pPr>
      <w:r w:rsidRPr="00A12807">
        <w:rPr>
          <w:rFonts w:ascii="Arial" w:hAnsi="Arial" w:cs="Arial"/>
          <w:sz w:val="24"/>
          <w:szCs w:val="24"/>
        </w:rPr>
        <w:t>2.</w:t>
      </w:r>
      <w:r w:rsidRPr="00A12807">
        <w:rPr>
          <w:rFonts w:ascii="Arial" w:hAnsi="Arial" w:cs="Arial"/>
          <w:sz w:val="24"/>
          <w:szCs w:val="24"/>
        </w:rPr>
        <w:tab/>
        <w:t>Sistema de Bombeo, por cada hectárea……..</w:t>
      </w:r>
      <w:r w:rsidRPr="00A12807">
        <w:rPr>
          <w:rFonts w:ascii="Arial" w:hAnsi="Arial" w:cs="Arial"/>
          <w:sz w:val="24"/>
          <w:szCs w:val="24"/>
        </w:rPr>
        <w:tab/>
      </w:r>
      <w:r w:rsidRPr="0090244D">
        <w:rPr>
          <w:rFonts w:ascii="Arial" w:hAnsi="Arial" w:cs="Arial"/>
          <w:b/>
          <w:sz w:val="24"/>
          <w:szCs w:val="24"/>
        </w:rPr>
        <w:t>0.5842</w:t>
      </w:r>
    </w:p>
    <w:p w:rsidR="00A12807" w:rsidRPr="00A12807" w:rsidRDefault="00A12807" w:rsidP="0090244D">
      <w:pPr>
        <w:spacing w:after="0" w:line="240" w:lineRule="auto"/>
        <w:ind w:left="1701" w:right="333" w:hanging="567"/>
        <w:jc w:val="both"/>
        <w:rPr>
          <w:rFonts w:ascii="Arial" w:hAnsi="Arial" w:cs="Arial"/>
          <w:sz w:val="24"/>
          <w:szCs w:val="24"/>
        </w:rPr>
      </w:pPr>
    </w:p>
    <w:p w:rsidR="00A12807" w:rsidRPr="00A12807" w:rsidRDefault="00A12807" w:rsidP="0090244D">
      <w:pPr>
        <w:spacing w:after="0" w:line="240" w:lineRule="auto"/>
        <w:ind w:left="1701" w:right="333" w:hanging="567"/>
        <w:jc w:val="both"/>
        <w:rPr>
          <w:rFonts w:ascii="Arial" w:hAnsi="Arial" w:cs="Arial"/>
          <w:sz w:val="24"/>
          <w:szCs w:val="24"/>
        </w:rPr>
      </w:pPr>
      <w:r>
        <w:rPr>
          <w:rFonts w:ascii="Arial" w:hAnsi="Arial" w:cs="Arial"/>
          <w:sz w:val="24"/>
          <w:szCs w:val="24"/>
        </w:rPr>
        <w:t>b)</w:t>
      </w:r>
      <w:r>
        <w:rPr>
          <w:rFonts w:ascii="Arial" w:hAnsi="Arial" w:cs="Arial"/>
          <w:sz w:val="24"/>
          <w:szCs w:val="24"/>
        </w:rPr>
        <w:tab/>
      </w:r>
      <w:r w:rsidRPr="00A12807">
        <w:rPr>
          <w:rFonts w:ascii="Arial" w:hAnsi="Arial" w:cs="Arial"/>
          <w:sz w:val="24"/>
          <w:szCs w:val="24"/>
        </w:rPr>
        <w:t>Terrenos para siembra de temporal y terrenos de agostadero:</w:t>
      </w:r>
    </w:p>
    <w:p w:rsidR="00A12807" w:rsidRPr="00A12807" w:rsidRDefault="00A12807" w:rsidP="0090244D">
      <w:pPr>
        <w:spacing w:after="0" w:line="240" w:lineRule="auto"/>
        <w:ind w:left="1701" w:right="333" w:hanging="567"/>
        <w:jc w:val="both"/>
        <w:rPr>
          <w:rFonts w:ascii="Arial" w:hAnsi="Arial" w:cs="Arial"/>
          <w:sz w:val="24"/>
          <w:szCs w:val="24"/>
        </w:rPr>
      </w:pPr>
    </w:p>
    <w:p w:rsidR="00A12807" w:rsidRPr="00A12807" w:rsidRDefault="00A12807" w:rsidP="0090244D">
      <w:pPr>
        <w:spacing w:after="0" w:line="240" w:lineRule="auto"/>
        <w:ind w:left="2268" w:right="333" w:hanging="567"/>
        <w:jc w:val="both"/>
        <w:rPr>
          <w:rFonts w:ascii="Arial" w:hAnsi="Arial" w:cs="Arial"/>
          <w:sz w:val="24"/>
          <w:szCs w:val="24"/>
        </w:rPr>
      </w:pPr>
      <w:r w:rsidRPr="00A12807">
        <w:rPr>
          <w:rFonts w:ascii="Arial" w:hAnsi="Arial" w:cs="Arial"/>
          <w:sz w:val="24"/>
          <w:szCs w:val="24"/>
        </w:rPr>
        <w:t>1.</w:t>
      </w:r>
      <w:r w:rsidRPr="00A12807">
        <w:rPr>
          <w:rFonts w:ascii="Arial" w:hAnsi="Arial" w:cs="Arial"/>
          <w:sz w:val="24"/>
          <w:szCs w:val="24"/>
        </w:rPr>
        <w:tab/>
        <w:t xml:space="preserve">De 1 a 19 hectáreas, pagarán por el conjunto </w:t>
      </w:r>
      <w:r>
        <w:rPr>
          <w:rFonts w:ascii="Arial" w:hAnsi="Arial" w:cs="Arial"/>
          <w:sz w:val="24"/>
          <w:szCs w:val="24"/>
        </w:rPr>
        <w:t xml:space="preserve">de la superficie, </w:t>
      </w:r>
      <w:r w:rsidRPr="0090244D">
        <w:rPr>
          <w:rFonts w:ascii="Arial" w:hAnsi="Arial" w:cs="Arial"/>
          <w:b/>
          <w:sz w:val="24"/>
          <w:szCs w:val="24"/>
        </w:rPr>
        <w:t>2.0000</w:t>
      </w:r>
      <w:r>
        <w:rPr>
          <w:rFonts w:ascii="Arial" w:hAnsi="Arial" w:cs="Arial"/>
          <w:sz w:val="24"/>
          <w:szCs w:val="24"/>
        </w:rPr>
        <w:t xml:space="preserve"> veces la Unidad de Medida y Actualización diaria; más </w:t>
      </w:r>
      <w:r w:rsidRPr="00A12807">
        <w:rPr>
          <w:rFonts w:ascii="Arial" w:hAnsi="Arial" w:cs="Arial"/>
          <w:sz w:val="24"/>
          <w:szCs w:val="24"/>
        </w:rPr>
        <w:t>por cada hectárea</w:t>
      </w:r>
      <w:r>
        <w:rPr>
          <w:rFonts w:ascii="Arial" w:hAnsi="Arial" w:cs="Arial"/>
          <w:sz w:val="24"/>
          <w:szCs w:val="24"/>
        </w:rPr>
        <w:t xml:space="preserve">, </w:t>
      </w:r>
      <w:r w:rsidRPr="0090244D">
        <w:rPr>
          <w:rFonts w:ascii="Arial" w:hAnsi="Arial" w:cs="Arial"/>
          <w:b/>
          <w:sz w:val="24"/>
          <w:szCs w:val="24"/>
        </w:rPr>
        <w:t>$1.50 (un peso, cincuenta centavos)</w:t>
      </w:r>
      <w:r>
        <w:rPr>
          <w:rFonts w:ascii="Arial" w:hAnsi="Arial" w:cs="Arial"/>
          <w:sz w:val="24"/>
          <w:szCs w:val="24"/>
        </w:rPr>
        <w:t>, y</w:t>
      </w:r>
    </w:p>
    <w:p w:rsidR="00A12807" w:rsidRPr="00A12807" w:rsidRDefault="00A12807" w:rsidP="0090244D">
      <w:pPr>
        <w:spacing w:after="0" w:line="240" w:lineRule="auto"/>
        <w:ind w:left="2268" w:right="333" w:hanging="567"/>
        <w:jc w:val="both"/>
        <w:rPr>
          <w:rFonts w:ascii="Arial" w:hAnsi="Arial" w:cs="Arial"/>
          <w:sz w:val="24"/>
          <w:szCs w:val="24"/>
        </w:rPr>
      </w:pPr>
    </w:p>
    <w:p w:rsidR="00A12807" w:rsidRPr="0090244D" w:rsidRDefault="00A12807" w:rsidP="0090244D">
      <w:pPr>
        <w:spacing w:after="0" w:line="240" w:lineRule="auto"/>
        <w:ind w:left="2268" w:right="333" w:hanging="567"/>
        <w:jc w:val="both"/>
        <w:rPr>
          <w:rFonts w:ascii="Arial" w:hAnsi="Arial" w:cs="Arial"/>
          <w:sz w:val="24"/>
          <w:szCs w:val="24"/>
        </w:rPr>
      </w:pPr>
      <w:r w:rsidRPr="00A12807">
        <w:rPr>
          <w:rFonts w:ascii="Arial" w:hAnsi="Arial" w:cs="Arial"/>
          <w:sz w:val="24"/>
          <w:szCs w:val="24"/>
        </w:rPr>
        <w:t>2.</w:t>
      </w:r>
      <w:r w:rsidRPr="00A12807">
        <w:rPr>
          <w:rFonts w:ascii="Arial" w:hAnsi="Arial" w:cs="Arial"/>
          <w:sz w:val="24"/>
          <w:szCs w:val="24"/>
        </w:rPr>
        <w:tab/>
        <w:t>De más de 20 hectáreas pagarán po</w:t>
      </w:r>
      <w:r>
        <w:rPr>
          <w:rFonts w:ascii="Arial" w:hAnsi="Arial" w:cs="Arial"/>
          <w:sz w:val="24"/>
          <w:szCs w:val="24"/>
        </w:rPr>
        <w:t xml:space="preserve">r el conjunto de la superficie, </w:t>
      </w:r>
      <w:r w:rsidRPr="0090244D">
        <w:rPr>
          <w:rFonts w:ascii="Arial" w:hAnsi="Arial" w:cs="Arial"/>
          <w:b/>
          <w:sz w:val="24"/>
          <w:szCs w:val="24"/>
        </w:rPr>
        <w:t>2.0000</w:t>
      </w:r>
      <w:r>
        <w:rPr>
          <w:rFonts w:ascii="Arial" w:hAnsi="Arial" w:cs="Arial"/>
          <w:sz w:val="24"/>
          <w:szCs w:val="24"/>
        </w:rPr>
        <w:t xml:space="preserve"> veces la Unidad de Medida y Actualización diaria; más, </w:t>
      </w:r>
      <w:r w:rsidRPr="00A12807">
        <w:rPr>
          <w:rFonts w:ascii="Arial" w:hAnsi="Arial" w:cs="Arial"/>
          <w:sz w:val="24"/>
          <w:szCs w:val="24"/>
        </w:rPr>
        <w:t xml:space="preserve">por </w:t>
      </w:r>
      <w:r>
        <w:rPr>
          <w:rFonts w:ascii="Arial" w:hAnsi="Arial" w:cs="Arial"/>
          <w:sz w:val="24"/>
          <w:szCs w:val="24"/>
        </w:rPr>
        <w:t xml:space="preserve">cada hectárea, </w:t>
      </w:r>
      <w:r w:rsidRPr="0090244D">
        <w:rPr>
          <w:rFonts w:ascii="Arial" w:hAnsi="Arial" w:cs="Arial"/>
          <w:b/>
          <w:sz w:val="24"/>
          <w:szCs w:val="24"/>
        </w:rPr>
        <w:t>$3.00 (tres pesos)</w:t>
      </w:r>
      <w:r w:rsidR="0090244D">
        <w:rPr>
          <w:rFonts w:ascii="Arial" w:hAnsi="Arial" w:cs="Arial"/>
          <w:sz w:val="24"/>
          <w:szCs w:val="24"/>
        </w:rPr>
        <w:t>.</w:t>
      </w:r>
    </w:p>
    <w:p w:rsidR="008B22AA" w:rsidRPr="005561DB" w:rsidRDefault="008B22AA" w:rsidP="0090244D">
      <w:pPr>
        <w:tabs>
          <w:tab w:val="left" w:pos="3480"/>
        </w:tabs>
        <w:spacing w:after="0" w:line="240" w:lineRule="auto"/>
        <w:ind w:left="1134" w:hanging="567"/>
        <w:jc w:val="both"/>
        <w:rPr>
          <w:rFonts w:ascii="Arial" w:hAnsi="Arial" w:cs="Arial"/>
          <w:sz w:val="24"/>
          <w:szCs w:val="24"/>
        </w:rPr>
      </w:pPr>
    </w:p>
    <w:p w:rsidR="008B22AA" w:rsidRPr="005561DB" w:rsidRDefault="008B22AA" w:rsidP="00E73058">
      <w:pPr>
        <w:spacing w:after="0" w:line="240" w:lineRule="auto"/>
        <w:ind w:left="1134" w:firstLine="567"/>
        <w:jc w:val="both"/>
        <w:rPr>
          <w:rFonts w:ascii="Arial" w:hAnsi="Arial" w:cs="Arial"/>
          <w:sz w:val="24"/>
          <w:szCs w:val="24"/>
        </w:rPr>
      </w:pPr>
      <w:r w:rsidRPr="005561DB">
        <w:rPr>
          <w:rFonts w:ascii="Arial" w:hAnsi="Arial" w:cs="Arial"/>
          <w:sz w:val="24"/>
          <w:szCs w:val="24"/>
        </w:rPr>
        <w:t>Los titulares de la parcela ejidal o comunal, cuya superficie total no exceda de 19 hectáreas, no obstante que posean en lo individual, diversos títulos, pagarán en forma integrada, como si se tratara de una sola unidad parcelaria, no fragmentada.</w:t>
      </w:r>
    </w:p>
    <w:p w:rsidR="004D6D8E" w:rsidRPr="005561DB" w:rsidRDefault="004D6D8E" w:rsidP="00E73058">
      <w:pPr>
        <w:spacing w:after="0" w:line="240" w:lineRule="auto"/>
        <w:ind w:left="1134" w:firstLine="567"/>
        <w:jc w:val="both"/>
        <w:rPr>
          <w:rFonts w:ascii="Arial" w:hAnsi="Arial" w:cs="Arial"/>
          <w:sz w:val="24"/>
          <w:szCs w:val="24"/>
        </w:rPr>
      </w:pPr>
    </w:p>
    <w:p w:rsidR="008B22AA" w:rsidRPr="005561DB" w:rsidRDefault="008B22AA" w:rsidP="00E73058">
      <w:pPr>
        <w:spacing w:after="0" w:line="240" w:lineRule="auto"/>
        <w:ind w:left="1134" w:firstLine="567"/>
        <w:jc w:val="both"/>
        <w:rPr>
          <w:rFonts w:ascii="Arial" w:hAnsi="Arial" w:cs="Arial"/>
          <w:sz w:val="24"/>
          <w:szCs w:val="24"/>
        </w:rPr>
      </w:pPr>
      <w:r w:rsidRPr="005561DB">
        <w:rPr>
          <w:rFonts w:ascii="Arial" w:hAnsi="Arial" w:cs="Arial"/>
          <w:sz w:val="24"/>
          <w:szCs w:val="24"/>
        </w:rPr>
        <w:t>En el caso de parcelas ejidales cuya situación se acredite ante la oficina recaudadora como de pleno dominio o en zona de expansión para convertirse en área urbana, industrial o de s</w:t>
      </w:r>
      <w:r w:rsidR="00B24480" w:rsidRPr="005561DB">
        <w:rPr>
          <w:rFonts w:ascii="Arial" w:hAnsi="Arial" w:cs="Arial"/>
          <w:sz w:val="24"/>
          <w:szCs w:val="24"/>
        </w:rPr>
        <w:t>ervicios, el impuesto se causará</w:t>
      </w:r>
      <w:r w:rsidRPr="005561DB">
        <w:rPr>
          <w:rFonts w:ascii="Arial" w:hAnsi="Arial" w:cs="Arial"/>
          <w:sz w:val="24"/>
          <w:szCs w:val="24"/>
        </w:rPr>
        <w:t xml:space="preserve"> por solar y atendiendo a la naturaleza actual del uso del suelo.</w:t>
      </w:r>
    </w:p>
    <w:p w:rsidR="004D6D8E" w:rsidRPr="005561DB" w:rsidRDefault="004D6D8E" w:rsidP="00E73058">
      <w:pPr>
        <w:pStyle w:val="Prrafodelista"/>
        <w:spacing w:after="0" w:line="240" w:lineRule="auto"/>
        <w:ind w:left="1080"/>
        <w:jc w:val="both"/>
        <w:rPr>
          <w:rFonts w:ascii="Arial" w:hAnsi="Arial" w:cs="Arial"/>
          <w:sz w:val="24"/>
          <w:szCs w:val="24"/>
        </w:rPr>
      </w:pPr>
    </w:p>
    <w:p w:rsidR="008B22AA" w:rsidRPr="005561DB" w:rsidRDefault="008B22AA" w:rsidP="00E73058">
      <w:pPr>
        <w:spacing w:after="0" w:line="240" w:lineRule="auto"/>
        <w:ind w:firstLine="567"/>
        <w:jc w:val="both"/>
        <w:rPr>
          <w:rFonts w:ascii="Arial" w:hAnsi="Arial" w:cs="Arial"/>
          <w:sz w:val="24"/>
          <w:szCs w:val="24"/>
        </w:rPr>
      </w:pPr>
      <w:r w:rsidRPr="005561DB">
        <w:rPr>
          <w:rFonts w:ascii="Arial" w:hAnsi="Arial" w:cs="Arial"/>
          <w:sz w:val="24"/>
          <w:szCs w:val="24"/>
        </w:rPr>
        <w:t>En concordancia con lo dictado por el artículo 115, fracción IV, de la Constitución Política de los Estados Unidos Mexicanos y 119, fracción III, de la Constitución Política del Estado de Zacatecas, se reitera que sólo estarán exentos de Impuesto a la Propiedad Raíz o Predial los bienes de dominio público de la Federación, del Gobierno del Estado y de los Municipios, salvo que tales bienes sean utilizados por entidades paraestatales, paramunicipales o particulares, bajo cualquier título, con fines administrativos o propósitos distintos a los de su objeto; al tiempo de aclarar que no quedan comprendidos aquéllos que se usufructúen con fines comerciales.</w:t>
      </w:r>
    </w:p>
    <w:p w:rsidR="00B134FC" w:rsidRPr="005561DB" w:rsidRDefault="00B134FC" w:rsidP="00E73058">
      <w:pPr>
        <w:spacing w:after="0" w:line="240" w:lineRule="auto"/>
        <w:ind w:firstLine="567"/>
        <w:jc w:val="both"/>
        <w:rPr>
          <w:rFonts w:ascii="Arial" w:hAnsi="Arial" w:cs="Arial"/>
          <w:sz w:val="24"/>
          <w:szCs w:val="24"/>
        </w:rPr>
      </w:pPr>
    </w:p>
    <w:p w:rsidR="00E05039" w:rsidRPr="005561DB" w:rsidRDefault="008B22AA" w:rsidP="00E73058">
      <w:pPr>
        <w:spacing w:after="0" w:line="240" w:lineRule="auto"/>
        <w:ind w:firstLine="567"/>
        <w:jc w:val="both"/>
        <w:rPr>
          <w:rFonts w:ascii="Arial" w:hAnsi="Arial" w:cs="Arial"/>
          <w:sz w:val="24"/>
          <w:szCs w:val="24"/>
        </w:rPr>
      </w:pPr>
      <w:r w:rsidRPr="005561DB">
        <w:rPr>
          <w:rFonts w:ascii="Arial" w:hAnsi="Arial" w:cs="Arial"/>
          <w:sz w:val="24"/>
          <w:szCs w:val="24"/>
        </w:rPr>
        <w:t xml:space="preserve">La declaración de exención a que se refiere el párrafo anterior se solicitará por escrito a la </w:t>
      </w:r>
      <w:r w:rsidR="00DA6E4C" w:rsidRPr="005561DB">
        <w:rPr>
          <w:rFonts w:ascii="Arial" w:hAnsi="Arial" w:cs="Arial"/>
          <w:sz w:val="24"/>
          <w:szCs w:val="24"/>
        </w:rPr>
        <w:t>Tesorería Municipal</w:t>
      </w:r>
      <w:r w:rsidRPr="005561DB">
        <w:rPr>
          <w:rFonts w:ascii="Arial" w:hAnsi="Arial" w:cs="Arial"/>
          <w:sz w:val="24"/>
          <w:szCs w:val="24"/>
        </w:rPr>
        <w:t xml:space="preserve">, aportando los elementos de prueba </w:t>
      </w:r>
      <w:r w:rsidR="00BD597C" w:rsidRPr="005561DB">
        <w:rPr>
          <w:rFonts w:ascii="Arial" w:hAnsi="Arial" w:cs="Arial"/>
          <w:sz w:val="24"/>
          <w:szCs w:val="24"/>
        </w:rPr>
        <w:t>que demuestren su procedencia.</w:t>
      </w:r>
    </w:p>
    <w:p w:rsidR="00B134FC" w:rsidRPr="005561DB" w:rsidRDefault="00B134FC" w:rsidP="00E73058">
      <w:pPr>
        <w:spacing w:after="0" w:line="240" w:lineRule="auto"/>
        <w:jc w:val="both"/>
        <w:rPr>
          <w:rFonts w:ascii="Arial" w:hAnsi="Arial" w:cs="Arial"/>
          <w:b/>
          <w:sz w:val="24"/>
          <w:szCs w:val="24"/>
        </w:rPr>
      </w:pPr>
    </w:p>
    <w:p w:rsidR="00E73058" w:rsidRPr="005561DB" w:rsidRDefault="00E73058" w:rsidP="00E73058">
      <w:pPr>
        <w:spacing w:after="0" w:line="240" w:lineRule="auto"/>
        <w:jc w:val="both"/>
        <w:rPr>
          <w:rFonts w:ascii="Arial" w:hAnsi="Arial" w:cs="Arial"/>
          <w:sz w:val="24"/>
          <w:szCs w:val="24"/>
        </w:rPr>
      </w:pPr>
      <w:r w:rsidRPr="005561DB">
        <w:rPr>
          <w:rFonts w:ascii="Arial" w:hAnsi="Arial" w:cs="Arial"/>
          <w:b/>
          <w:sz w:val="24"/>
          <w:szCs w:val="24"/>
        </w:rPr>
        <w:t>Artículo 3</w:t>
      </w:r>
      <w:r w:rsidR="00870CA0" w:rsidRPr="005561DB">
        <w:rPr>
          <w:rFonts w:ascii="Arial" w:hAnsi="Arial" w:cs="Arial"/>
          <w:b/>
          <w:sz w:val="24"/>
          <w:szCs w:val="24"/>
        </w:rPr>
        <w:t>5</w:t>
      </w:r>
      <w:r w:rsidRPr="005561DB">
        <w:rPr>
          <w:rFonts w:ascii="Arial" w:hAnsi="Arial" w:cs="Arial"/>
          <w:b/>
          <w:sz w:val="24"/>
          <w:szCs w:val="24"/>
        </w:rPr>
        <w:t xml:space="preserve">.- </w:t>
      </w:r>
      <w:r w:rsidRPr="005561DB">
        <w:rPr>
          <w:rFonts w:ascii="Arial" w:hAnsi="Arial" w:cs="Arial"/>
          <w:sz w:val="24"/>
          <w:szCs w:val="24"/>
        </w:rPr>
        <w:t>El pago del impuesto se efectuará anualmente en la Tesorería Municipal a más tardar el 31 de marzo del ejercicio fiscal correspondiente.</w:t>
      </w:r>
    </w:p>
    <w:p w:rsidR="00B134FC" w:rsidRPr="005561DB" w:rsidRDefault="00B134FC" w:rsidP="00E73058">
      <w:pPr>
        <w:spacing w:after="0" w:line="240" w:lineRule="auto"/>
        <w:ind w:firstLine="567"/>
        <w:jc w:val="both"/>
        <w:rPr>
          <w:rFonts w:ascii="Arial" w:hAnsi="Arial" w:cs="Arial"/>
          <w:sz w:val="24"/>
          <w:szCs w:val="24"/>
        </w:rPr>
      </w:pPr>
    </w:p>
    <w:p w:rsidR="00B134FC" w:rsidRDefault="008B22AA" w:rsidP="0063192A">
      <w:pPr>
        <w:spacing w:after="0" w:line="240" w:lineRule="auto"/>
        <w:ind w:firstLine="567"/>
        <w:jc w:val="both"/>
        <w:rPr>
          <w:rFonts w:ascii="Arial" w:hAnsi="Arial" w:cs="Arial"/>
          <w:sz w:val="24"/>
          <w:szCs w:val="24"/>
        </w:rPr>
      </w:pPr>
      <w:r w:rsidRPr="005561DB">
        <w:rPr>
          <w:rFonts w:ascii="Arial" w:hAnsi="Arial" w:cs="Arial"/>
          <w:sz w:val="24"/>
          <w:szCs w:val="24"/>
        </w:rPr>
        <w:lastRenderedPageBreak/>
        <w:t xml:space="preserve">En ningún caso el entero del impuesto predial será menor de </w:t>
      </w:r>
      <w:r w:rsidR="004038FA">
        <w:rPr>
          <w:rFonts w:ascii="Arial" w:hAnsi="Arial" w:cs="Arial"/>
          <w:b/>
          <w:sz w:val="24"/>
          <w:szCs w:val="24"/>
        </w:rPr>
        <w:t>2.0000</w:t>
      </w:r>
      <w:r w:rsidRPr="005561DB">
        <w:rPr>
          <w:rFonts w:ascii="Arial" w:hAnsi="Arial" w:cs="Arial"/>
          <w:b/>
          <w:sz w:val="24"/>
          <w:szCs w:val="24"/>
        </w:rPr>
        <w:t xml:space="preserve"> </w:t>
      </w:r>
      <w:r w:rsidR="0063192A" w:rsidRPr="005561DB">
        <w:rPr>
          <w:rFonts w:ascii="Arial" w:hAnsi="Arial" w:cs="Arial"/>
          <w:sz w:val="24"/>
          <w:szCs w:val="24"/>
        </w:rPr>
        <w:t>veces la Unidad de Medida y Actualización diaria.</w:t>
      </w:r>
    </w:p>
    <w:p w:rsidR="00E119A3" w:rsidRDefault="00E119A3" w:rsidP="0063192A">
      <w:pPr>
        <w:spacing w:after="0" w:line="240" w:lineRule="auto"/>
        <w:ind w:firstLine="567"/>
        <w:jc w:val="both"/>
        <w:rPr>
          <w:rFonts w:ascii="Arial" w:hAnsi="Arial" w:cs="Arial"/>
          <w:sz w:val="24"/>
          <w:szCs w:val="24"/>
        </w:rPr>
      </w:pPr>
    </w:p>
    <w:p w:rsidR="00E119A3" w:rsidRPr="001E338B" w:rsidRDefault="00E119A3" w:rsidP="00E119A3">
      <w:pPr>
        <w:spacing w:after="0" w:line="240" w:lineRule="auto"/>
        <w:jc w:val="both"/>
        <w:rPr>
          <w:rFonts w:ascii="Arial" w:hAnsi="Arial" w:cs="Arial"/>
          <w:sz w:val="24"/>
          <w:szCs w:val="24"/>
        </w:rPr>
      </w:pPr>
      <w:r w:rsidRPr="001E338B">
        <w:rPr>
          <w:rFonts w:ascii="Arial" w:hAnsi="Arial" w:cs="Arial"/>
          <w:b/>
          <w:sz w:val="24"/>
          <w:szCs w:val="24"/>
        </w:rPr>
        <w:t>Artículo 36</w:t>
      </w:r>
      <w:r w:rsidRPr="001E338B">
        <w:rPr>
          <w:rFonts w:ascii="Arial" w:hAnsi="Arial" w:cs="Arial"/>
          <w:sz w:val="24"/>
          <w:szCs w:val="24"/>
        </w:rPr>
        <w:t xml:space="preserve">.- A los contribuyentes que presenten su credencial del INAPAM </w:t>
      </w:r>
      <w:r w:rsidR="00390A6B" w:rsidRPr="001E338B">
        <w:rPr>
          <w:rFonts w:ascii="Arial" w:hAnsi="Arial" w:cs="Arial"/>
          <w:sz w:val="24"/>
          <w:szCs w:val="24"/>
        </w:rPr>
        <w:t>y personas con discapacidad</w:t>
      </w:r>
      <w:r w:rsidRPr="001E338B">
        <w:rPr>
          <w:rFonts w:ascii="Arial" w:hAnsi="Arial" w:cs="Arial"/>
          <w:sz w:val="24"/>
          <w:szCs w:val="24"/>
        </w:rPr>
        <w:t>, que paguen el Impuesto Predial anual, causado por el ejercicio 2018 durante los meses de enero a marzo del mismo año, se les otorgará un subsidio sobre el impuesto causado, que será bonificado de conformidad a lo siguiente:</w:t>
      </w:r>
    </w:p>
    <w:p w:rsidR="00E119A3" w:rsidRPr="001E338B" w:rsidRDefault="00E119A3" w:rsidP="00E119A3">
      <w:pPr>
        <w:spacing w:after="0" w:line="240" w:lineRule="auto"/>
        <w:jc w:val="both"/>
        <w:rPr>
          <w:rFonts w:ascii="Arial" w:hAnsi="Arial" w:cs="Arial"/>
          <w:sz w:val="24"/>
          <w:szCs w:val="24"/>
        </w:rPr>
      </w:pPr>
    </w:p>
    <w:p w:rsidR="00E119A3" w:rsidRPr="001E338B" w:rsidRDefault="00E119A3" w:rsidP="00B543BF">
      <w:pPr>
        <w:pStyle w:val="Prrafodelista"/>
        <w:numPr>
          <w:ilvl w:val="0"/>
          <w:numId w:val="24"/>
        </w:numPr>
        <w:spacing w:after="0" w:line="240" w:lineRule="auto"/>
        <w:jc w:val="both"/>
        <w:rPr>
          <w:rFonts w:ascii="Arial" w:hAnsi="Arial" w:cs="Arial"/>
          <w:sz w:val="24"/>
          <w:szCs w:val="24"/>
        </w:rPr>
      </w:pPr>
      <w:r w:rsidRPr="001E338B">
        <w:rPr>
          <w:rFonts w:ascii="Arial" w:hAnsi="Arial" w:cs="Arial"/>
          <w:sz w:val="24"/>
          <w:szCs w:val="24"/>
        </w:rPr>
        <w:t xml:space="preserve">Cuando el pago se </w:t>
      </w:r>
      <w:r w:rsidR="001E338B" w:rsidRPr="001E338B">
        <w:rPr>
          <w:rFonts w:ascii="Arial" w:hAnsi="Arial" w:cs="Arial"/>
          <w:sz w:val="24"/>
          <w:szCs w:val="24"/>
        </w:rPr>
        <w:t>realice en el mes de Enero………</w:t>
      </w:r>
      <w:r w:rsidR="001E338B" w:rsidRPr="001E338B">
        <w:rPr>
          <w:rFonts w:ascii="Arial" w:hAnsi="Arial" w:cs="Arial"/>
          <w:sz w:val="24"/>
          <w:szCs w:val="24"/>
        </w:rPr>
        <w:tab/>
      </w:r>
      <w:r w:rsidRPr="00390A6B">
        <w:rPr>
          <w:rFonts w:ascii="Arial" w:hAnsi="Arial" w:cs="Arial"/>
          <w:b/>
          <w:sz w:val="24"/>
          <w:szCs w:val="24"/>
        </w:rPr>
        <w:t>30%</w:t>
      </w:r>
    </w:p>
    <w:p w:rsidR="00E119A3" w:rsidRPr="001E338B" w:rsidRDefault="00E119A3" w:rsidP="00E119A3">
      <w:pPr>
        <w:pStyle w:val="Prrafodelista"/>
        <w:spacing w:after="0" w:line="240" w:lineRule="auto"/>
        <w:ind w:left="1287"/>
        <w:jc w:val="both"/>
        <w:rPr>
          <w:rFonts w:ascii="Arial" w:hAnsi="Arial" w:cs="Arial"/>
          <w:sz w:val="24"/>
          <w:szCs w:val="24"/>
        </w:rPr>
      </w:pPr>
    </w:p>
    <w:p w:rsidR="00E119A3" w:rsidRPr="001E338B" w:rsidRDefault="00E119A3" w:rsidP="00B543BF">
      <w:pPr>
        <w:pStyle w:val="Prrafodelista"/>
        <w:numPr>
          <w:ilvl w:val="0"/>
          <w:numId w:val="24"/>
        </w:numPr>
        <w:spacing w:after="0" w:line="240" w:lineRule="auto"/>
        <w:jc w:val="both"/>
        <w:rPr>
          <w:rFonts w:ascii="Arial" w:hAnsi="Arial" w:cs="Arial"/>
          <w:sz w:val="24"/>
          <w:szCs w:val="24"/>
        </w:rPr>
      </w:pPr>
      <w:r w:rsidRPr="001E338B">
        <w:rPr>
          <w:rFonts w:ascii="Arial" w:hAnsi="Arial" w:cs="Arial"/>
          <w:sz w:val="24"/>
          <w:szCs w:val="24"/>
        </w:rPr>
        <w:t>Cuando el pago se r</w:t>
      </w:r>
      <w:r w:rsidR="001E338B" w:rsidRPr="001E338B">
        <w:rPr>
          <w:rFonts w:ascii="Arial" w:hAnsi="Arial" w:cs="Arial"/>
          <w:sz w:val="24"/>
          <w:szCs w:val="24"/>
        </w:rPr>
        <w:t>ealice en el mes de Febrero……</w:t>
      </w:r>
      <w:r w:rsidR="001E338B" w:rsidRPr="001E338B">
        <w:rPr>
          <w:rFonts w:ascii="Arial" w:hAnsi="Arial" w:cs="Arial"/>
          <w:sz w:val="24"/>
          <w:szCs w:val="24"/>
        </w:rPr>
        <w:tab/>
      </w:r>
      <w:r w:rsidRPr="00390A6B">
        <w:rPr>
          <w:rFonts w:ascii="Arial" w:hAnsi="Arial" w:cs="Arial"/>
          <w:b/>
          <w:sz w:val="24"/>
          <w:szCs w:val="24"/>
        </w:rPr>
        <w:t>20%</w:t>
      </w:r>
    </w:p>
    <w:p w:rsidR="00E119A3" w:rsidRPr="001E338B" w:rsidRDefault="00E119A3" w:rsidP="00E119A3">
      <w:pPr>
        <w:spacing w:after="0" w:line="240" w:lineRule="auto"/>
        <w:jc w:val="both"/>
        <w:rPr>
          <w:rFonts w:ascii="Arial" w:hAnsi="Arial" w:cs="Arial"/>
          <w:sz w:val="24"/>
          <w:szCs w:val="24"/>
        </w:rPr>
      </w:pPr>
    </w:p>
    <w:p w:rsidR="00E119A3" w:rsidRPr="001E338B" w:rsidRDefault="00E119A3" w:rsidP="00B543BF">
      <w:pPr>
        <w:pStyle w:val="Prrafodelista"/>
        <w:numPr>
          <w:ilvl w:val="0"/>
          <w:numId w:val="24"/>
        </w:numPr>
        <w:spacing w:after="0" w:line="240" w:lineRule="auto"/>
        <w:jc w:val="both"/>
        <w:rPr>
          <w:rFonts w:ascii="Arial" w:hAnsi="Arial" w:cs="Arial"/>
          <w:sz w:val="24"/>
          <w:szCs w:val="24"/>
        </w:rPr>
      </w:pPr>
      <w:r w:rsidRPr="001E338B">
        <w:rPr>
          <w:rFonts w:ascii="Arial" w:hAnsi="Arial" w:cs="Arial"/>
          <w:sz w:val="24"/>
          <w:szCs w:val="24"/>
        </w:rPr>
        <w:t xml:space="preserve">Cuando el pago se realice </w:t>
      </w:r>
      <w:r w:rsidR="001E338B" w:rsidRPr="001E338B">
        <w:rPr>
          <w:rFonts w:ascii="Arial" w:hAnsi="Arial" w:cs="Arial"/>
          <w:sz w:val="24"/>
          <w:szCs w:val="24"/>
        </w:rPr>
        <w:t>en el mes de Marzo...……</w:t>
      </w:r>
      <w:r w:rsidR="001E338B" w:rsidRPr="001E338B">
        <w:rPr>
          <w:rFonts w:ascii="Arial" w:hAnsi="Arial" w:cs="Arial"/>
          <w:sz w:val="24"/>
          <w:szCs w:val="24"/>
        </w:rPr>
        <w:tab/>
      </w:r>
      <w:r w:rsidR="001E338B" w:rsidRPr="00390A6B">
        <w:rPr>
          <w:rFonts w:ascii="Arial" w:hAnsi="Arial" w:cs="Arial"/>
          <w:b/>
          <w:sz w:val="24"/>
          <w:szCs w:val="24"/>
        </w:rPr>
        <w:t>10%</w:t>
      </w:r>
    </w:p>
    <w:p w:rsidR="00E119A3" w:rsidRPr="001E338B" w:rsidRDefault="00E119A3" w:rsidP="00E119A3">
      <w:pPr>
        <w:spacing w:after="0" w:line="240" w:lineRule="auto"/>
        <w:jc w:val="both"/>
        <w:rPr>
          <w:rFonts w:ascii="Arial" w:hAnsi="Arial" w:cs="Arial"/>
          <w:sz w:val="24"/>
          <w:szCs w:val="24"/>
        </w:rPr>
      </w:pPr>
    </w:p>
    <w:p w:rsidR="00E119A3" w:rsidRPr="001E338B" w:rsidRDefault="00E119A3" w:rsidP="00E119A3">
      <w:pPr>
        <w:spacing w:after="0" w:line="240" w:lineRule="auto"/>
        <w:jc w:val="both"/>
        <w:rPr>
          <w:rFonts w:ascii="Arial" w:hAnsi="Arial" w:cs="Arial"/>
          <w:sz w:val="24"/>
          <w:szCs w:val="24"/>
        </w:rPr>
      </w:pPr>
    </w:p>
    <w:p w:rsidR="00E119A3" w:rsidRPr="001E338B" w:rsidRDefault="00E119A3" w:rsidP="00E119A3">
      <w:pPr>
        <w:spacing w:after="0" w:line="240" w:lineRule="auto"/>
        <w:ind w:firstLine="567"/>
        <w:rPr>
          <w:rFonts w:ascii="Arial" w:hAnsi="Arial" w:cs="Arial"/>
          <w:sz w:val="24"/>
          <w:szCs w:val="24"/>
        </w:rPr>
      </w:pPr>
      <w:r w:rsidRPr="001E338B">
        <w:rPr>
          <w:rFonts w:ascii="Arial" w:hAnsi="Arial" w:cs="Arial"/>
          <w:sz w:val="24"/>
          <w:szCs w:val="24"/>
        </w:rPr>
        <w:t>El subsidio se aplicará mediante la bonificación al impuesto predial causado en el ejercicio fiscal 2018 por la vivienda que habiten.</w:t>
      </w:r>
    </w:p>
    <w:p w:rsidR="00E119A3" w:rsidRPr="001E338B" w:rsidRDefault="00E119A3" w:rsidP="00E119A3">
      <w:pPr>
        <w:spacing w:after="0" w:line="240" w:lineRule="auto"/>
        <w:ind w:firstLine="567"/>
        <w:rPr>
          <w:rFonts w:ascii="Arial" w:hAnsi="Arial" w:cs="Arial"/>
          <w:sz w:val="24"/>
          <w:szCs w:val="24"/>
        </w:rPr>
      </w:pPr>
    </w:p>
    <w:p w:rsidR="00E119A3" w:rsidRPr="001E338B" w:rsidRDefault="00E119A3" w:rsidP="00E119A3">
      <w:pPr>
        <w:spacing w:after="0" w:line="240" w:lineRule="auto"/>
        <w:ind w:firstLine="567"/>
        <w:jc w:val="both"/>
        <w:rPr>
          <w:rFonts w:ascii="Arial" w:hAnsi="Arial" w:cs="Arial"/>
          <w:sz w:val="24"/>
          <w:szCs w:val="24"/>
        </w:rPr>
      </w:pPr>
      <w:r w:rsidRPr="001E338B">
        <w:rPr>
          <w:rFonts w:ascii="Arial" w:hAnsi="Arial" w:cs="Arial"/>
          <w:sz w:val="24"/>
          <w:szCs w:val="24"/>
        </w:rPr>
        <w:t>Este beneficio será aplicable en un solo</w:t>
      </w:r>
      <w:r w:rsidR="001E338B" w:rsidRPr="001E338B">
        <w:rPr>
          <w:rFonts w:ascii="Arial" w:hAnsi="Arial" w:cs="Arial"/>
          <w:sz w:val="24"/>
          <w:szCs w:val="24"/>
        </w:rPr>
        <w:t xml:space="preserve"> inmueble que tenga registrado a su nombre y sea, además, el domicilio en el que habite.</w:t>
      </w:r>
    </w:p>
    <w:p w:rsidR="00AC1C8D" w:rsidRPr="001E338B" w:rsidRDefault="00AC1C8D" w:rsidP="00E73058">
      <w:pPr>
        <w:spacing w:after="0" w:line="240" w:lineRule="auto"/>
        <w:jc w:val="center"/>
        <w:rPr>
          <w:rFonts w:ascii="Arial" w:hAnsi="Arial" w:cs="Arial"/>
          <w:b/>
          <w:sz w:val="24"/>
          <w:szCs w:val="24"/>
        </w:rPr>
      </w:pPr>
    </w:p>
    <w:p w:rsidR="00AC1C8D" w:rsidRPr="001E338B" w:rsidRDefault="00AC1C8D" w:rsidP="00E73058">
      <w:pPr>
        <w:spacing w:after="0" w:line="240" w:lineRule="auto"/>
        <w:jc w:val="center"/>
        <w:rPr>
          <w:rFonts w:ascii="Arial" w:hAnsi="Arial" w:cs="Arial"/>
          <w:b/>
          <w:sz w:val="24"/>
          <w:szCs w:val="24"/>
        </w:rPr>
      </w:pPr>
    </w:p>
    <w:p w:rsidR="009E6C23" w:rsidRPr="005561DB" w:rsidRDefault="009E6C23" w:rsidP="00E73058">
      <w:pPr>
        <w:spacing w:after="0" w:line="240" w:lineRule="auto"/>
        <w:jc w:val="center"/>
        <w:rPr>
          <w:rFonts w:ascii="Arial" w:hAnsi="Arial" w:cs="Arial"/>
          <w:b/>
          <w:sz w:val="24"/>
          <w:szCs w:val="24"/>
        </w:rPr>
      </w:pPr>
    </w:p>
    <w:p w:rsidR="008B22AA" w:rsidRPr="005561DB" w:rsidRDefault="008B22AA" w:rsidP="00E73058">
      <w:pPr>
        <w:spacing w:after="0" w:line="240" w:lineRule="auto"/>
        <w:jc w:val="center"/>
        <w:rPr>
          <w:rFonts w:ascii="Arial" w:hAnsi="Arial" w:cs="Arial"/>
          <w:b/>
          <w:sz w:val="24"/>
          <w:szCs w:val="24"/>
        </w:rPr>
      </w:pPr>
      <w:r w:rsidRPr="005561DB">
        <w:rPr>
          <w:rFonts w:ascii="Arial" w:hAnsi="Arial" w:cs="Arial"/>
          <w:b/>
          <w:sz w:val="24"/>
          <w:szCs w:val="24"/>
        </w:rPr>
        <w:t xml:space="preserve">CAPÍTULO III </w:t>
      </w:r>
    </w:p>
    <w:p w:rsidR="008B22AA" w:rsidRPr="005561DB" w:rsidRDefault="008B22AA" w:rsidP="00E73058">
      <w:pPr>
        <w:spacing w:after="0" w:line="240" w:lineRule="auto"/>
        <w:jc w:val="center"/>
        <w:rPr>
          <w:rFonts w:ascii="Arial" w:hAnsi="Arial" w:cs="Arial"/>
          <w:b/>
          <w:sz w:val="24"/>
          <w:szCs w:val="24"/>
        </w:rPr>
      </w:pPr>
      <w:r w:rsidRPr="005561DB">
        <w:rPr>
          <w:rFonts w:ascii="Arial" w:hAnsi="Arial" w:cs="Arial"/>
          <w:b/>
          <w:sz w:val="24"/>
          <w:szCs w:val="24"/>
        </w:rPr>
        <w:t>IMPUESTOS SOBRE LA PRODUCCIÓN, EL CONSUMO Y LAS TRANSACCIONES</w:t>
      </w:r>
    </w:p>
    <w:p w:rsidR="008B22AA" w:rsidRPr="005561DB" w:rsidRDefault="008B22AA" w:rsidP="00E73058">
      <w:pPr>
        <w:spacing w:after="0" w:line="240" w:lineRule="auto"/>
        <w:rPr>
          <w:rFonts w:ascii="Arial" w:hAnsi="Arial" w:cs="Arial"/>
          <w:b/>
          <w:sz w:val="24"/>
          <w:szCs w:val="24"/>
        </w:rPr>
      </w:pPr>
    </w:p>
    <w:p w:rsidR="00B757C0" w:rsidRPr="005561DB" w:rsidRDefault="008B22AA" w:rsidP="00E73058">
      <w:pPr>
        <w:spacing w:after="0" w:line="240" w:lineRule="auto"/>
        <w:jc w:val="center"/>
        <w:rPr>
          <w:rFonts w:ascii="Arial" w:hAnsi="Arial" w:cs="Arial"/>
          <w:b/>
          <w:sz w:val="24"/>
          <w:szCs w:val="24"/>
        </w:rPr>
      </w:pPr>
      <w:r w:rsidRPr="005561DB">
        <w:rPr>
          <w:rFonts w:ascii="Arial" w:hAnsi="Arial" w:cs="Arial"/>
          <w:b/>
          <w:sz w:val="24"/>
          <w:szCs w:val="24"/>
        </w:rPr>
        <w:t>S</w:t>
      </w:r>
      <w:r w:rsidR="00C40CD8" w:rsidRPr="005561DB">
        <w:rPr>
          <w:rFonts w:ascii="Arial" w:hAnsi="Arial" w:cs="Arial"/>
          <w:b/>
          <w:sz w:val="24"/>
          <w:szCs w:val="24"/>
        </w:rPr>
        <w:t>ección Única</w:t>
      </w:r>
    </w:p>
    <w:p w:rsidR="008B22AA" w:rsidRPr="005561DB" w:rsidRDefault="008B22AA" w:rsidP="00E73058">
      <w:pPr>
        <w:spacing w:after="0" w:line="240" w:lineRule="auto"/>
        <w:jc w:val="center"/>
        <w:rPr>
          <w:rFonts w:ascii="Arial" w:hAnsi="Arial" w:cs="Arial"/>
          <w:b/>
          <w:sz w:val="24"/>
          <w:szCs w:val="24"/>
        </w:rPr>
      </w:pPr>
      <w:r w:rsidRPr="005561DB">
        <w:rPr>
          <w:rFonts w:ascii="Arial" w:hAnsi="Arial" w:cs="Arial"/>
          <w:b/>
          <w:sz w:val="24"/>
          <w:szCs w:val="24"/>
        </w:rPr>
        <w:t>S</w:t>
      </w:r>
      <w:r w:rsidR="00B757C0" w:rsidRPr="005561DB">
        <w:rPr>
          <w:rFonts w:ascii="Arial" w:hAnsi="Arial" w:cs="Arial"/>
          <w:b/>
          <w:sz w:val="24"/>
          <w:szCs w:val="24"/>
        </w:rPr>
        <w:t xml:space="preserve">obre </w:t>
      </w:r>
      <w:r w:rsidRPr="005561DB">
        <w:rPr>
          <w:rFonts w:ascii="Arial" w:hAnsi="Arial" w:cs="Arial"/>
          <w:b/>
          <w:sz w:val="24"/>
          <w:szCs w:val="24"/>
        </w:rPr>
        <w:t>A</w:t>
      </w:r>
      <w:r w:rsidR="00B757C0" w:rsidRPr="005561DB">
        <w:rPr>
          <w:rFonts w:ascii="Arial" w:hAnsi="Arial" w:cs="Arial"/>
          <w:b/>
          <w:sz w:val="24"/>
          <w:szCs w:val="24"/>
        </w:rPr>
        <w:t xml:space="preserve">dquisiciones de </w:t>
      </w:r>
      <w:r w:rsidRPr="005561DB">
        <w:rPr>
          <w:rFonts w:ascii="Arial" w:hAnsi="Arial" w:cs="Arial"/>
          <w:b/>
          <w:sz w:val="24"/>
          <w:szCs w:val="24"/>
        </w:rPr>
        <w:t>B</w:t>
      </w:r>
      <w:r w:rsidR="00B757C0" w:rsidRPr="005561DB">
        <w:rPr>
          <w:rFonts w:ascii="Arial" w:hAnsi="Arial" w:cs="Arial"/>
          <w:b/>
          <w:sz w:val="24"/>
          <w:szCs w:val="24"/>
        </w:rPr>
        <w:t>ienes</w:t>
      </w:r>
      <w:r w:rsidRPr="005561DB">
        <w:rPr>
          <w:rFonts w:ascii="Arial" w:hAnsi="Arial" w:cs="Arial"/>
          <w:b/>
          <w:sz w:val="24"/>
          <w:szCs w:val="24"/>
        </w:rPr>
        <w:t xml:space="preserve"> I</w:t>
      </w:r>
      <w:r w:rsidR="00B757C0" w:rsidRPr="005561DB">
        <w:rPr>
          <w:rFonts w:ascii="Arial" w:hAnsi="Arial" w:cs="Arial"/>
          <w:b/>
          <w:sz w:val="24"/>
          <w:szCs w:val="24"/>
        </w:rPr>
        <w:t>nmuebles</w:t>
      </w:r>
    </w:p>
    <w:p w:rsidR="009E6C23" w:rsidRPr="005561DB" w:rsidRDefault="009E6C23" w:rsidP="00E73058">
      <w:pPr>
        <w:spacing w:after="0" w:line="240" w:lineRule="auto"/>
        <w:jc w:val="both"/>
        <w:rPr>
          <w:rFonts w:ascii="Arial" w:hAnsi="Arial" w:cs="Arial"/>
          <w:b/>
          <w:sz w:val="24"/>
          <w:szCs w:val="24"/>
        </w:rPr>
      </w:pPr>
    </w:p>
    <w:p w:rsidR="00E73058" w:rsidRPr="005561DB" w:rsidRDefault="00E73058" w:rsidP="00E73058">
      <w:pPr>
        <w:spacing w:after="0" w:line="240" w:lineRule="auto"/>
        <w:jc w:val="both"/>
        <w:rPr>
          <w:rFonts w:ascii="Arial" w:hAnsi="Arial" w:cs="Arial"/>
          <w:sz w:val="24"/>
          <w:szCs w:val="24"/>
        </w:rPr>
      </w:pPr>
      <w:r w:rsidRPr="005561DB">
        <w:rPr>
          <w:rFonts w:ascii="Arial" w:hAnsi="Arial" w:cs="Arial"/>
          <w:b/>
          <w:sz w:val="24"/>
          <w:szCs w:val="24"/>
        </w:rPr>
        <w:t xml:space="preserve">Artículo </w:t>
      </w:r>
      <w:r w:rsidR="00390A6B">
        <w:rPr>
          <w:rFonts w:ascii="Arial" w:hAnsi="Arial" w:cs="Arial"/>
          <w:b/>
          <w:sz w:val="24"/>
          <w:szCs w:val="24"/>
        </w:rPr>
        <w:t>37</w:t>
      </w:r>
      <w:r w:rsidRPr="005561DB">
        <w:rPr>
          <w:rFonts w:ascii="Arial" w:hAnsi="Arial" w:cs="Arial"/>
          <w:b/>
          <w:sz w:val="24"/>
          <w:szCs w:val="24"/>
        </w:rPr>
        <w:t xml:space="preserve">.- </w:t>
      </w:r>
      <w:r w:rsidRPr="005561DB">
        <w:rPr>
          <w:rFonts w:ascii="Arial" w:hAnsi="Arial" w:cs="Arial"/>
          <w:sz w:val="24"/>
          <w:szCs w:val="24"/>
        </w:rPr>
        <w:t>Están sujetos al pago de este impuesto las personas físicas y morales que adquieran en propiedad un bien inmueble, independientemente si la operación es resultado de un contrato de compraventa, donación, la que ocurra por causa de muerte y la aportación a toda clase de asociaciones o sociedades, a excepción de las que se realicen al constituir la copropiedad o la sociedad conyugal; y las demás operaciones señaladas en el artículo 29 de la Ley de Hacienda Municipal del Estado de Zacatecas.</w:t>
      </w:r>
    </w:p>
    <w:p w:rsidR="00E73058" w:rsidRPr="005561DB" w:rsidRDefault="00E73058" w:rsidP="00E73058">
      <w:pPr>
        <w:spacing w:after="0" w:line="240" w:lineRule="auto"/>
        <w:jc w:val="both"/>
        <w:rPr>
          <w:rFonts w:ascii="Arial" w:hAnsi="Arial" w:cs="Arial"/>
          <w:b/>
          <w:sz w:val="24"/>
          <w:szCs w:val="24"/>
        </w:rPr>
      </w:pPr>
    </w:p>
    <w:p w:rsidR="00E73058" w:rsidRPr="005561DB" w:rsidRDefault="00E73058" w:rsidP="00E73058">
      <w:pPr>
        <w:spacing w:after="0" w:line="240" w:lineRule="auto"/>
        <w:jc w:val="both"/>
        <w:rPr>
          <w:rFonts w:ascii="Arial" w:hAnsi="Arial" w:cs="Arial"/>
          <w:sz w:val="24"/>
          <w:szCs w:val="24"/>
        </w:rPr>
      </w:pPr>
      <w:r w:rsidRPr="005561DB">
        <w:rPr>
          <w:rFonts w:ascii="Arial" w:hAnsi="Arial" w:cs="Arial"/>
          <w:b/>
          <w:sz w:val="24"/>
          <w:szCs w:val="24"/>
        </w:rPr>
        <w:t xml:space="preserve">Artículo </w:t>
      </w:r>
      <w:r w:rsidR="00390A6B">
        <w:rPr>
          <w:rFonts w:ascii="Arial" w:hAnsi="Arial" w:cs="Arial"/>
          <w:b/>
          <w:sz w:val="24"/>
          <w:szCs w:val="24"/>
        </w:rPr>
        <w:t>38</w:t>
      </w:r>
      <w:r w:rsidRPr="005561DB">
        <w:rPr>
          <w:rFonts w:ascii="Arial" w:hAnsi="Arial" w:cs="Arial"/>
          <w:b/>
          <w:sz w:val="24"/>
          <w:szCs w:val="24"/>
        </w:rPr>
        <w:t>.-</w:t>
      </w:r>
      <w:r w:rsidRPr="005561DB">
        <w:rPr>
          <w:rFonts w:ascii="Arial" w:hAnsi="Arial" w:cs="Arial"/>
          <w:sz w:val="24"/>
          <w:szCs w:val="24"/>
        </w:rPr>
        <w:t xml:space="preserve"> El impuesto se calculará aplicando la tasa del </w:t>
      </w:r>
      <w:r w:rsidRPr="005561DB">
        <w:rPr>
          <w:rFonts w:ascii="Arial" w:hAnsi="Arial" w:cs="Arial"/>
          <w:b/>
          <w:sz w:val="24"/>
          <w:szCs w:val="24"/>
        </w:rPr>
        <w:t>2%</w:t>
      </w:r>
      <w:r w:rsidRPr="005561DB">
        <w:rPr>
          <w:rFonts w:ascii="Arial" w:hAnsi="Arial" w:cs="Arial"/>
          <w:sz w:val="24"/>
          <w:szCs w:val="24"/>
        </w:rPr>
        <w:t xml:space="preserve"> al valor del inmueble, determinable de conformidad al artículo 31 en relación con los artículos 28 y 29 de la Ley de Hacienda Municipal, a excepción de las operaciones a que se refiere el artículo 33 de la Ley antes citada, siempre y cuando se trate del primer trámite de traslación de dominio y de conformidad a las disposiciones de dicho ordenamiento jurídico.</w:t>
      </w:r>
    </w:p>
    <w:p w:rsidR="00E73058" w:rsidRPr="005561DB" w:rsidRDefault="00E73058" w:rsidP="00E73058">
      <w:pPr>
        <w:spacing w:after="0" w:line="240" w:lineRule="auto"/>
        <w:jc w:val="both"/>
        <w:rPr>
          <w:rFonts w:ascii="Arial" w:hAnsi="Arial" w:cs="Arial"/>
          <w:sz w:val="24"/>
          <w:szCs w:val="24"/>
        </w:rPr>
      </w:pPr>
    </w:p>
    <w:p w:rsidR="00E73058" w:rsidRPr="005561DB" w:rsidRDefault="00E73058" w:rsidP="003C6209">
      <w:pPr>
        <w:spacing w:after="0" w:line="240" w:lineRule="auto"/>
        <w:ind w:firstLine="567"/>
        <w:jc w:val="both"/>
        <w:rPr>
          <w:rFonts w:ascii="Arial" w:hAnsi="Arial" w:cs="Arial"/>
          <w:sz w:val="24"/>
          <w:szCs w:val="24"/>
        </w:rPr>
      </w:pPr>
      <w:r w:rsidRPr="005561DB">
        <w:rPr>
          <w:rFonts w:ascii="Arial" w:hAnsi="Arial" w:cs="Arial"/>
          <w:sz w:val="24"/>
          <w:szCs w:val="24"/>
        </w:rPr>
        <w:lastRenderedPageBreak/>
        <w:t>No se pagará el impuesto en las adquisiciones de bienes inmuebles que hagan, la Federación, el Estado o los Municipios para formar parte del dominio público y los partidos políticos en los términos de la Legislación Electoral aplicable Federal, así como, las adquisiciones por los extranjeros en caso de reciprocidad.</w:t>
      </w:r>
    </w:p>
    <w:p w:rsidR="00920D7A" w:rsidRPr="005561DB" w:rsidRDefault="00920D7A" w:rsidP="00AD049C">
      <w:pPr>
        <w:spacing w:after="0" w:line="240" w:lineRule="auto"/>
        <w:rPr>
          <w:rFonts w:ascii="Arial" w:hAnsi="Arial" w:cs="Arial"/>
          <w:sz w:val="24"/>
          <w:szCs w:val="24"/>
        </w:rPr>
      </w:pPr>
    </w:p>
    <w:p w:rsidR="009E6C23" w:rsidRPr="005561DB" w:rsidRDefault="009E6C23" w:rsidP="000100B8">
      <w:pPr>
        <w:spacing w:after="0" w:line="240" w:lineRule="auto"/>
        <w:rPr>
          <w:rFonts w:ascii="Arial" w:hAnsi="Arial" w:cs="Arial"/>
          <w:sz w:val="24"/>
          <w:szCs w:val="24"/>
        </w:rPr>
      </w:pPr>
    </w:p>
    <w:p w:rsidR="00093F72" w:rsidRPr="005561DB" w:rsidRDefault="00093F72" w:rsidP="000100B8">
      <w:pPr>
        <w:spacing w:after="0" w:line="240" w:lineRule="auto"/>
        <w:rPr>
          <w:rFonts w:ascii="Arial" w:hAnsi="Arial" w:cs="Arial"/>
          <w:sz w:val="24"/>
          <w:szCs w:val="24"/>
        </w:rPr>
      </w:pPr>
    </w:p>
    <w:p w:rsidR="008B22AA" w:rsidRPr="005561DB" w:rsidRDefault="008B22AA" w:rsidP="000100B8">
      <w:pPr>
        <w:spacing w:after="0" w:line="240" w:lineRule="auto"/>
        <w:jc w:val="center"/>
        <w:rPr>
          <w:rFonts w:ascii="Arial" w:hAnsi="Arial" w:cs="Arial"/>
          <w:b/>
          <w:sz w:val="24"/>
          <w:szCs w:val="24"/>
        </w:rPr>
      </w:pPr>
      <w:r w:rsidRPr="005561DB">
        <w:rPr>
          <w:rFonts w:ascii="Arial" w:hAnsi="Arial" w:cs="Arial"/>
          <w:b/>
          <w:sz w:val="24"/>
          <w:szCs w:val="24"/>
        </w:rPr>
        <w:t>TÍTULO TERCERO</w:t>
      </w:r>
    </w:p>
    <w:p w:rsidR="008B22AA" w:rsidRPr="005561DB" w:rsidRDefault="008B22AA" w:rsidP="000100B8">
      <w:pPr>
        <w:spacing w:after="0" w:line="240" w:lineRule="auto"/>
        <w:jc w:val="center"/>
        <w:rPr>
          <w:rFonts w:ascii="Arial" w:hAnsi="Arial" w:cs="Arial"/>
          <w:b/>
          <w:sz w:val="24"/>
          <w:szCs w:val="24"/>
        </w:rPr>
      </w:pPr>
      <w:r w:rsidRPr="005561DB">
        <w:rPr>
          <w:rFonts w:ascii="Arial" w:hAnsi="Arial" w:cs="Arial"/>
          <w:b/>
          <w:sz w:val="24"/>
          <w:szCs w:val="24"/>
        </w:rPr>
        <w:t>DE LOS DERECHOS</w:t>
      </w:r>
    </w:p>
    <w:p w:rsidR="008B22AA" w:rsidRPr="005561DB" w:rsidRDefault="008B22AA" w:rsidP="000100B8">
      <w:pPr>
        <w:spacing w:after="0" w:line="240" w:lineRule="auto"/>
        <w:rPr>
          <w:rFonts w:ascii="Arial" w:hAnsi="Arial" w:cs="Arial"/>
          <w:b/>
          <w:sz w:val="24"/>
          <w:szCs w:val="24"/>
        </w:rPr>
      </w:pPr>
    </w:p>
    <w:p w:rsidR="008B22AA" w:rsidRPr="005561DB" w:rsidRDefault="00416F15" w:rsidP="000100B8">
      <w:pPr>
        <w:spacing w:after="0" w:line="240" w:lineRule="auto"/>
        <w:jc w:val="center"/>
        <w:rPr>
          <w:rFonts w:ascii="Arial" w:hAnsi="Arial" w:cs="Arial"/>
          <w:b/>
          <w:sz w:val="24"/>
          <w:szCs w:val="24"/>
          <w:lang w:val="es-ES"/>
        </w:rPr>
      </w:pPr>
      <w:r w:rsidRPr="005561DB">
        <w:rPr>
          <w:rFonts w:ascii="Arial" w:hAnsi="Arial" w:cs="Arial"/>
          <w:b/>
          <w:sz w:val="24"/>
          <w:szCs w:val="24"/>
          <w:lang w:val="es-ES"/>
        </w:rPr>
        <w:t>CAPÍTULO I</w:t>
      </w:r>
    </w:p>
    <w:p w:rsidR="008B22AA" w:rsidRPr="005561DB" w:rsidRDefault="008B22AA" w:rsidP="000100B8">
      <w:pPr>
        <w:spacing w:after="0" w:line="240" w:lineRule="auto"/>
        <w:jc w:val="center"/>
        <w:rPr>
          <w:rFonts w:ascii="Arial" w:hAnsi="Arial" w:cs="Arial"/>
          <w:b/>
          <w:sz w:val="24"/>
          <w:szCs w:val="24"/>
        </w:rPr>
      </w:pPr>
      <w:r w:rsidRPr="005561DB">
        <w:rPr>
          <w:rFonts w:ascii="Arial" w:hAnsi="Arial" w:cs="Arial"/>
          <w:b/>
          <w:sz w:val="24"/>
          <w:szCs w:val="24"/>
          <w:lang w:val="es-ES"/>
        </w:rPr>
        <w:t>DERECHOS POR EL USO, GOCE, APROVECHAMIENTO O EXPLOTACIÓN DE BIENES DEL DOMINIO PÚBLICO</w:t>
      </w:r>
    </w:p>
    <w:p w:rsidR="008B22AA" w:rsidRPr="005561DB" w:rsidRDefault="008B22AA" w:rsidP="000100B8">
      <w:pPr>
        <w:spacing w:after="0" w:line="240" w:lineRule="auto"/>
        <w:rPr>
          <w:rFonts w:ascii="Arial" w:hAnsi="Arial" w:cs="Arial"/>
          <w:b/>
          <w:sz w:val="24"/>
          <w:szCs w:val="24"/>
          <w:lang w:val="es-ES"/>
        </w:rPr>
      </w:pPr>
    </w:p>
    <w:p w:rsidR="00416F15" w:rsidRPr="005561DB" w:rsidRDefault="008B22AA" w:rsidP="000100B8">
      <w:pPr>
        <w:spacing w:after="0" w:line="240" w:lineRule="auto"/>
        <w:jc w:val="center"/>
        <w:rPr>
          <w:rFonts w:ascii="Arial" w:hAnsi="Arial" w:cs="Arial"/>
          <w:b/>
          <w:sz w:val="24"/>
          <w:szCs w:val="24"/>
        </w:rPr>
      </w:pPr>
      <w:r w:rsidRPr="005561DB">
        <w:rPr>
          <w:rFonts w:ascii="Arial" w:hAnsi="Arial" w:cs="Arial"/>
          <w:b/>
          <w:sz w:val="24"/>
          <w:szCs w:val="24"/>
        </w:rPr>
        <w:t>S</w:t>
      </w:r>
      <w:r w:rsidR="00416F15" w:rsidRPr="005561DB">
        <w:rPr>
          <w:rFonts w:ascii="Arial" w:hAnsi="Arial" w:cs="Arial"/>
          <w:b/>
          <w:sz w:val="24"/>
          <w:szCs w:val="24"/>
        </w:rPr>
        <w:t>ección</w:t>
      </w:r>
      <w:r w:rsidR="009F0803" w:rsidRPr="005561DB">
        <w:rPr>
          <w:rFonts w:ascii="Arial" w:hAnsi="Arial" w:cs="Arial"/>
          <w:b/>
          <w:sz w:val="24"/>
          <w:szCs w:val="24"/>
        </w:rPr>
        <w:t xml:space="preserve"> </w:t>
      </w:r>
      <w:r w:rsidR="00416F15" w:rsidRPr="005561DB">
        <w:rPr>
          <w:rFonts w:ascii="Arial" w:hAnsi="Arial" w:cs="Arial"/>
          <w:b/>
          <w:sz w:val="24"/>
          <w:szCs w:val="24"/>
        </w:rPr>
        <w:t>Primera</w:t>
      </w:r>
    </w:p>
    <w:p w:rsidR="008B22AA" w:rsidRPr="005561DB" w:rsidRDefault="008B22AA" w:rsidP="000100B8">
      <w:pPr>
        <w:spacing w:after="0" w:line="240" w:lineRule="auto"/>
        <w:jc w:val="center"/>
        <w:rPr>
          <w:rFonts w:ascii="Arial" w:hAnsi="Arial" w:cs="Arial"/>
          <w:b/>
          <w:sz w:val="24"/>
          <w:szCs w:val="24"/>
        </w:rPr>
      </w:pPr>
      <w:r w:rsidRPr="005561DB">
        <w:rPr>
          <w:rFonts w:ascii="Arial" w:hAnsi="Arial" w:cs="Arial"/>
          <w:b/>
          <w:sz w:val="24"/>
          <w:szCs w:val="24"/>
        </w:rPr>
        <w:t>P</w:t>
      </w:r>
      <w:r w:rsidR="00416F15" w:rsidRPr="005561DB">
        <w:rPr>
          <w:rFonts w:ascii="Arial" w:hAnsi="Arial" w:cs="Arial"/>
          <w:b/>
          <w:sz w:val="24"/>
          <w:szCs w:val="24"/>
        </w:rPr>
        <w:t>lazas y Mercados</w:t>
      </w:r>
    </w:p>
    <w:p w:rsidR="009E6C23" w:rsidRPr="005561DB" w:rsidRDefault="009E6C23" w:rsidP="000100B8">
      <w:pPr>
        <w:spacing w:after="0" w:line="240" w:lineRule="auto"/>
        <w:rPr>
          <w:rFonts w:ascii="Arial" w:hAnsi="Arial" w:cs="Arial"/>
          <w:b/>
          <w:sz w:val="24"/>
          <w:szCs w:val="24"/>
        </w:rPr>
      </w:pPr>
    </w:p>
    <w:p w:rsidR="00AD049C" w:rsidRPr="005561DB" w:rsidRDefault="00AD049C" w:rsidP="000100B8">
      <w:pPr>
        <w:spacing w:after="0" w:line="240" w:lineRule="auto"/>
        <w:jc w:val="both"/>
        <w:rPr>
          <w:rFonts w:ascii="Arial" w:hAnsi="Arial" w:cs="Arial"/>
          <w:sz w:val="24"/>
          <w:szCs w:val="24"/>
        </w:rPr>
      </w:pPr>
      <w:r w:rsidRPr="005561DB">
        <w:rPr>
          <w:rFonts w:ascii="Arial" w:hAnsi="Arial" w:cs="Arial"/>
          <w:b/>
          <w:sz w:val="24"/>
          <w:szCs w:val="24"/>
        </w:rPr>
        <w:t xml:space="preserve">Artículo </w:t>
      </w:r>
      <w:r w:rsidR="00390A6B">
        <w:rPr>
          <w:rFonts w:ascii="Arial" w:hAnsi="Arial" w:cs="Arial"/>
          <w:b/>
          <w:sz w:val="24"/>
          <w:szCs w:val="24"/>
        </w:rPr>
        <w:t>39</w:t>
      </w:r>
      <w:r w:rsidRPr="005561DB">
        <w:rPr>
          <w:rFonts w:ascii="Arial" w:hAnsi="Arial" w:cs="Arial"/>
          <w:b/>
          <w:sz w:val="24"/>
          <w:szCs w:val="24"/>
        </w:rPr>
        <w:t>.-</w:t>
      </w:r>
      <w:r w:rsidRPr="005561DB">
        <w:rPr>
          <w:rFonts w:ascii="Arial" w:hAnsi="Arial" w:cs="Arial"/>
          <w:sz w:val="24"/>
          <w:szCs w:val="24"/>
        </w:rPr>
        <w:t xml:space="preserve"> Los derechos por uso de suelo destinado a plazas y mercados se pagarán</w:t>
      </w:r>
      <w:r w:rsidR="005C0169">
        <w:rPr>
          <w:rFonts w:ascii="Arial" w:hAnsi="Arial" w:cs="Arial"/>
          <w:sz w:val="24"/>
          <w:szCs w:val="24"/>
        </w:rPr>
        <w:t>, en Unidad de Medida y Actualización diaria,</w:t>
      </w:r>
      <w:r w:rsidRPr="005561DB">
        <w:rPr>
          <w:rFonts w:ascii="Arial" w:hAnsi="Arial" w:cs="Arial"/>
          <w:sz w:val="24"/>
          <w:szCs w:val="24"/>
        </w:rPr>
        <w:t xml:space="preserve"> con</w:t>
      </w:r>
      <w:r w:rsidR="00BA33B7" w:rsidRPr="005561DB">
        <w:rPr>
          <w:rFonts w:ascii="Arial" w:hAnsi="Arial" w:cs="Arial"/>
          <w:sz w:val="24"/>
          <w:szCs w:val="24"/>
        </w:rPr>
        <w:t>forme a lo siguiente</w:t>
      </w:r>
      <w:r w:rsidRPr="005561DB">
        <w:rPr>
          <w:rFonts w:ascii="Arial" w:hAnsi="Arial" w:cs="Arial"/>
          <w:sz w:val="24"/>
          <w:szCs w:val="24"/>
        </w:rPr>
        <w:t>:</w:t>
      </w:r>
    </w:p>
    <w:p w:rsidR="00AA78B6" w:rsidRPr="0004465E" w:rsidRDefault="00AA78B6" w:rsidP="0004465E">
      <w:pPr>
        <w:pStyle w:val="Prrafodelista"/>
        <w:spacing w:after="0" w:line="240" w:lineRule="auto"/>
        <w:ind w:left="0"/>
        <w:jc w:val="both"/>
        <w:rPr>
          <w:rFonts w:ascii="Arial" w:hAnsi="Arial" w:cs="Arial"/>
          <w:sz w:val="24"/>
          <w:szCs w:val="24"/>
        </w:rPr>
      </w:pPr>
    </w:p>
    <w:p w:rsidR="0004465E" w:rsidRDefault="0004465E" w:rsidP="00B543BF">
      <w:pPr>
        <w:pStyle w:val="Prrafodelista"/>
        <w:numPr>
          <w:ilvl w:val="0"/>
          <w:numId w:val="22"/>
        </w:numPr>
        <w:spacing w:after="0" w:line="240" w:lineRule="auto"/>
        <w:ind w:left="1134" w:hanging="567"/>
        <w:jc w:val="both"/>
        <w:rPr>
          <w:rFonts w:ascii="Arial" w:hAnsi="Arial" w:cs="Arial"/>
          <w:sz w:val="24"/>
          <w:szCs w:val="24"/>
        </w:rPr>
      </w:pPr>
      <w:r w:rsidRPr="0004465E">
        <w:rPr>
          <w:rFonts w:ascii="Arial" w:hAnsi="Arial" w:cs="Arial"/>
          <w:sz w:val="24"/>
          <w:szCs w:val="24"/>
        </w:rPr>
        <w:t>Los puestos ambulantes y tianguistas por la ocupación en la vía pública pagarán mensualmente derecho de plaza de acuerdo a lo siguiente:</w:t>
      </w:r>
    </w:p>
    <w:p w:rsidR="0004465E" w:rsidRPr="0004465E" w:rsidRDefault="0004465E" w:rsidP="005C0169">
      <w:pPr>
        <w:pStyle w:val="Prrafodelista"/>
        <w:tabs>
          <w:tab w:val="left" w:pos="1701"/>
        </w:tabs>
        <w:spacing w:after="0" w:line="240" w:lineRule="auto"/>
        <w:ind w:left="1701" w:hanging="567"/>
        <w:jc w:val="both"/>
        <w:rPr>
          <w:rFonts w:ascii="Arial" w:hAnsi="Arial" w:cs="Arial"/>
          <w:sz w:val="24"/>
          <w:szCs w:val="24"/>
        </w:rPr>
      </w:pPr>
    </w:p>
    <w:p w:rsidR="0004465E" w:rsidRPr="0004465E" w:rsidRDefault="0004465E" w:rsidP="005C0169">
      <w:pPr>
        <w:pStyle w:val="Prrafodelista"/>
        <w:tabs>
          <w:tab w:val="left" w:pos="1701"/>
        </w:tabs>
        <w:spacing w:after="0" w:line="240" w:lineRule="auto"/>
        <w:ind w:left="1701" w:hanging="567"/>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Puestos fijos............................................... </w:t>
      </w:r>
      <w:proofErr w:type="gramStart"/>
      <w:r>
        <w:rPr>
          <w:rFonts w:ascii="Arial" w:hAnsi="Arial" w:cs="Arial"/>
          <w:sz w:val="24"/>
          <w:szCs w:val="24"/>
        </w:rPr>
        <w:t>de</w:t>
      </w:r>
      <w:proofErr w:type="gramEnd"/>
      <w:r>
        <w:rPr>
          <w:rFonts w:ascii="Arial" w:hAnsi="Arial" w:cs="Arial"/>
          <w:sz w:val="24"/>
          <w:szCs w:val="24"/>
        </w:rPr>
        <w:t xml:space="preserve"> </w:t>
      </w:r>
      <w:r w:rsidRPr="0004465E">
        <w:rPr>
          <w:rFonts w:ascii="Arial" w:hAnsi="Arial" w:cs="Arial"/>
          <w:b/>
          <w:sz w:val="24"/>
          <w:szCs w:val="24"/>
        </w:rPr>
        <w:t>2.1000</w:t>
      </w:r>
      <w:r>
        <w:rPr>
          <w:rFonts w:ascii="Arial" w:hAnsi="Arial" w:cs="Arial"/>
          <w:sz w:val="24"/>
          <w:szCs w:val="24"/>
        </w:rPr>
        <w:t xml:space="preserve"> a </w:t>
      </w:r>
      <w:r w:rsidRPr="0004465E">
        <w:rPr>
          <w:rFonts w:ascii="Arial" w:hAnsi="Arial" w:cs="Arial"/>
          <w:b/>
          <w:sz w:val="24"/>
          <w:szCs w:val="24"/>
        </w:rPr>
        <w:t>4.2000</w:t>
      </w:r>
    </w:p>
    <w:p w:rsidR="0004465E" w:rsidRPr="0004465E" w:rsidRDefault="0004465E" w:rsidP="005C0169">
      <w:pPr>
        <w:pStyle w:val="Prrafodelista"/>
        <w:tabs>
          <w:tab w:val="left" w:pos="1701"/>
        </w:tabs>
        <w:spacing w:after="0" w:line="240" w:lineRule="auto"/>
        <w:ind w:left="1701" w:hanging="567"/>
        <w:jc w:val="both"/>
        <w:rPr>
          <w:rFonts w:ascii="Arial" w:hAnsi="Arial" w:cs="Arial"/>
          <w:sz w:val="24"/>
          <w:szCs w:val="24"/>
        </w:rPr>
      </w:pPr>
    </w:p>
    <w:p w:rsidR="0004465E" w:rsidRPr="0004465E" w:rsidRDefault="0004465E" w:rsidP="005C0169">
      <w:pPr>
        <w:pStyle w:val="Prrafodelista"/>
        <w:tabs>
          <w:tab w:val="left" w:pos="1701"/>
        </w:tabs>
        <w:spacing w:after="0" w:line="240" w:lineRule="auto"/>
        <w:ind w:left="1701" w:hanging="567"/>
        <w:jc w:val="both"/>
        <w:rPr>
          <w:rFonts w:ascii="Arial" w:hAnsi="Arial" w:cs="Arial"/>
          <w:sz w:val="24"/>
          <w:szCs w:val="24"/>
        </w:rPr>
      </w:pPr>
      <w:r>
        <w:rPr>
          <w:rFonts w:ascii="Arial" w:hAnsi="Arial" w:cs="Arial"/>
          <w:sz w:val="24"/>
          <w:szCs w:val="24"/>
        </w:rPr>
        <w:t>b)</w:t>
      </w:r>
      <w:r>
        <w:rPr>
          <w:rFonts w:ascii="Arial" w:hAnsi="Arial" w:cs="Arial"/>
          <w:sz w:val="24"/>
          <w:szCs w:val="24"/>
        </w:rPr>
        <w:tab/>
        <w:t xml:space="preserve">Puestos semifijos....................................... de </w:t>
      </w:r>
      <w:r w:rsidRPr="0004465E">
        <w:rPr>
          <w:rFonts w:ascii="Arial" w:hAnsi="Arial" w:cs="Arial"/>
          <w:b/>
          <w:sz w:val="24"/>
          <w:szCs w:val="24"/>
        </w:rPr>
        <w:t>3.1500</w:t>
      </w:r>
      <w:r>
        <w:rPr>
          <w:rFonts w:ascii="Arial" w:hAnsi="Arial" w:cs="Arial"/>
          <w:sz w:val="24"/>
          <w:szCs w:val="24"/>
        </w:rPr>
        <w:t xml:space="preserve"> a </w:t>
      </w:r>
      <w:r w:rsidRPr="0004465E">
        <w:rPr>
          <w:rFonts w:ascii="Arial" w:hAnsi="Arial" w:cs="Arial"/>
          <w:b/>
          <w:sz w:val="24"/>
          <w:szCs w:val="24"/>
        </w:rPr>
        <w:t>5.2500</w:t>
      </w:r>
    </w:p>
    <w:p w:rsidR="0004465E" w:rsidRPr="0004465E" w:rsidRDefault="0004465E" w:rsidP="005C0169">
      <w:pPr>
        <w:pStyle w:val="Prrafodelista"/>
        <w:tabs>
          <w:tab w:val="left" w:pos="1701"/>
        </w:tabs>
        <w:spacing w:after="0" w:line="240" w:lineRule="auto"/>
        <w:ind w:left="1701" w:hanging="567"/>
        <w:jc w:val="both"/>
        <w:rPr>
          <w:rFonts w:ascii="Arial" w:hAnsi="Arial" w:cs="Arial"/>
          <w:sz w:val="24"/>
          <w:szCs w:val="24"/>
        </w:rPr>
      </w:pPr>
    </w:p>
    <w:p w:rsidR="0004465E" w:rsidRPr="0004465E" w:rsidRDefault="0004465E" w:rsidP="0004465E">
      <w:pPr>
        <w:pStyle w:val="Prrafodelista"/>
        <w:spacing w:after="0" w:line="240" w:lineRule="auto"/>
        <w:ind w:left="1134" w:hanging="567"/>
        <w:jc w:val="both"/>
        <w:rPr>
          <w:rFonts w:ascii="Arial" w:hAnsi="Arial" w:cs="Arial"/>
          <w:sz w:val="24"/>
          <w:szCs w:val="24"/>
        </w:rPr>
      </w:pPr>
      <w:r>
        <w:rPr>
          <w:rFonts w:ascii="Arial" w:hAnsi="Arial" w:cs="Arial"/>
          <w:sz w:val="24"/>
          <w:szCs w:val="24"/>
        </w:rPr>
        <w:t>II.</w:t>
      </w:r>
      <w:r>
        <w:rPr>
          <w:rFonts w:ascii="Arial" w:hAnsi="Arial" w:cs="Arial"/>
          <w:sz w:val="24"/>
          <w:szCs w:val="24"/>
        </w:rPr>
        <w:tab/>
      </w:r>
      <w:r w:rsidRPr="0004465E">
        <w:rPr>
          <w:rFonts w:ascii="Arial" w:hAnsi="Arial" w:cs="Arial"/>
          <w:sz w:val="24"/>
          <w:szCs w:val="24"/>
        </w:rPr>
        <w:t>Puestos en espectáculos públicos de refrescos y comestibles se cobrará por metro cuadrado, diariamente.............</w:t>
      </w:r>
      <w:r>
        <w:rPr>
          <w:rFonts w:ascii="Arial" w:hAnsi="Arial" w:cs="Arial"/>
          <w:sz w:val="24"/>
          <w:szCs w:val="24"/>
        </w:rPr>
        <w:t>.......</w:t>
      </w:r>
      <w:r w:rsidRPr="0004465E">
        <w:rPr>
          <w:rFonts w:ascii="Arial" w:hAnsi="Arial" w:cs="Arial"/>
          <w:sz w:val="24"/>
          <w:szCs w:val="24"/>
        </w:rPr>
        <w:t>......</w:t>
      </w:r>
      <w:r w:rsidRPr="0004465E">
        <w:rPr>
          <w:rFonts w:ascii="Arial" w:hAnsi="Arial" w:cs="Arial"/>
          <w:sz w:val="24"/>
          <w:szCs w:val="24"/>
        </w:rPr>
        <w:tab/>
      </w:r>
      <w:r w:rsidRPr="0004465E">
        <w:rPr>
          <w:rFonts w:ascii="Arial" w:hAnsi="Arial" w:cs="Arial"/>
          <w:b/>
          <w:sz w:val="24"/>
          <w:szCs w:val="24"/>
        </w:rPr>
        <w:t>0.3150</w:t>
      </w:r>
    </w:p>
    <w:p w:rsidR="0004465E" w:rsidRPr="0004465E" w:rsidRDefault="0004465E" w:rsidP="0004465E">
      <w:pPr>
        <w:pStyle w:val="Prrafodelista"/>
        <w:spacing w:after="0" w:line="240" w:lineRule="auto"/>
        <w:ind w:left="1134" w:hanging="567"/>
        <w:jc w:val="both"/>
        <w:rPr>
          <w:rFonts w:ascii="Arial" w:hAnsi="Arial" w:cs="Arial"/>
          <w:sz w:val="24"/>
          <w:szCs w:val="24"/>
        </w:rPr>
      </w:pPr>
    </w:p>
    <w:p w:rsidR="0004465E" w:rsidRPr="0004465E" w:rsidRDefault="0004465E" w:rsidP="0004465E">
      <w:pPr>
        <w:pStyle w:val="Prrafodelista"/>
        <w:spacing w:after="0" w:line="240" w:lineRule="auto"/>
        <w:ind w:left="1134" w:hanging="567"/>
        <w:jc w:val="both"/>
        <w:rPr>
          <w:rFonts w:ascii="Arial" w:hAnsi="Arial" w:cs="Arial"/>
          <w:sz w:val="24"/>
          <w:szCs w:val="24"/>
        </w:rPr>
      </w:pPr>
      <w:r>
        <w:rPr>
          <w:rFonts w:ascii="Arial" w:hAnsi="Arial" w:cs="Arial"/>
          <w:sz w:val="24"/>
          <w:szCs w:val="24"/>
        </w:rPr>
        <w:t>III.</w:t>
      </w:r>
      <w:r>
        <w:rPr>
          <w:rFonts w:ascii="Arial" w:hAnsi="Arial" w:cs="Arial"/>
          <w:sz w:val="24"/>
          <w:szCs w:val="24"/>
        </w:rPr>
        <w:tab/>
      </w:r>
      <w:r w:rsidRPr="0004465E">
        <w:rPr>
          <w:rFonts w:ascii="Arial" w:hAnsi="Arial" w:cs="Arial"/>
          <w:sz w:val="24"/>
          <w:szCs w:val="24"/>
        </w:rPr>
        <w:t>Tianguistas en puestos semi</w:t>
      </w:r>
      <w:r>
        <w:rPr>
          <w:rFonts w:ascii="Arial" w:hAnsi="Arial" w:cs="Arial"/>
          <w:sz w:val="24"/>
          <w:szCs w:val="24"/>
        </w:rPr>
        <w:t>fijos de un día a la semana</w:t>
      </w:r>
      <w:r w:rsidRPr="0004465E">
        <w:rPr>
          <w:rFonts w:ascii="Arial" w:hAnsi="Arial" w:cs="Arial"/>
          <w:sz w:val="24"/>
          <w:szCs w:val="24"/>
        </w:rPr>
        <w:t>...</w:t>
      </w:r>
      <w:r w:rsidR="005C0169">
        <w:rPr>
          <w:rFonts w:ascii="Arial" w:hAnsi="Arial" w:cs="Arial"/>
          <w:sz w:val="24"/>
          <w:szCs w:val="24"/>
        </w:rPr>
        <w:tab/>
      </w:r>
      <w:r w:rsidRPr="0004465E">
        <w:rPr>
          <w:rFonts w:ascii="Arial" w:hAnsi="Arial" w:cs="Arial"/>
          <w:b/>
          <w:sz w:val="24"/>
          <w:szCs w:val="24"/>
        </w:rPr>
        <w:t>0.5250</w:t>
      </w:r>
    </w:p>
    <w:p w:rsidR="0004465E" w:rsidRPr="0004465E" w:rsidRDefault="0004465E" w:rsidP="0004465E">
      <w:pPr>
        <w:pStyle w:val="Prrafodelista"/>
        <w:spacing w:after="0" w:line="240" w:lineRule="auto"/>
        <w:ind w:left="1134" w:hanging="567"/>
        <w:jc w:val="both"/>
        <w:rPr>
          <w:rFonts w:ascii="Arial" w:hAnsi="Arial" w:cs="Arial"/>
          <w:sz w:val="24"/>
          <w:szCs w:val="24"/>
        </w:rPr>
      </w:pPr>
    </w:p>
    <w:p w:rsidR="0004465E" w:rsidRPr="0004465E" w:rsidRDefault="0004465E" w:rsidP="0004465E">
      <w:pPr>
        <w:pStyle w:val="Prrafodelista"/>
        <w:spacing w:after="0" w:line="240" w:lineRule="auto"/>
        <w:ind w:left="1134" w:hanging="567"/>
        <w:jc w:val="both"/>
        <w:rPr>
          <w:rFonts w:ascii="Arial" w:hAnsi="Arial" w:cs="Arial"/>
          <w:sz w:val="24"/>
          <w:szCs w:val="24"/>
        </w:rPr>
      </w:pPr>
      <w:r>
        <w:rPr>
          <w:rFonts w:ascii="Arial" w:hAnsi="Arial" w:cs="Arial"/>
          <w:sz w:val="24"/>
          <w:szCs w:val="24"/>
        </w:rPr>
        <w:t>IV.</w:t>
      </w:r>
      <w:r>
        <w:rPr>
          <w:rFonts w:ascii="Arial" w:hAnsi="Arial" w:cs="Arial"/>
          <w:sz w:val="24"/>
          <w:szCs w:val="24"/>
        </w:rPr>
        <w:tab/>
      </w:r>
      <w:r w:rsidRPr="0004465E">
        <w:rPr>
          <w:rFonts w:ascii="Arial" w:hAnsi="Arial" w:cs="Arial"/>
          <w:sz w:val="24"/>
          <w:szCs w:val="24"/>
        </w:rPr>
        <w:t>Las plazas del mercado se pagarán por</w:t>
      </w:r>
      <w:r>
        <w:rPr>
          <w:rFonts w:ascii="Arial" w:hAnsi="Arial" w:cs="Arial"/>
          <w:sz w:val="24"/>
          <w:szCs w:val="24"/>
        </w:rPr>
        <w:t xml:space="preserve"> el uso de suelo, mensualmente..................................................... </w:t>
      </w:r>
      <w:proofErr w:type="gramStart"/>
      <w:r>
        <w:rPr>
          <w:rFonts w:ascii="Arial" w:hAnsi="Arial" w:cs="Arial"/>
          <w:sz w:val="24"/>
          <w:szCs w:val="24"/>
        </w:rPr>
        <w:t>de</w:t>
      </w:r>
      <w:proofErr w:type="gramEnd"/>
      <w:r>
        <w:rPr>
          <w:rFonts w:ascii="Arial" w:hAnsi="Arial" w:cs="Arial"/>
          <w:sz w:val="24"/>
          <w:szCs w:val="24"/>
        </w:rPr>
        <w:t xml:space="preserve"> </w:t>
      </w:r>
      <w:r w:rsidRPr="0004465E">
        <w:rPr>
          <w:rFonts w:ascii="Arial" w:hAnsi="Arial" w:cs="Arial"/>
          <w:b/>
          <w:sz w:val="24"/>
          <w:szCs w:val="24"/>
        </w:rPr>
        <w:t>1.0500</w:t>
      </w:r>
      <w:r>
        <w:rPr>
          <w:rFonts w:ascii="Arial" w:hAnsi="Arial" w:cs="Arial"/>
          <w:sz w:val="24"/>
          <w:szCs w:val="24"/>
        </w:rPr>
        <w:t xml:space="preserve"> a </w:t>
      </w:r>
      <w:r w:rsidRPr="0004465E">
        <w:rPr>
          <w:rFonts w:ascii="Arial" w:hAnsi="Arial" w:cs="Arial"/>
          <w:b/>
          <w:sz w:val="24"/>
          <w:szCs w:val="24"/>
        </w:rPr>
        <w:t>2.1000</w:t>
      </w:r>
    </w:p>
    <w:p w:rsidR="0004465E" w:rsidRPr="0004465E" w:rsidRDefault="0004465E" w:rsidP="009835DB">
      <w:pPr>
        <w:pStyle w:val="Prrafodelista"/>
        <w:spacing w:after="0" w:line="240" w:lineRule="auto"/>
        <w:ind w:left="0"/>
        <w:jc w:val="center"/>
        <w:rPr>
          <w:rFonts w:ascii="Arial" w:hAnsi="Arial" w:cs="Arial"/>
          <w:sz w:val="24"/>
          <w:szCs w:val="24"/>
        </w:rPr>
      </w:pPr>
    </w:p>
    <w:p w:rsidR="009228BD" w:rsidRPr="005561DB" w:rsidRDefault="009228BD" w:rsidP="009228BD">
      <w:pPr>
        <w:pStyle w:val="Prrafodelista"/>
        <w:spacing w:after="0" w:line="240" w:lineRule="auto"/>
        <w:ind w:left="0"/>
        <w:jc w:val="center"/>
        <w:rPr>
          <w:rFonts w:ascii="Arial" w:hAnsi="Arial" w:cs="Arial"/>
          <w:b/>
          <w:sz w:val="24"/>
          <w:szCs w:val="24"/>
        </w:rPr>
      </w:pPr>
    </w:p>
    <w:p w:rsidR="009228BD" w:rsidRPr="005561DB" w:rsidRDefault="009228BD" w:rsidP="009228BD">
      <w:pPr>
        <w:pStyle w:val="Prrafodelista"/>
        <w:spacing w:after="0" w:line="240" w:lineRule="auto"/>
        <w:ind w:left="0"/>
        <w:jc w:val="center"/>
        <w:rPr>
          <w:rFonts w:ascii="Arial" w:hAnsi="Arial" w:cs="Arial"/>
          <w:b/>
          <w:sz w:val="24"/>
          <w:szCs w:val="24"/>
        </w:rPr>
      </w:pPr>
    </w:p>
    <w:p w:rsidR="00416F15" w:rsidRPr="005561DB" w:rsidRDefault="00416F15" w:rsidP="0008366B">
      <w:pPr>
        <w:spacing w:after="0" w:line="240" w:lineRule="auto"/>
        <w:jc w:val="center"/>
        <w:rPr>
          <w:rFonts w:ascii="Arial" w:hAnsi="Arial" w:cs="Arial"/>
          <w:b/>
          <w:sz w:val="24"/>
          <w:szCs w:val="24"/>
        </w:rPr>
      </w:pPr>
      <w:r w:rsidRPr="005561DB">
        <w:rPr>
          <w:rFonts w:ascii="Arial" w:hAnsi="Arial" w:cs="Arial"/>
          <w:b/>
          <w:sz w:val="24"/>
          <w:szCs w:val="24"/>
        </w:rPr>
        <w:t>Sección Segunda</w:t>
      </w:r>
    </w:p>
    <w:p w:rsidR="008F2571" w:rsidRPr="005561DB" w:rsidRDefault="008B22AA" w:rsidP="0008366B">
      <w:pPr>
        <w:spacing w:after="0" w:line="240" w:lineRule="auto"/>
        <w:jc w:val="center"/>
        <w:rPr>
          <w:rFonts w:ascii="Arial" w:hAnsi="Arial" w:cs="Arial"/>
          <w:b/>
          <w:sz w:val="24"/>
          <w:szCs w:val="24"/>
        </w:rPr>
      </w:pPr>
      <w:r w:rsidRPr="005561DB">
        <w:rPr>
          <w:rFonts w:ascii="Arial" w:hAnsi="Arial" w:cs="Arial"/>
          <w:b/>
          <w:sz w:val="24"/>
          <w:szCs w:val="24"/>
        </w:rPr>
        <w:t>E</w:t>
      </w:r>
      <w:r w:rsidR="00416F15" w:rsidRPr="005561DB">
        <w:rPr>
          <w:rFonts w:ascii="Arial" w:hAnsi="Arial" w:cs="Arial"/>
          <w:b/>
          <w:sz w:val="24"/>
          <w:szCs w:val="24"/>
        </w:rPr>
        <w:t>spacios</w:t>
      </w:r>
      <w:r w:rsidR="009F0803" w:rsidRPr="005561DB">
        <w:rPr>
          <w:rFonts w:ascii="Arial" w:hAnsi="Arial" w:cs="Arial"/>
          <w:b/>
          <w:sz w:val="24"/>
          <w:szCs w:val="24"/>
        </w:rPr>
        <w:t xml:space="preserve"> </w:t>
      </w:r>
      <w:r w:rsidR="00416F15" w:rsidRPr="005561DB">
        <w:rPr>
          <w:rFonts w:ascii="Arial" w:hAnsi="Arial" w:cs="Arial"/>
          <w:b/>
          <w:sz w:val="24"/>
          <w:szCs w:val="24"/>
        </w:rPr>
        <w:t xml:space="preserve">para </w:t>
      </w:r>
      <w:r w:rsidRPr="005561DB">
        <w:rPr>
          <w:rFonts w:ascii="Arial" w:hAnsi="Arial" w:cs="Arial"/>
          <w:b/>
          <w:sz w:val="24"/>
          <w:szCs w:val="24"/>
        </w:rPr>
        <w:t>S</w:t>
      </w:r>
      <w:r w:rsidR="00416F15" w:rsidRPr="005561DB">
        <w:rPr>
          <w:rFonts w:ascii="Arial" w:hAnsi="Arial" w:cs="Arial"/>
          <w:b/>
          <w:sz w:val="24"/>
          <w:szCs w:val="24"/>
        </w:rPr>
        <w:t xml:space="preserve">ervicio de </w:t>
      </w:r>
      <w:r w:rsidRPr="005561DB">
        <w:rPr>
          <w:rFonts w:ascii="Arial" w:hAnsi="Arial" w:cs="Arial"/>
          <w:b/>
          <w:sz w:val="24"/>
          <w:szCs w:val="24"/>
        </w:rPr>
        <w:t>C</w:t>
      </w:r>
      <w:r w:rsidR="00416F15" w:rsidRPr="005561DB">
        <w:rPr>
          <w:rFonts w:ascii="Arial" w:hAnsi="Arial" w:cs="Arial"/>
          <w:b/>
          <w:sz w:val="24"/>
          <w:szCs w:val="24"/>
        </w:rPr>
        <w:t xml:space="preserve">arga y </w:t>
      </w:r>
      <w:r w:rsidRPr="005561DB">
        <w:rPr>
          <w:rFonts w:ascii="Arial" w:hAnsi="Arial" w:cs="Arial"/>
          <w:b/>
          <w:sz w:val="24"/>
          <w:szCs w:val="24"/>
        </w:rPr>
        <w:t xml:space="preserve"> D</w:t>
      </w:r>
      <w:r w:rsidR="00416F15" w:rsidRPr="005561DB">
        <w:rPr>
          <w:rFonts w:ascii="Arial" w:hAnsi="Arial" w:cs="Arial"/>
          <w:b/>
          <w:sz w:val="24"/>
          <w:szCs w:val="24"/>
        </w:rPr>
        <w:t>escarga</w:t>
      </w:r>
    </w:p>
    <w:p w:rsidR="00575E39" w:rsidRPr="005561DB" w:rsidRDefault="00575E39" w:rsidP="0008366B">
      <w:pPr>
        <w:spacing w:after="0" w:line="240" w:lineRule="auto"/>
        <w:rPr>
          <w:rFonts w:ascii="Arial" w:hAnsi="Arial" w:cs="Arial"/>
          <w:b/>
          <w:sz w:val="24"/>
          <w:szCs w:val="24"/>
        </w:rPr>
      </w:pPr>
    </w:p>
    <w:p w:rsidR="000100B8" w:rsidRPr="005561DB" w:rsidRDefault="000100B8" w:rsidP="0008366B">
      <w:pPr>
        <w:numPr>
          <w:ilvl w:val="12"/>
          <w:numId w:val="0"/>
        </w:numPr>
        <w:spacing w:after="0" w:line="240" w:lineRule="auto"/>
        <w:jc w:val="both"/>
        <w:rPr>
          <w:rFonts w:ascii="Arial" w:hAnsi="Arial" w:cs="Arial"/>
          <w:sz w:val="24"/>
          <w:szCs w:val="24"/>
        </w:rPr>
      </w:pPr>
      <w:r w:rsidRPr="005561DB">
        <w:rPr>
          <w:rFonts w:ascii="Arial" w:hAnsi="Arial" w:cs="Arial"/>
          <w:b/>
          <w:sz w:val="24"/>
          <w:szCs w:val="24"/>
        </w:rPr>
        <w:t xml:space="preserve">Artículo </w:t>
      </w:r>
      <w:r w:rsidR="00390A6B">
        <w:rPr>
          <w:rFonts w:ascii="Arial" w:hAnsi="Arial" w:cs="Arial"/>
          <w:b/>
          <w:sz w:val="24"/>
          <w:szCs w:val="24"/>
        </w:rPr>
        <w:t>40</w:t>
      </w:r>
      <w:r w:rsidRPr="005561DB">
        <w:rPr>
          <w:rFonts w:ascii="Arial" w:hAnsi="Arial" w:cs="Arial"/>
          <w:b/>
          <w:sz w:val="24"/>
          <w:szCs w:val="24"/>
        </w:rPr>
        <w:t xml:space="preserve">.- </w:t>
      </w:r>
      <w:r w:rsidRPr="005561DB">
        <w:rPr>
          <w:rFonts w:ascii="Arial" w:hAnsi="Arial" w:cs="Arial"/>
          <w:sz w:val="24"/>
          <w:szCs w:val="24"/>
        </w:rPr>
        <w:t xml:space="preserve">Tratándose de espacios que se determinen como necesarios para los servicios de carga y descarga de materiales </w:t>
      </w:r>
      <w:r w:rsidR="00BA33B7" w:rsidRPr="005561DB">
        <w:rPr>
          <w:rFonts w:ascii="Arial" w:hAnsi="Arial" w:cs="Arial"/>
          <w:sz w:val="24"/>
          <w:szCs w:val="24"/>
        </w:rPr>
        <w:t>en la vía pública, se pagará un</w:t>
      </w:r>
      <w:r w:rsidRPr="005561DB">
        <w:rPr>
          <w:rFonts w:ascii="Arial" w:hAnsi="Arial" w:cs="Arial"/>
          <w:sz w:val="24"/>
          <w:szCs w:val="24"/>
        </w:rPr>
        <w:t xml:space="preserve"> </w:t>
      </w:r>
      <w:r w:rsidR="00BA33B7" w:rsidRPr="005561DB">
        <w:rPr>
          <w:rFonts w:ascii="Arial" w:hAnsi="Arial" w:cs="Arial"/>
          <w:sz w:val="24"/>
          <w:szCs w:val="24"/>
        </w:rPr>
        <w:t>monto diario</w:t>
      </w:r>
      <w:r w:rsidRPr="005561DB">
        <w:rPr>
          <w:rFonts w:ascii="Arial" w:hAnsi="Arial" w:cs="Arial"/>
          <w:sz w:val="24"/>
          <w:szCs w:val="24"/>
        </w:rPr>
        <w:t xml:space="preserve"> de</w:t>
      </w:r>
      <w:r w:rsidR="00BA33B7" w:rsidRPr="005561DB">
        <w:rPr>
          <w:rFonts w:ascii="Arial" w:hAnsi="Arial" w:cs="Arial"/>
          <w:sz w:val="24"/>
          <w:szCs w:val="24"/>
        </w:rPr>
        <w:t xml:space="preserve"> </w:t>
      </w:r>
      <w:r w:rsidRPr="005561DB">
        <w:rPr>
          <w:rFonts w:ascii="Arial" w:hAnsi="Arial" w:cs="Arial"/>
          <w:b/>
          <w:sz w:val="24"/>
          <w:szCs w:val="24"/>
        </w:rPr>
        <w:t>0.</w:t>
      </w:r>
      <w:r w:rsidR="00964862" w:rsidRPr="005561DB">
        <w:rPr>
          <w:rFonts w:ascii="Arial" w:hAnsi="Arial" w:cs="Arial"/>
          <w:b/>
          <w:sz w:val="24"/>
          <w:szCs w:val="24"/>
        </w:rPr>
        <w:t>1828</w:t>
      </w:r>
      <w:r w:rsidRPr="005561DB">
        <w:rPr>
          <w:rFonts w:ascii="Arial" w:hAnsi="Arial" w:cs="Arial"/>
          <w:sz w:val="24"/>
          <w:szCs w:val="24"/>
        </w:rPr>
        <w:t xml:space="preserve"> </w:t>
      </w:r>
      <w:r w:rsidR="00BA33B7" w:rsidRPr="005561DB">
        <w:rPr>
          <w:rFonts w:ascii="Arial" w:hAnsi="Arial" w:cs="Arial"/>
          <w:sz w:val="24"/>
          <w:szCs w:val="24"/>
        </w:rPr>
        <w:t>veces la Unidad de Medida y Actualización diaria</w:t>
      </w:r>
      <w:r w:rsidRPr="005561DB">
        <w:rPr>
          <w:rFonts w:ascii="Arial" w:hAnsi="Arial" w:cs="Arial"/>
          <w:sz w:val="24"/>
          <w:szCs w:val="24"/>
        </w:rPr>
        <w:t>.</w:t>
      </w:r>
    </w:p>
    <w:p w:rsidR="000100B8" w:rsidRPr="005561DB" w:rsidRDefault="000100B8" w:rsidP="0008366B">
      <w:pPr>
        <w:numPr>
          <w:ilvl w:val="12"/>
          <w:numId w:val="0"/>
        </w:numPr>
        <w:spacing w:after="0" w:line="240" w:lineRule="auto"/>
        <w:jc w:val="both"/>
        <w:rPr>
          <w:rFonts w:ascii="Arial" w:hAnsi="Arial" w:cs="Arial"/>
          <w:sz w:val="24"/>
          <w:szCs w:val="24"/>
        </w:rPr>
      </w:pPr>
    </w:p>
    <w:p w:rsidR="000100B8" w:rsidRPr="005561DB" w:rsidRDefault="000100B8" w:rsidP="0008366B">
      <w:pPr>
        <w:numPr>
          <w:ilvl w:val="12"/>
          <w:numId w:val="0"/>
        </w:numPr>
        <w:spacing w:after="0" w:line="240" w:lineRule="auto"/>
        <w:ind w:firstLine="709"/>
        <w:jc w:val="both"/>
        <w:rPr>
          <w:rFonts w:ascii="Arial" w:hAnsi="Arial" w:cs="Arial"/>
          <w:sz w:val="24"/>
          <w:szCs w:val="24"/>
        </w:rPr>
      </w:pPr>
      <w:r w:rsidRPr="005561DB">
        <w:rPr>
          <w:rFonts w:ascii="Arial" w:hAnsi="Arial" w:cs="Arial"/>
          <w:sz w:val="24"/>
          <w:szCs w:val="24"/>
        </w:rPr>
        <w:t>Están exentos de pago los espacios destinados a las dependencias oficiales, y los autorizados para automóviles y autobuses de servicio público de transporte.</w:t>
      </w:r>
    </w:p>
    <w:p w:rsidR="00BE70E8" w:rsidRPr="005561DB" w:rsidRDefault="00BE70E8" w:rsidP="0008366B">
      <w:pPr>
        <w:spacing w:after="0" w:line="240" w:lineRule="auto"/>
        <w:rPr>
          <w:rFonts w:ascii="Arial" w:hAnsi="Arial" w:cs="Arial"/>
          <w:sz w:val="24"/>
          <w:szCs w:val="24"/>
        </w:rPr>
      </w:pPr>
    </w:p>
    <w:p w:rsidR="009228BD" w:rsidRPr="005561DB" w:rsidRDefault="009228BD" w:rsidP="0008366B">
      <w:pPr>
        <w:spacing w:after="0" w:line="240" w:lineRule="auto"/>
        <w:rPr>
          <w:rFonts w:ascii="Arial" w:hAnsi="Arial" w:cs="Arial"/>
          <w:sz w:val="24"/>
          <w:szCs w:val="24"/>
        </w:rPr>
      </w:pPr>
    </w:p>
    <w:p w:rsidR="0010106C" w:rsidRPr="005561DB" w:rsidRDefault="008B22AA" w:rsidP="0008366B">
      <w:pPr>
        <w:spacing w:after="0" w:line="240" w:lineRule="auto"/>
        <w:jc w:val="center"/>
        <w:rPr>
          <w:rFonts w:ascii="Arial" w:hAnsi="Arial" w:cs="Arial"/>
          <w:b/>
          <w:sz w:val="24"/>
          <w:szCs w:val="24"/>
        </w:rPr>
      </w:pPr>
      <w:r w:rsidRPr="005561DB">
        <w:rPr>
          <w:rFonts w:ascii="Arial" w:hAnsi="Arial" w:cs="Arial"/>
          <w:b/>
          <w:sz w:val="24"/>
          <w:szCs w:val="24"/>
        </w:rPr>
        <w:t>S</w:t>
      </w:r>
      <w:r w:rsidR="0010106C" w:rsidRPr="005561DB">
        <w:rPr>
          <w:rFonts w:ascii="Arial" w:hAnsi="Arial" w:cs="Arial"/>
          <w:b/>
          <w:sz w:val="24"/>
          <w:szCs w:val="24"/>
        </w:rPr>
        <w:t>ección Tercera</w:t>
      </w:r>
    </w:p>
    <w:p w:rsidR="008B22AA" w:rsidRPr="005561DB" w:rsidRDefault="008B22AA" w:rsidP="0008366B">
      <w:pPr>
        <w:spacing w:after="0" w:line="240" w:lineRule="auto"/>
        <w:jc w:val="center"/>
        <w:rPr>
          <w:rFonts w:ascii="Arial" w:hAnsi="Arial" w:cs="Arial"/>
          <w:b/>
          <w:sz w:val="24"/>
          <w:szCs w:val="24"/>
        </w:rPr>
      </w:pPr>
      <w:r w:rsidRPr="005561DB">
        <w:rPr>
          <w:rFonts w:ascii="Arial" w:hAnsi="Arial" w:cs="Arial"/>
          <w:b/>
          <w:sz w:val="24"/>
          <w:szCs w:val="24"/>
        </w:rPr>
        <w:t>P</w:t>
      </w:r>
      <w:r w:rsidR="0010106C" w:rsidRPr="005561DB">
        <w:rPr>
          <w:rFonts w:ascii="Arial" w:hAnsi="Arial" w:cs="Arial"/>
          <w:b/>
          <w:sz w:val="24"/>
          <w:szCs w:val="24"/>
        </w:rPr>
        <w:t>anteones</w:t>
      </w:r>
    </w:p>
    <w:p w:rsidR="00CE4F06" w:rsidRPr="005561DB" w:rsidRDefault="00CE4F06" w:rsidP="0008366B">
      <w:pPr>
        <w:spacing w:after="0" w:line="240" w:lineRule="auto"/>
        <w:jc w:val="both"/>
        <w:rPr>
          <w:rFonts w:ascii="Arial" w:hAnsi="Arial" w:cs="Arial"/>
          <w:b/>
          <w:sz w:val="24"/>
          <w:szCs w:val="24"/>
        </w:rPr>
      </w:pPr>
    </w:p>
    <w:p w:rsidR="0008366B" w:rsidRPr="005561DB" w:rsidRDefault="0008366B" w:rsidP="0008366B">
      <w:pPr>
        <w:spacing w:after="0" w:line="240" w:lineRule="auto"/>
        <w:jc w:val="both"/>
        <w:rPr>
          <w:rFonts w:ascii="Arial" w:hAnsi="Arial" w:cs="Arial"/>
          <w:sz w:val="24"/>
          <w:szCs w:val="24"/>
        </w:rPr>
      </w:pPr>
      <w:r w:rsidRPr="005561DB">
        <w:rPr>
          <w:rFonts w:ascii="Arial" w:hAnsi="Arial" w:cs="Arial"/>
          <w:b/>
          <w:sz w:val="24"/>
          <w:szCs w:val="24"/>
        </w:rPr>
        <w:t xml:space="preserve">Artículo </w:t>
      </w:r>
      <w:r w:rsidR="00390A6B">
        <w:rPr>
          <w:rFonts w:ascii="Arial" w:hAnsi="Arial" w:cs="Arial"/>
          <w:b/>
          <w:sz w:val="24"/>
          <w:szCs w:val="24"/>
        </w:rPr>
        <w:t>41</w:t>
      </w:r>
      <w:r w:rsidRPr="005561DB">
        <w:rPr>
          <w:rFonts w:ascii="Arial" w:hAnsi="Arial" w:cs="Arial"/>
          <w:sz w:val="24"/>
          <w:szCs w:val="24"/>
        </w:rPr>
        <w:t xml:space="preserve">.- El uso de terreno de panteón municipal, causa derechos a razón de </w:t>
      </w:r>
      <w:r w:rsidR="007341A1" w:rsidRPr="005561DB">
        <w:rPr>
          <w:rFonts w:ascii="Arial" w:hAnsi="Arial" w:cs="Arial"/>
          <w:b/>
          <w:sz w:val="24"/>
          <w:szCs w:val="24"/>
        </w:rPr>
        <w:t>39.9000</w:t>
      </w:r>
      <w:r w:rsidRPr="005561DB">
        <w:rPr>
          <w:rFonts w:ascii="Arial" w:hAnsi="Arial" w:cs="Arial"/>
          <w:sz w:val="24"/>
          <w:szCs w:val="24"/>
        </w:rPr>
        <w:t xml:space="preserve"> </w:t>
      </w:r>
      <w:r w:rsidR="00027F6A" w:rsidRPr="005561DB">
        <w:rPr>
          <w:rFonts w:ascii="Arial" w:hAnsi="Arial" w:cs="Arial"/>
          <w:sz w:val="24"/>
          <w:szCs w:val="24"/>
        </w:rPr>
        <w:t>veces la Unidad de Medida y Actualización diaria</w:t>
      </w:r>
      <w:r w:rsidRPr="005561DB">
        <w:rPr>
          <w:rFonts w:ascii="Arial" w:hAnsi="Arial" w:cs="Arial"/>
          <w:sz w:val="24"/>
          <w:szCs w:val="24"/>
        </w:rPr>
        <w:t>.</w:t>
      </w:r>
    </w:p>
    <w:p w:rsidR="0008366B" w:rsidRPr="005561DB" w:rsidRDefault="0008366B" w:rsidP="0008366B">
      <w:pPr>
        <w:spacing w:after="0" w:line="240" w:lineRule="auto"/>
        <w:jc w:val="both"/>
        <w:rPr>
          <w:rFonts w:ascii="Arial" w:hAnsi="Arial" w:cs="Arial"/>
          <w:b/>
          <w:sz w:val="24"/>
          <w:szCs w:val="24"/>
        </w:rPr>
      </w:pPr>
    </w:p>
    <w:p w:rsidR="009228BD" w:rsidRPr="005561DB" w:rsidRDefault="009228BD" w:rsidP="0008366B">
      <w:pPr>
        <w:spacing w:after="0" w:line="240" w:lineRule="auto"/>
        <w:jc w:val="both"/>
        <w:rPr>
          <w:rFonts w:ascii="Arial" w:hAnsi="Arial" w:cs="Arial"/>
          <w:b/>
          <w:sz w:val="24"/>
          <w:szCs w:val="24"/>
        </w:rPr>
      </w:pPr>
    </w:p>
    <w:p w:rsidR="00027F6A" w:rsidRPr="005561DB" w:rsidRDefault="00027F6A" w:rsidP="0008366B">
      <w:pPr>
        <w:spacing w:after="0" w:line="240" w:lineRule="auto"/>
        <w:jc w:val="both"/>
        <w:rPr>
          <w:rFonts w:ascii="Arial" w:hAnsi="Arial" w:cs="Arial"/>
          <w:b/>
          <w:sz w:val="24"/>
          <w:szCs w:val="24"/>
        </w:rPr>
      </w:pPr>
    </w:p>
    <w:p w:rsidR="0010106C" w:rsidRPr="005878CC" w:rsidRDefault="008B22AA" w:rsidP="0008366B">
      <w:pPr>
        <w:spacing w:after="0" w:line="240" w:lineRule="auto"/>
        <w:jc w:val="center"/>
        <w:rPr>
          <w:rFonts w:ascii="Arial" w:hAnsi="Arial" w:cs="Arial"/>
          <w:b/>
          <w:sz w:val="24"/>
          <w:szCs w:val="24"/>
        </w:rPr>
      </w:pPr>
      <w:r w:rsidRPr="005878CC">
        <w:rPr>
          <w:rFonts w:ascii="Arial" w:hAnsi="Arial" w:cs="Arial"/>
          <w:b/>
          <w:sz w:val="24"/>
          <w:szCs w:val="24"/>
        </w:rPr>
        <w:t>S</w:t>
      </w:r>
      <w:r w:rsidR="0010106C" w:rsidRPr="005878CC">
        <w:rPr>
          <w:rFonts w:ascii="Arial" w:hAnsi="Arial" w:cs="Arial"/>
          <w:b/>
          <w:sz w:val="24"/>
          <w:szCs w:val="24"/>
        </w:rPr>
        <w:t>ección Cuarta</w:t>
      </w:r>
    </w:p>
    <w:p w:rsidR="008B22AA" w:rsidRPr="005878CC" w:rsidRDefault="008B22AA" w:rsidP="0008366B">
      <w:pPr>
        <w:spacing w:after="0" w:line="240" w:lineRule="auto"/>
        <w:jc w:val="center"/>
        <w:rPr>
          <w:rFonts w:ascii="Arial" w:hAnsi="Arial" w:cs="Arial"/>
          <w:b/>
          <w:sz w:val="24"/>
          <w:szCs w:val="24"/>
        </w:rPr>
      </w:pPr>
      <w:r w:rsidRPr="005878CC">
        <w:rPr>
          <w:rFonts w:ascii="Arial" w:hAnsi="Arial" w:cs="Arial"/>
          <w:b/>
          <w:sz w:val="24"/>
          <w:szCs w:val="24"/>
        </w:rPr>
        <w:t>R</w:t>
      </w:r>
      <w:r w:rsidR="00052B9C" w:rsidRPr="005878CC">
        <w:rPr>
          <w:rFonts w:ascii="Arial" w:hAnsi="Arial" w:cs="Arial"/>
          <w:b/>
          <w:sz w:val="24"/>
          <w:szCs w:val="24"/>
        </w:rPr>
        <w:t>astro</w:t>
      </w:r>
    </w:p>
    <w:p w:rsidR="008B22AA" w:rsidRPr="005878CC" w:rsidRDefault="008B22AA" w:rsidP="0008366B">
      <w:pPr>
        <w:spacing w:after="0" w:line="240" w:lineRule="auto"/>
        <w:rPr>
          <w:rFonts w:ascii="Arial" w:hAnsi="Arial" w:cs="Arial"/>
          <w:sz w:val="24"/>
          <w:szCs w:val="24"/>
        </w:rPr>
      </w:pPr>
    </w:p>
    <w:p w:rsidR="0008366B" w:rsidRPr="005878CC" w:rsidRDefault="0008366B" w:rsidP="0008366B">
      <w:pPr>
        <w:spacing w:after="0" w:line="240" w:lineRule="auto"/>
        <w:jc w:val="both"/>
        <w:rPr>
          <w:rFonts w:ascii="Arial" w:hAnsi="Arial" w:cs="Arial"/>
          <w:sz w:val="24"/>
          <w:szCs w:val="24"/>
        </w:rPr>
      </w:pPr>
      <w:r w:rsidRPr="005878CC">
        <w:rPr>
          <w:rFonts w:ascii="Arial" w:hAnsi="Arial" w:cs="Arial"/>
          <w:b/>
          <w:sz w:val="24"/>
          <w:szCs w:val="24"/>
        </w:rPr>
        <w:t xml:space="preserve">Artículo </w:t>
      </w:r>
      <w:r w:rsidR="00390A6B">
        <w:rPr>
          <w:rFonts w:ascii="Arial" w:hAnsi="Arial" w:cs="Arial"/>
          <w:b/>
          <w:sz w:val="24"/>
          <w:szCs w:val="24"/>
        </w:rPr>
        <w:t>42</w:t>
      </w:r>
      <w:r w:rsidRPr="005878CC">
        <w:rPr>
          <w:rFonts w:ascii="Arial" w:hAnsi="Arial" w:cs="Arial"/>
          <w:b/>
          <w:sz w:val="24"/>
          <w:szCs w:val="24"/>
        </w:rPr>
        <w:t>.-</w:t>
      </w:r>
      <w:r w:rsidRPr="005878CC">
        <w:rPr>
          <w:rFonts w:ascii="Arial" w:hAnsi="Arial" w:cs="Arial"/>
          <w:sz w:val="24"/>
          <w:szCs w:val="24"/>
        </w:rPr>
        <w:t xml:space="preserve"> La introducción de ganado para la matanza dentro del horario establecido por la administración del rastro, será gratuita, pero cada día de uso de los corrales, causará el pago de derechos por cada cabeza de ganado, de la siguiente manera:</w:t>
      </w:r>
    </w:p>
    <w:p w:rsidR="00BE70E8" w:rsidRPr="005878CC" w:rsidRDefault="00BE70E8" w:rsidP="0008366B">
      <w:pPr>
        <w:spacing w:after="0" w:line="240" w:lineRule="auto"/>
        <w:jc w:val="both"/>
        <w:rPr>
          <w:rFonts w:ascii="Arial" w:hAnsi="Arial" w:cs="Arial"/>
          <w:sz w:val="24"/>
          <w:szCs w:val="24"/>
        </w:rPr>
      </w:pPr>
    </w:p>
    <w:p w:rsidR="008B22AA" w:rsidRPr="005878CC" w:rsidRDefault="00027F6A" w:rsidP="00027F6A">
      <w:pPr>
        <w:pStyle w:val="Prrafodelista"/>
        <w:spacing w:after="0" w:line="240" w:lineRule="auto"/>
        <w:ind w:left="1080" w:right="333"/>
        <w:jc w:val="right"/>
        <w:rPr>
          <w:rFonts w:ascii="Arial" w:hAnsi="Arial" w:cs="Arial"/>
          <w:b/>
          <w:sz w:val="24"/>
          <w:szCs w:val="24"/>
        </w:rPr>
      </w:pPr>
      <w:r w:rsidRPr="005878CC">
        <w:rPr>
          <w:rFonts w:ascii="Arial" w:hAnsi="Arial" w:cs="Arial"/>
          <w:b/>
          <w:sz w:val="24"/>
          <w:szCs w:val="24"/>
        </w:rPr>
        <w:t>UMA diaria</w:t>
      </w:r>
    </w:p>
    <w:p w:rsidR="005878CC" w:rsidRPr="005878CC" w:rsidRDefault="005878CC" w:rsidP="005878CC">
      <w:pPr>
        <w:pStyle w:val="Prrafodelista"/>
        <w:spacing w:after="0" w:line="240" w:lineRule="auto"/>
        <w:ind w:left="1134" w:hanging="567"/>
        <w:jc w:val="both"/>
        <w:rPr>
          <w:rFonts w:ascii="Arial" w:hAnsi="Arial" w:cs="Arial"/>
          <w:sz w:val="24"/>
          <w:szCs w:val="24"/>
        </w:rPr>
      </w:pPr>
      <w:r>
        <w:rPr>
          <w:rFonts w:ascii="Arial" w:hAnsi="Arial" w:cs="Arial"/>
          <w:sz w:val="24"/>
          <w:szCs w:val="24"/>
        </w:rPr>
        <w:t>I.</w:t>
      </w:r>
      <w:r>
        <w:rPr>
          <w:rFonts w:ascii="Arial" w:hAnsi="Arial" w:cs="Arial"/>
          <w:sz w:val="24"/>
          <w:szCs w:val="24"/>
        </w:rPr>
        <w:tab/>
      </w:r>
      <w:r w:rsidRPr="005878CC">
        <w:rPr>
          <w:rFonts w:ascii="Arial" w:hAnsi="Arial" w:cs="Arial"/>
          <w:sz w:val="24"/>
          <w:szCs w:val="24"/>
        </w:rPr>
        <w:t>Mayor………………...............…</w:t>
      </w:r>
      <w:r>
        <w:rPr>
          <w:rFonts w:ascii="Arial" w:hAnsi="Arial" w:cs="Arial"/>
          <w:sz w:val="24"/>
          <w:szCs w:val="24"/>
        </w:rPr>
        <w:t>...............</w:t>
      </w:r>
      <w:r w:rsidRPr="005878CC">
        <w:rPr>
          <w:rFonts w:ascii="Arial" w:hAnsi="Arial" w:cs="Arial"/>
          <w:sz w:val="24"/>
          <w:szCs w:val="24"/>
        </w:rPr>
        <w:t>…………………</w:t>
      </w:r>
      <w:r w:rsidRPr="005878CC">
        <w:rPr>
          <w:rFonts w:ascii="Arial" w:hAnsi="Arial" w:cs="Arial"/>
          <w:sz w:val="24"/>
          <w:szCs w:val="24"/>
        </w:rPr>
        <w:tab/>
      </w:r>
      <w:r w:rsidRPr="005878CC">
        <w:rPr>
          <w:rFonts w:ascii="Arial" w:hAnsi="Arial" w:cs="Arial"/>
          <w:b/>
          <w:sz w:val="24"/>
          <w:szCs w:val="24"/>
        </w:rPr>
        <w:t>0.1518</w:t>
      </w:r>
    </w:p>
    <w:p w:rsidR="005878CC" w:rsidRPr="005878CC" w:rsidRDefault="005878CC" w:rsidP="005878CC">
      <w:pPr>
        <w:pStyle w:val="Prrafodelista"/>
        <w:spacing w:after="0" w:line="240" w:lineRule="auto"/>
        <w:ind w:left="1134" w:hanging="567"/>
        <w:jc w:val="both"/>
        <w:rPr>
          <w:rFonts w:ascii="Arial" w:hAnsi="Arial" w:cs="Arial"/>
          <w:sz w:val="24"/>
          <w:szCs w:val="24"/>
        </w:rPr>
      </w:pPr>
    </w:p>
    <w:p w:rsidR="005878CC" w:rsidRPr="005878CC" w:rsidRDefault="005878CC" w:rsidP="005878CC">
      <w:pPr>
        <w:pStyle w:val="Prrafodelista"/>
        <w:spacing w:after="0" w:line="240" w:lineRule="auto"/>
        <w:ind w:left="1134" w:hanging="567"/>
        <w:jc w:val="both"/>
        <w:rPr>
          <w:rFonts w:ascii="Arial" w:hAnsi="Arial" w:cs="Arial"/>
          <w:sz w:val="24"/>
          <w:szCs w:val="24"/>
        </w:rPr>
      </w:pPr>
      <w:r>
        <w:rPr>
          <w:rFonts w:ascii="Arial" w:hAnsi="Arial" w:cs="Arial"/>
          <w:sz w:val="24"/>
          <w:szCs w:val="24"/>
        </w:rPr>
        <w:t>II.</w:t>
      </w:r>
      <w:r w:rsidRPr="005878CC">
        <w:rPr>
          <w:rFonts w:ascii="Arial" w:hAnsi="Arial" w:cs="Arial"/>
          <w:sz w:val="24"/>
          <w:szCs w:val="24"/>
        </w:rPr>
        <w:tab/>
      </w:r>
      <w:proofErr w:type="spellStart"/>
      <w:r w:rsidRPr="005878CC">
        <w:rPr>
          <w:rFonts w:ascii="Arial" w:hAnsi="Arial" w:cs="Arial"/>
          <w:sz w:val="24"/>
          <w:szCs w:val="24"/>
        </w:rPr>
        <w:t>Ovicaprino</w:t>
      </w:r>
      <w:proofErr w:type="spellEnd"/>
      <w:r w:rsidRPr="005878CC">
        <w:rPr>
          <w:rFonts w:ascii="Arial" w:hAnsi="Arial" w:cs="Arial"/>
          <w:sz w:val="24"/>
          <w:szCs w:val="24"/>
        </w:rPr>
        <w:t>………….…............……………</w:t>
      </w:r>
      <w:r>
        <w:rPr>
          <w:rFonts w:ascii="Arial" w:hAnsi="Arial" w:cs="Arial"/>
          <w:sz w:val="24"/>
          <w:szCs w:val="24"/>
        </w:rPr>
        <w:t>.................</w:t>
      </w:r>
      <w:r w:rsidRPr="005878CC">
        <w:rPr>
          <w:rFonts w:ascii="Arial" w:hAnsi="Arial" w:cs="Arial"/>
          <w:sz w:val="24"/>
          <w:szCs w:val="24"/>
        </w:rPr>
        <w:t>……</w:t>
      </w:r>
      <w:r w:rsidRPr="005878CC">
        <w:rPr>
          <w:rFonts w:ascii="Arial" w:hAnsi="Arial" w:cs="Arial"/>
          <w:sz w:val="24"/>
          <w:szCs w:val="24"/>
        </w:rPr>
        <w:tab/>
      </w:r>
      <w:r w:rsidRPr="005878CC">
        <w:rPr>
          <w:rFonts w:ascii="Arial" w:hAnsi="Arial" w:cs="Arial"/>
          <w:b/>
          <w:sz w:val="24"/>
          <w:szCs w:val="24"/>
        </w:rPr>
        <w:t>0.0733</w:t>
      </w:r>
    </w:p>
    <w:p w:rsidR="005878CC" w:rsidRPr="005878CC" w:rsidRDefault="005878CC" w:rsidP="005878CC">
      <w:pPr>
        <w:pStyle w:val="Prrafodelista"/>
        <w:spacing w:after="0" w:line="240" w:lineRule="auto"/>
        <w:ind w:left="1134" w:hanging="567"/>
        <w:jc w:val="both"/>
        <w:rPr>
          <w:rFonts w:ascii="Arial" w:hAnsi="Arial" w:cs="Arial"/>
          <w:sz w:val="24"/>
          <w:szCs w:val="24"/>
        </w:rPr>
      </w:pPr>
    </w:p>
    <w:p w:rsidR="000474A7" w:rsidRPr="005561DB" w:rsidRDefault="005878CC" w:rsidP="005878CC">
      <w:pPr>
        <w:pStyle w:val="Prrafodelista"/>
        <w:spacing w:after="0" w:line="240" w:lineRule="auto"/>
        <w:ind w:left="1134" w:hanging="567"/>
        <w:jc w:val="both"/>
        <w:rPr>
          <w:rFonts w:ascii="Arial" w:hAnsi="Arial" w:cs="Arial"/>
          <w:sz w:val="24"/>
          <w:szCs w:val="24"/>
        </w:rPr>
      </w:pPr>
      <w:r>
        <w:rPr>
          <w:rFonts w:ascii="Arial" w:hAnsi="Arial" w:cs="Arial"/>
          <w:sz w:val="24"/>
          <w:szCs w:val="24"/>
        </w:rPr>
        <w:t>III.</w:t>
      </w:r>
      <w:r>
        <w:rPr>
          <w:rFonts w:ascii="Arial" w:hAnsi="Arial" w:cs="Arial"/>
          <w:sz w:val="24"/>
          <w:szCs w:val="24"/>
        </w:rPr>
        <w:tab/>
      </w:r>
      <w:r w:rsidRPr="005878CC">
        <w:rPr>
          <w:rFonts w:ascii="Arial" w:hAnsi="Arial" w:cs="Arial"/>
          <w:sz w:val="24"/>
          <w:szCs w:val="24"/>
        </w:rPr>
        <w:t>Porcino………………………...............…</w:t>
      </w:r>
      <w:r>
        <w:rPr>
          <w:rFonts w:ascii="Arial" w:hAnsi="Arial" w:cs="Arial"/>
          <w:sz w:val="24"/>
          <w:szCs w:val="24"/>
        </w:rPr>
        <w:t>...............</w:t>
      </w:r>
      <w:r w:rsidRPr="005878CC">
        <w:rPr>
          <w:rFonts w:ascii="Arial" w:hAnsi="Arial" w:cs="Arial"/>
          <w:sz w:val="24"/>
          <w:szCs w:val="24"/>
        </w:rPr>
        <w:t>……….</w:t>
      </w:r>
      <w:r w:rsidRPr="005878CC">
        <w:rPr>
          <w:rFonts w:ascii="Arial" w:hAnsi="Arial" w:cs="Arial"/>
          <w:sz w:val="24"/>
          <w:szCs w:val="24"/>
        </w:rPr>
        <w:tab/>
      </w:r>
      <w:r w:rsidRPr="005878CC">
        <w:rPr>
          <w:rFonts w:ascii="Arial" w:hAnsi="Arial" w:cs="Arial"/>
          <w:b/>
          <w:sz w:val="24"/>
          <w:szCs w:val="24"/>
        </w:rPr>
        <w:t>0.0733</w:t>
      </w:r>
    </w:p>
    <w:p w:rsidR="005878CC" w:rsidRDefault="005878CC" w:rsidP="0008366B">
      <w:pPr>
        <w:spacing w:after="0" w:line="240" w:lineRule="auto"/>
        <w:ind w:firstLine="567"/>
        <w:jc w:val="both"/>
        <w:rPr>
          <w:rFonts w:ascii="Arial" w:hAnsi="Arial" w:cs="Arial"/>
          <w:sz w:val="24"/>
          <w:szCs w:val="24"/>
        </w:rPr>
      </w:pPr>
    </w:p>
    <w:p w:rsidR="0008366B" w:rsidRPr="005561DB" w:rsidRDefault="0008366B" w:rsidP="0008366B">
      <w:pPr>
        <w:spacing w:after="0" w:line="240" w:lineRule="auto"/>
        <w:ind w:firstLine="567"/>
        <w:jc w:val="both"/>
        <w:rPr>
          <w:rFonts w:ascii="Arial" w:hAnsi="Arial" w:cs="Arial"/>
          <w:sz w:val="24"/>
          <w:szCs w:val="24"/>
        </w:rPr>
      </w:pPr>
      <w:r w:rsidRPr="005561DB">
        <w:rPr>
          <w:rFonts w:ascii="Arial" w:hAnsi="Arial" w:cs="Arial"/>
          <w:sz w:val="24"/>
          <w:szCs w:val="24"/>
        </w:rPr>
        <w:t>Los gastos de alimentación de los animales que permanezcan en los co</w:t>
      </w:r>
      <w:r w:rsidR="00027F6A" w:rsidRPr="005561DB">
        <w:rPr>
          <w:rFonts w:ascii="Arial" w:hAnsi="Arial" w:cs="Arial"/>
          <w:sz w:val="24"/>
          <w:szCs w:val="24"/>
        </w:rPr>
        <w:t>rrales, independientemente de lo</w:t>
      </w:r>
      <w:r w:rsidRPr="005561DB">
        <w:rPr>
          <w:rFonts w:ascii="Arial" w:hAnsi="Arial" w:cs="Arial"/>
          <w:sz w:val="24"/>
          <w:szCs w:val="24"/>
        </w:rPr>
        <w:t xml:space="preserve">s </w:t>
      </w:r>
      <w:r w:rsidR="00027F6A" w:rsidRPr="005561DB">
        <w:rPr>
          <w:rFonts w:ascii="Arial" w:hAnsi="Arial" w:cs="Arial"/>
          <w:sz w:val="24"/>
          <w:szCs w:val="24"/>
        </w:rPr>
        <w:t>montos señalado</w:t>
      </w:r>
      <w:r w:rsidRPr="005561DB">
        <w:rPr>
          <w:rFonts w:ascii="Arial" w:hAnsi="Arial" w:cs="Arial"/>
          <w:sz w:val="24"/>
          <w:szCs w:val="24"/>
        </w:rPr>
        <w:t>s serán por cuenta de los propietarios y en ningún momento las instalaciones del rastro servirán como bodega o almacén de los interesados salvo convenio de arrendamiento.</w:t>
      </w:r>
    </w:p>
    <w:p w:rsidR="00AE1AA1" w:rsidRPr="005561DB" w:rsidRDefault="00AE1AA1" w:rsidP="000474A7">
      <w:pPr>
        <w:spacing w:after="0" w:line="240" w:lineRule="auto"/>
        <w:rPr>
          <w:rFonts w:ascii="Arial" w:hAnsi="Arial" w:cs="Arial"/>
          <w:b/>
          <w:sz w:val="24"/>
          <w:szCs w:val="24"/>
        </w:rPr>
      </w:pPr>
    </w:p>
    <w:p w:rsidR="000474A7" w:rsidRPr="005561DB" w:rsidRDefault="000474A7" w:rsidP="000474A7">
      <w:pPr>
        <w:spacing w:after="0" w:line="240" w:lineRule="auto"/>
        <w:rPr>
          <w:rFonts w:ascii="Arial" w:hAnsi="Arial" w:cs="Arial"/>
          <w:b/>
          <w:sz w:val="24"/>
          <w:szCs w:val="24"/>
        </w:rPr>
      </w:pPr>
    </w:p>
    <w:p w:rsidR="00575E39" w:rsidRPr="005561DB" w:rsidRDefault="00575E39" w:rsidP="0008366B">
      <w:pPr>
        <w:spacing w:after="0" w:line="240" w:lineRule="auto"/>
        <w:jc w:val="center"/>
        <w:rPr>
          <w:rFonts w:ascii="Arial" w:hAnsi="Arial" w:cs="Arial"/>
          <w:b/>
          <w:sz w:val="24"/>
          <w:szCs w:val="24"/>
        </w:rPr>
      </w:pPr>
    </w:p>
    <w:p w:rsidR="00A90ECB" w:rsidRPr="005561DB" w:rsidRDefault="008B22AA" w:rsidP="0008366B">
      <w:pPr>
        <w:spacing w:after="0" w:line="240" w:lineRule="auto"/>
        <w:jc w:val="center"/>
        <w:rPr>
          <w:rFonts w:ascii="Arial" w:hAnsi="Arial" w:cs="Arial"/>
          <w:b/>
          <w:sz w:val="24"/>
          <w:szCs w:val="24"/>
        </w:rPr>
      </w:pPr>
      <w:r w:rsidRPr="005561DB">
        <w:rPr>
          <w:rFonts w:ascii="Arial" w:hAnsi="Arial" w:cs="Arial"/>
          <w:b/>
          <w:sz w:val="24"/>
          <w:szCs w:val="24"/>
        </w:rPr>
        <w:t>S</w:t>
      </w:r>
      <w:r w:rsidR="00A90ECB" w:rsidRPr="005561DB">
        <w:rPr>
          <w:rFonts w:ascii="Arial" w:hAnsi="Arial" w:cs="Arial"/>
          <w:b/>
          <w:sz w:val="24"/>
          <w:szCs w:val="24"/>
        </w:rPr>
        <w:t>ección Quinta</w:t>
      </w:r>
    </w:p>
    <w:p w:rsidR="008B22AA" w:rsidRPr="005561DB" w:rsidRDefault="008B22AA" w:rsidP="0008366B">
      <w:pPr>
        <w:spacing w:after="0" w:line="240" w:lineRule="auto"/>
        <w:jc w:val="center"/>
        <w:rPr>
          <w:rFonts w:ascii="Arial" w:hAnsi="Arial" w:cs="Arial"/>
          <w:b/>
          <w:sz w:val="24"/>
          <w:szCs w:val="24"/>
        </w:rPr>
      </w:pPr>
      <w:r w:rsidRPr="005561DB">
        <w:rPr>
          <w:rFonts w:ascii="Arial" w:hAnsi="Arial" w:cs="Arial"/>
          <w:b/>
          <w:sz w:val="24"/>
          <w:szCs w:val="24"/>
        </w:rPr>
        <w:t>C</w:t>
      </w:r>
      <w:r w:rsidR="00A90ECB" w:rsidRPr="005561DB">
        <w:rPr>
          <w:rFonts w:ascii="Arial" w:hAnsi="Arial" w:cs="Arial"/>
          <w:b/>
          <w:sz w:val="24"/>
          <w:szCs w:val="24"/>
        </w:rPr>
        <w:t>analización de</w:t>
      </w:r>
      <w:r w:rsidRPr="005561DB">
        <w:rPr>
          <w:rFonts w:ascii="Arial" w:hAnsi="Arial" w:cs="Arial"/>
          <w:b/>
          <w:sz w:val="24"/>
          <w:szCs w:val="24"/>
        </w:rPr>
        <w:t xml:space="preserve"> I</w:t>
      </w:r>
      <w:r w:rsidR="00A90ECB" w:rsidRPr="005561DB">
        <w:rPr>
          <w:rFonts w:ascii="Arial" w:hAnsi="Arial" w:cs="Arial"/>
          <w:b/>
          <w:sz w:val="24"/>
          <w:szCs w:val="24"/>
        </w:rPr>
        <w:t xml:space="preserve">nstalaciones en la </w:t>
      </w:r>
      <w:r w:rsidRPr="005561DB">
        <w:rPr>
          <w:rFonts w:ascii="Arial" w:hAnsi="Arial" w:cs="Arial"/>
          <w:b/>
          <w:sz w:val="24"/>
          <w:szCs w:val="24"/>
        </w:rPr>
        <w:t>V</w:t>
      </w:r>
      <w:r w:rsidR="00A90ECB" w:rsidRPr="005561DB">
        <w:rPr>
          <w:rFonts w:ascii="Arial" w:hAnsi="Arial" w:cs="Arial"/>
          <w:b/>
          <w:sz w:val="24"/>
          <w:szCs w:val="24"/>
        </w:rPr>
        <w:t xml:space="preserve">ía </w:t>
      </w:r>
      <w:r w:rsidRPr="005561DB">
        <w:rPr>
          <w:rFonts w:ascii="Arial" w:hAnsi="Arial" w:cs="Arial"/>
          <w:b/>
          <w:sz w:val="24"/>
          <w:szCs w:val="24"/>
        </w:rPr>
        <w:t>P</w:t>
      </w:r>
      <w:r w:rsidR="00A90ECB" w:rsidRPr="005561DB">
        <w:rPr>
          <w:rFonts w:ascii="Arial" w:hAnsi="Arial" w:cs="Arial"/>
          <w:b/>
          <w:sz w:val="24"/>
          <w:szCs w:val="24"/>
        </w:rPr>
        <w:t>ública</w:t>
      </w:r>
    </w:p>
    <w:p w:rsidR="008F2571" w:rsidRPr="005561DB" w:rsidRDefault="008F2571" w:rsidP="0008366B">
      <w:pPr>
        <w:spacing w:after="0" w:line="240" w:lineRule="auto"/>
        <w:rPr>
          <w:rFonts w:ascii="Arial" w:hAnsi="Arial" w:cs="Arial"/>
          <w:b/>
          <w:sz w:val="24"/>
          <w:szCs w:val="24"/>
        </w:rPr>
      </w:pPr>
    </w:p>
    <w:p w:rsidR="0008366B" w:rsidRPr="005561DB" w:rsidRDefault="0008366B" w:rsidP="0008366B">
      <w:pPr>
        <w:spacing w:after="0" w:line="240" w:lineRule="auto"/>
        <w:jc w:val="both"/>
        <w:rPr>
          <w:rFonts w:ascii="Arial" w:hAnsi="Arial" w:cs="Arial"/>
          <w:sz w:val="24"/>
          <w:szCs w:val="24"/>
        </w:rPr>
      </w:pPr>
      <w:r w:rsidRPr="005561DB">
        <w:rPr>
          <w:rFonts w:ascii="Arial" w:hAnsi="Arial" w:cs="Arial"/>
          <w:b/>
          <w:sz w:val="24"/>
          <w:szCs w:val="24"/>
        </w:rPr>
        <w:t xml:space="preserve">Artículo </w:t>
      </w:r>
      <w:r w:rsidR="00390A6B">
        <w:rPr>
          <w:rFonts w:ascii="Arial" w:hAnsi="Arial" w:cs="Arial"/>
          <w:b/>
          <w:sz w:val="24"/>
          <w:szCs w:val="24"/>
        </w:rPr>
        <w:t>43</w:t>
      </w:r>
      <w:r w:rsidRPr="005561DB">
        <w:rPr>
          <w:rFonts w:ascii="Arial" w:hAnsi="Arial" w:cs="Arial"/>
          <w:b/>
          <w:sz w:val="24"/>
          <w:szCs w:val="24"/>
        </w:rPr>
        <w:t>.-</w:t>
      </w:r>
      <w:r w:rsidRPr="005561DB">
        <w:rPr>
          <w:rFonts w:ascii="Arial" w:hAnsi="Arial" w:cs="Arial"/>
          <w:sz w:val="24"/>
          <w:szCs w:val="24"/>
        </w:rPr>
        <w:t xml:space="preserve"> Este derecho se causará por la utilización de la vía pública, cuando se lleve a cabo en ella, la canalización de instalaciones subterráneas, la instalación de casetas telefónicas y colocación de postes de telefonía y servicios de cable, así como el pago de refrendo de las ya instaladas; lo percibirá el Municipio de </w:t>
      </w:r>
      <w:proofErr w:type="spellStart"/>
      <w:r w:rsidRPr="005561DB">
        <w:rPr>
          <w:rFonts w:ascii="Arial" w:hAnsi="Arial" w:cs="Arial"/>
          <w:sz w:val="24"/>
          <w:szCs w:val="24"/>
        </w:rPr>
        <w:t>Nochistlán</w:t>
      </w:r>
      <w:proofErr w:type="spellEnd"/>
      <w:r w:rsidRPr="005561DB">
        <w:rPr>
          <w:rFonts w:ascii="Arial" w:hAnsi="Arial" w:cs="Arial"/>
          <w:sz w:val="24"/>
          <w:szCs w:val="24"/>
        </w:rPr>
        <w:t xml:space="preserve"> de Mejía, en relación al metro lineal para las instalaciones subterráneas y en relación al número para las casetas telefónicas y postes de luz, telefonía y servicios de cable que se instalen en la vía pública.</w:t>
      </w:r>
    </w:p>
    <w:p w:rsidR="00C00BC0" w:rsidRPr="005561DB" w:rsidRDefault="00C00BC0" w:rsidP="0008366B">
      <w:pPr>
        <w:spacing w:after="0" w:line="240" w:lineRule="auto"/>
        <w:jc w:val="both"/>
        <w:rPr>
          <w:rFonts w:ascii="Arial" w:hAnsi="Arial" w:cs="Arial"/>
          <w:b/>
          <w:sz w:val="24"/>
          <w:szCs w:val="24"/>
        </w:rPr>
      </w:pPr>
    </w:p>
    <w:p w:rsidR="009E6C23" w:rsidRPr="005561DB" w:rsidRDefault="0008366B" w:rsidP="0008366B">
      <w:pPr>
        <w:spacing w:after="0" w:line="240" w:lineRule="auto"/>
        <w:jc w:val="both"/>
        <w:rPr>
          <w:rFonts w:ascii="Arial" w:hAnsi="Arial" w:cs="Arial"/>
          <w:b/>
          <w:sz w:val="24"/>
          <w:szCs w:val="24"/>
        </w:rPr>
      </w:pPr>
      <w:r w:rsidRPr="005561DB">
        <w:rPr>
          <w:rFonts w:ascii="Arial" w:hAnsi="Arial" w:cs="Arial"/>
          <w:b/>
          <w:sz w:val="24"/>
          <w:szCs w:val="24"/>
        </w:rPr>
        <w:t xml:space="preserve">Artículo </w:t>
      </w:r>
      <w:r w:rsidR="00390A6B">
        <w:rPr>
          <w:rFonts w:ascii="Arial" w:hAnsi="Arial" w:cs="Arial"/>
          <w:b/>
          <w:sz w:val="24"/>
          <w:szCs w:val="24"/>
        </w:rPr>
        <w:t>44</w:t>
      </w:r>
      <w:r w:rsidRPr="005561DB">
        <w:rPr>
          <w:rFonts w:ascii="Arial" w:hAnsi="Arial" w:cs="Arial"/>
          <w:b/>
          <w:sz w:val="24"/>
          <w:szCs w:val="24"/>
        </w:rPr>
        <w:t>.-</w:t>
      </w:r>
      <w:r w:rsidRPr="005561DB">
        <w:rPr>
          <w:rFonts w:ascii="Arial" w:hAnsi="Arial" w:cs="Arial"/>
          <w:sz w:val="24"/>
          <w:szCs w:val="24"/>
        </w:rPr>
        <w:t xml:space="preserve"> Este derecho lo pagarán los particulares o empresas que realicen actividades de canalización de cableado o instalaciones relacionadas con el servicio telefónico o similares, o el servicio de energía eléctrica, previa </w:t>
      </w:r>
      <w:r w:rsidRPr="005561DB">
        <w:rPr>
          <w:rFonts w:ascii="Arial" w:hAnsi="Arial" w:cs="Arial"/>
          <w:sz w:val="24"/>
          <w:szCs w:val="24"/>
        </w:rPr>
        <w:lastRenderedPageBreak/>
        <w:t>autorización de la Dependencia encargada de Obras y Servicios Públicos Municipales.</w:t>
      </w:r>
    </w:p>
    <w:p w:rsidR="0008366B" w:rsidRPr="005561DB" w:rsidRDefault="0008366B" w:rsidP="0008366B">
      <w:pPr>
        <w:spacing w:after="0" w:line="240" w:lineRule="auto"/>
        <w:jc w:val="both"/>
        <w:rPr>
          <w:rFonts w:ascii="Arial" w:hAnsi="Arial" w:cs="Arial"/>
          <w:b/>
          <w:sz w:val="24"/>
          <w:szCs w:val="24"/>
        </w:rPr>
      </w:pPr>
    </w:p>
    <w:p w:rsidR="0008366B" w:rsidRPr="00C1152B" w:rsidRDefault="0008366B" w:rsidP="0008366B">
      <w:pPr>
        <w:spacing w:after="0" w:line="240" w:lineRule="auto"/>
        <w:jc w:val="both"/>
        <w:rPr>
          <w:rFonts w:ascii="Arial" w:hAnsi="Arial" w:cs="Arial"/>
          <w:sz w:val="24"/>
          <w:szCs w:val="24"/>
        </w:rPr>
      </w:pPr>
      <w:r w:rsidRPr="00C1152B">
        <w:rPr>
          <w:rFonts w:ascii="Arial" w:hAnsi="Arial" w:cs="Arial"/>
          <w:b/>
          <w:sz w:val="24"/>
          <w:szCs w:val="24"/>
        </w:rPr>
        <w:t xml:space="preserve">Artículo </w:t>
      </w:r>
      <w:r w:rsidR="00390A6B">
        <w:rPr>
          <w:rFonts w:ascii="Arial" w:hAnsi="Arial" w:cs="Arial"/>
          <w:b/>
          <w:sz w:val="24"/>
          <w:szCs w:val="24"/>
        </w:rPr>
        <w:t>45</w:t>
      </w:r>
      <w:r w:rsidRPr="00C1152B">
        <w:rPr>
          <w:rFonts w:ascii="Arial" w:hAnsi="Arial" w:cs="Arial"/>
          <w:b/>
          <w:sz w:val="24"/>
          <w:szCs w:val="24"/>
        </w:rPr>
        <w:t>.-</w:t>
      </w:r>
      <w:r w:rsidRPr="00C1152B">
        <w:rPr>
          <w:rFonts w:ascii="Arial" w:hAnsi="Arial" w:cs="Arial"/>
          <w:sz w:val="24"/>
          <w:szCs w:val="24"/>
        </w:rPr>
        <w:t xml:space="preserve"> Los derechos que se causen por estos conceptos, se pagarán por una</w:t>
      </w:r>
      <w:r w:rsidR="003A04C0" w:rsidRPr="00C1152B">
        <w:rPr>
          <w:rFonts w:ascii="Arial" w:hAnsi="Arial" w:cs="Arial"/>
          <w:sz w:val="24"/>
          <w:szCs w:val="24"/>
        </w:rPr>
        <w:t xml:space="preserve"> sola vez, de conformidad con los montos</w:t>
      </w:r>
      <w:r w:rsidRPr="00C1152B">
        <w:rPr>
          <w:rFonts w:ascii="Arial" w:hAnsi="Arial" w:cs="Arial"/>
          <w:sz w:val="24"/>
          <w:szCs w:val="24"/>
        </w:rPr>
        <w:t xml:space="preserve"> siguientes:</w:t>
      </w:r>
    </w:p>
    <w:p w:rsidR="004A4BE6" w:rsidRPr="00083D1F" w:rsidRDefault="004A4BE6" w:rsidP="00083D1F">
      <w:pPr>
        <w:spacing w:after="0" w:line="240" w:lineRule="auto"/>
        <w:jc w:val="both"/>
        <w:rPr>
          <w:rFonts w:ascii="Arial" w:hAnsi="Arial" w:cs="Arial"/>
          <w:sz w:val="24"/>
          <w:szCs w:val="24"/>
        </w:rPr>
      </w:pPr>
    </w:p>
    <w:p w:rsidR="00CB248D" w:rsidRDefault="003A04C0" w:rsidP="009F0803">
      <w:pPr>
        <w:spacing w:after="0" w:line="240" w:lineRule="auto"/>
        <w:ind w:right="333"/>
        <w:jc w:val="right"/>
        <w:rPr>
          <w:rFonts w:ascii="Arial" w:hAnsi="Arial" w:cs="Arial"/>
          <w:b/>
          <w:sz w:val="24"/>
          <w:szCs w:val="24"/>
        </w:rPr>
      </w:pPr>
      <w:r w:rsidRPr="00C1152B">
        <w:rPr>
          <w:rFonts w:ascii="Arial" w:hAnsi="Arial" w:cs="Arial"/>
          <w:b/>
          <w:sz w:val="24"/>
          <w:szCs w:val="24"/>
        </w:rPr>
        <w:t>UMA diaria</w:t>
      </w:r>
    </w:p>
    <w:p w:rsidR="00C1152B" w:rsidRPr="00C1152B" w:rsidRDefault="00C1152B" w:rsidP="00083D1F">
      <w:pPr>
        <w:spacing w:after="0" w:line="240" w:lineRule="auto"/>
        <w:ind w:left="1134" w:right="333" w:hanging="567"/>
        <w:jc w:val="both"/>
        <w:rPr>
          <w:rFonts w:ascii="Arial" w:hAnsi="Arial" w:cs="Arial"/>
          <w:sz w:val="24"/>
          <w:szCs w:val="24"/>
        </w:rPr>
      </w:pPr>
      <w:r>
        <w:rPr>
          <w:rFonts w:ascii="Arial" w:hAnsi="Arial" w:cs="Arial"/>
          <w:sz w:val="24"/>
          <w:szCs w:val="24"/>
        </w:rPr>
        <w:t>I.</w:t>
      </w:r>
      <w:r>
        <w:rPr>
          <w:rFonts w:ascii="Arial" w:hAnsi="Arial" w:cs="Arial"/>
          <w:sz w:val="24"/>
          <w:szCs w:val="24"/>
        </w:rPr>
        <w:tab/>
      </w:r>
      <w:r w:rsidRPr="00C1152B">
        <w:rPr>
          <w:rFonts w:ascii="Arial" w:hAnsi="Arial" w:cs="Arial"/>
          <w:sz w:val="24"/>
          <w:szCs w:val="24"/>
        </w:rPr>
        <w:t>Cableado subterráneo, por metro lineal….............</w:t>
      </w:r>
      <w:r w:rsidR="00083D1F">
        <w:rPr>
          <w:rFonts w:ascii="Arial" w:hAnsi="Arial" w:cs="Arial"/>
          <w:sz w:val="24"/>
          <w:szCs w:val="24"/>
        </w:rPr>
        <w:t>..........</w:t>
      </w:r>
      <w:r w:rsidRPr="00C1152B">
        <w:rPr>
          <w:rFonts w:ascii="Arial" w:hAnsi="Arial" w:cs="Arial"/>
          <w:sz w:val="24"/>
          <w:szCs w:val="24"/>
        </w:rPr>
        <w:t>.....</w:t>
      </w:r>
      <w:r w:rsidRPr="00C1152B">
        <w:rPr>
          <w:rFonts w:ascii="Arial" w:hAnsi="Arial" w:cs="Arial"/>
          <w:sz w:val="24"/>
          <w:szCs w:val="24"/>
        </w:rPr>
        <w:tab/>
      </w:r>
      <w:r w:rsidRPr="00083D1F">
        <w:rPr>
          <w:rFonts w:ascii="Arial" w:hAnsi="Arial" w:cs="Arial"/>
          <w:b/>
          <w:sz w:val="24"/>
          <w:szCs w:val="24"/>
        </w:rPr>
        <w:t>0.0535</w:t>
      </w:r>
    </w:p>
    <w:p w:rsidR="00C1152B" w:rsidRPr="00C1152B" w:rsidRDefault="00C1152B" w:rsidP="00083D1F">
      <w:pPr>
        <w:spacing w:after="0" w:line="240" w:lineRule="auto"/>
        <w:ind w:left="1134" w:right="333" w:hanging="567"/>
        <w:jc w:val="both"/>
        <w:rPr>
          <w:rFonts w:ascii="Arial" w:hAnsi="Arial" w:cs="Arial"/>
          <w:sz w:val="24"/>
          <w:szCs w:val="24"/>
        </w:rPr>
      </w:pPr>
    </w:p>
    <w:p w:rsidR="00C1152B" w:rsidRPr="00C1152B" w:rsidRDefault="00C1152B" w:rsidP="00083D1F">
      <w:pPr>
        <w:spacing w:after="0" w:line="240" w:lineRule="auto"/>
        <w:ind w:left="1134" w:right="333" w:hanging="567"/>
        <w:jc w:val="both"/>
        <w:rPr>
          <w:rFonts w:ascii="Arial" w:hAnsi="Arial" w:cs="Arial"/>
          <w:sz w:val="24"/>
          <w:szCs w:val="24"/>
        </w:rPr>
      </w:pPr>
      <w:r>
        <w:rPr>
          <w:rFonts w:ascii="Arial" w:hAnsi="Arial" w:cs="Arial"/>
          <w:sz w:val="24"/>
          <w:szCs w:val="24"/>
        </w:rPr>
        <w:t>II.</w:t>
      </w:r>
      <w:r>
        <w:rPr>
          <w:rFonts w:ascii="Arial" w:hAnsi="Arial" w:cs="Arial"/>
          <w:sz w:val="24"/>
          <w:szCs w:val="24"/>
        </w:rPr>
        <w:tab/>
      </w:r>
      <w:r w:rsidRPr="00C1152B">
        <w:rPr>
          <w:rFonts w:ascii="Arial" w:hAnsi="Arial" w:cs="Arial"/>
          <w:sz w:val="24"/>
          <w:szCs w:val="24"/>
        </w:rPr>
        <w:t>Cableado aéreo, por metro lineal……………....</w:t>
      </w:r>
      <w:r w:rsidR="00083D1F">
        <w:rPr>
          <w:rFonts w:ascii="Arial" w:hAnsi="Arial" w:cs="Arial"/>
          <w:sz w:val="24"/>
          <w:szCs w:val="24"/>
        </w:rPr>
        <w:t>......</w:t>
      </w:r>
      <w:r w:rsidRPr="00C1152B">
        <w:rPr>
          <w:rFonts w:ascii="Arial" w:hAnsi="Arial" w:cs="Arial"/>
          <w:sz w:val="24"/>
          <w:szCs w:val="24"/>
        </w:rPr>
        <w:t>..........</w:t>
      </w:r>
      <w:r w:rsidRPr="00C1152B">
        <w:rPr>
          <w:rFonts w:ascii="Arial" w:hAnsi="Arial" w:cs="Arial"/>
          <w:sz w:val="24"/>
          <w:szCs w:val="24"/>
        </w:rPr>
        <w:tab/>
      </w:r>
      <w:r w:rsidRPr="00083D1F">
        <w:rPr>
          <w:rFonts w:ascii="Arial" w:hAnsi="Arial" w:cs="Arial"/>
          <w:b/>
          <w:sz w:val="24"/>
          <w:szCs w:val="24"/>
        </w:rPr>
        <w:t>0.0107</w:t>
      </w:r>
    </w:p>
    <w:p w:rsidR="00C1152B" w:rsidRPr="00C1152B" w:rsidRDefault="00C1152B" w:rsidP="00083D1F">
      <w:pPr>
        <w:spacing w:after="0" w:line="240" w:lineRule="auto"/>
        <w:ind w:left="1134" w:right="333" w:hanging="567"/>
        <w:jc w:val="both"/>
        <w:rPr>
          <w:rFonts w:ascii="Arial" w:hAnsi="Arial" w:cs="Arial"/>
          <w:sz w:val="24"/>
          <w:szCs w:val="24"/>
        </w:rPr>
      </w:pPr>
    </w:p>
    <w:p w:rsidR="00C1152B" w:rsidRPr="00C1152B" w:rsidRDefault="00C1152B" w:rsidP="00083D1F">
      <w:pPr>
        <w:spacing w:after="0" w:line="240" w:lineRule="auto"/>
        <w:ind w:left="1134" w:right="333" w:hanging="567"/>
        <w:jc w:val="both"/>
        <w:rPr>
          <w:rFonts w:ascii="Arial" w:hAnsi="Arial" w:cs="Arial"/>
          <w:sz w:val="24"/>
          <w:szCs w:val="24"/>
        </w:rPr>
      </w:pPr>
      <w:r>
        <w:rPr>
          <w:rFonts w:ascii="Arial" w:hAnsi="Arial" w:cs="Arial"/>
          <w:sz w:val="24"/>
          <w:szCs w:val="24"/>
        </w:rPr>
        <w:t>III.</w:t>
      </w:r>
      <w:r>
        <w:rPr>
          <w:rFonts w:ascii="Arial" w:hAnsi="Arial" w:cs="Arial"/>
          <w:sz w:val="24"/>
          <w:szCs w:val="24"/>
        </w:rPr>
        <w:tab/>
      </w:r>
      <w:r w:rsidRPr="00C1152B">
        <w:rPr>
          <w:rFonts w:ascii="Arial" w:hAnsi="Arial" w:cs="Arial"/>
          <w:sz w:val="24"/>
          <w:szCs w:val="24"/>
        </w:rPr>
        <w:t>Postes de telefonía y servicios de cable por pieza…</w:t>
      </w:r>
      <w:r w:rsidR="00083D1F">
        <w:rPr>
          <w:rFonts w:ascii="Arial" w:hAnsi="Arial" w:cs="Arial"/>
          <w:sz w:val="24"/>
          <w:szCs w:val="24"/>
        </w:rPr>
        <w:t>.....</w:t>
      </w:r>
      <w:r w:rsidRPr="00C1152B">
        <w:rPr>
          <w:rFonts w:ascii="Arial" w:hAnsi="Arial" w:cs="Arial"/>
          <w:sz w:val="24"/>
          <w:szCs w:val="24"/>
        </w:rPr>
        <w:t>..</w:t>
      </w:r>
      <w:r w:rsidRPr="00C1152B">
        <w:rPr>
          <w:rFonts w:ascii="Arial" w:hAnsi="Arial" w:cs="Arial"/>
          <w:sz w:val="24"/>
          <w:szCs w:val="24"/>
        </w:rPr>
        <w:tab/>
      </w:r>
      <w:r w:rsidRPr="00083D1F">
        <w:rPr>
          <w:rFonts w:ascii="Arial" w:hAnsi="Arial" w:cs="Arial"/>
          <w:b/>
          <w:sz w:val="24"/>
          <w:szCs w:val="24"/>
        </w:rPr>
        <w:t>5.5000</w:t>
      </w:r>
    </w:p>
    <w:p w:rsidR="00C1152B" w:rsidRPr="00C1152B" w:rsidRDefault="00C1152B" w:rsidP="00083D1F">
      <w:pPr>
        <w:spacing w:after="0" w:line="240" w:lineRule="auto"/>
        <w:ind w:left="1134" w:right="333" w:hanging="567"/>
        <w:jc w:val="both"/>
        <w:rPr>
          <w:rFonts w:ascii="Arial" w:hAnsi="Arial" w:cs="Arial"/>
          <w:sz w:val="24"/>
          <w:szCs w:val="24"/>
        </w:rPr>
      </w:pPr>
    </w:p>
    <w:p w:rsidR="00C1152B" w:rsidRPr="00C1152B" w:rsidRDefault="00C1152B" w:rsidP="00083D1F">
      <w:pPr>
        <w:spacing w:after="0" w:line="240" w:lineRule="auto"/>
        <w:ind w:left="1134" w:right="333" w:hanging="567"/>
        <w:jc w:val="both"/>
        <w:rPr>
          <w:rFonts w:ascii="Arial" w:hAnsi="Arial" w:cs="Arial"/>
          <w:sz w:val="24"/>
          <w:szCs w:val="24"/>
        </w:rPr>
      </w:pPr>
      <w:r>
        <w:rPr>
          <w:rFonts w:ascii="Arial" w:hAnsi="Arial" w:cs="Arial"/>
          <w:sz w:val="24"/>
          <w:szCs w:val="24"/>
        </w:rPr>
        <w:t>IV.</w:t>
      </w:r>
      <w:r>
        <w:rPr>
          <w:rFonts w:ascii="Arial" w:hAnsi="Arial" w:cs="Arial"/>
          <w:sz w:val="24"/>
          <w:szCs w:val="24"/>
        </w:rPr>
        <w:tab/>
      </w:r>
      <w:r w:rsidRPr="00C1152B">
        <w:rPr>
          <w:rFonts w:ascii="Arial" w:hAnsi="Arial" w:cs="Arial"/>
          <w:sz w:val="24"/>
          <w:szCs w:val="24"/>
        </w:rPr>
        <w:t>Caseta telefónica, por pieza……………...............</w:t>
      </w:r>
      <w:r w:rsidR="00083D1F">
        <w:rPr>
          <w:rFonts w:ascii="Arial" w:hAnsi="Arial" w:cs="Arial"/>
          <w:sz w:val="24"/>
          <w:szCs w:val="24"/>
        </w:rPr>
        <w:t>.....</w:t>
      </w:r>
      <w:r w:rsidRPr="00C1152B">
        <w:rPr>
          <w:rFonts w:ascii="Arial" w:hAnsi="Arial" w:cs="Arial"/>
          <w:sz w:val="24"/>
          <w:szCs w:val="24"/>
        </w:rPr>
        <w:t>..…..</w:t>
      </w:r>
      <w:r w:rsidRPr="00C1152B">
        <w:rPr>
          <w:rFonts w:ascii="Arial" w:hAnsi="Arial" w:cs="Arial"/>
          <w:sz w:val="24"/>
          <w:szCs w:val="24"/>
        </w:rPr>
        <w:tab/>
      </w:r>
      <w:r w:rsidRPr="00083D1F">
        <w:rPr>
          <w:rFonts w:ascii="Arial" w:hAnsi="Arial" w:cs="Arial"/>
          <w:b/>
          <w:sz w:val="24"/>
          <w:szCs w:val="24"/>
        </w:rPr>
        <w:t>2.9308</w:t>
      </w:r>
    </w:p>
    <w:p w:rsidR="00C1152B" w:rsidRPr="00C1152B" w:rsidRDefault="00C1152B" w:rsidP="00083D1F">
      <w:pPr>
        <w:spacing w:after="0" w:line="240" w:lineRule="auto"/>
        <w:ind w:left="1134" w:right="333" w:hanging="567"/>
        <w:jc w:val="both"/>
        <w:rPr>
          <w:rFonts w:ascii="Arial" w:hAnsi="Arial" w:cs="Arial"/>
          <w:sz w:val="24"/>
          <w:szCs w:val="24"/>
        </w:rPr>
      </w:pPr>
    </w:p>
    <w:p w:rsidR="00C1152B" w:rsidRPr="00C1152B" w:rsidRDefault="00C1152B" w:rsidP="00083D1F">
      <w:pPr>
        <w:spacing w:after="0" w:line="240" w:lineRule="auto"/>
        <w:ind w:left="1134" w:right="333" w:hanging="567"/>
        <w:jc w:val="both"/>
        <w:rPr>
          <w:rFonts w:ascii="Arial" w:hAnsi="Arial" w:cs="Arial"/>
          <w:sz w:val="24"/>
          <w:szCs w:val="24"/>
        </w:rPr>
      </w:pPr>
      <w:r>
        <w:rPr>
          <w:rFonts w:ascii="Arial" w:hAnsi="Arial" w:cs="Arial"/>
          <w:sz w:val="24"/>
          <w:szCs w:val="24"/>
        </w:rPr>
        <w:t>V.</w:t>
      </w:r>
      <w:r>
        <w:rPr>
          <w:rFonts w:ascii="Arial" w:hAnsi="Arial" w:cs="Arial"/>
          <w:sz w:val="24"/>
          <w:szCs w:val="24"/>
        </w:rPr>
        <w:tab/>
      </w:r>
      <w:r w:rsidRPr="00C1152B">
        <w:rPr>
          <w:rFonts w:ascii="Arial" w:hAnsi="Arial" w:cs="Arial"/>
          <w:sz w:val="24"/>
          <w:szCs w:val="24"/>
        </w:rPr>
        <w:t>Subestaciones, antenas emisoras y transmisoras de servicios de telecomunicaciones en inmuebles públicos o privados: tarifa del 5% del valor comercial de las instalaciones, por concepto de resarcimiento en función del negativo impacto urbanístico que produce la canalización de éstas.</w:t>
      </w:r>
    </w:p>
    <w:p w:rsidR="004A0449" w:rsidRPr="005561DB" w:rsidRDefault="004A0449" w:rsidP="0008366B">
      <w:pPr>
        <w:spacing w:after="0" w:line="240" w:lineRule="auto"/>
        <w:jc w:val="both"/>
        <w:rPr>
          <w:rFonts w:ascii="Arial" w:hAnsi="Arial" w:cs="Arial"/>
          <w:sz w:val="24"/>
          <w:szCs w:val="24"/>
        </w:rPr>
      </w:pPr>
    </w:p>
    <w:p w:rsidR="00720A3B" w:rsidRPr="005561DB" w:rsidRDefault="00720A3B" w:rsidP="0008366B">
      <w:pPr>
        <w:spacing w:after="0" w:line="240" w:lineRule="auto"/>
        <w:ind w:firstLine="567"/>
        <w:jc w:val="both"/>
        <w:rPr>
          <w:rFonts w:ascii="Arial" w:eastAsia="Arial Unicode MS" w:hAnsi="Arial" w:cs="Arial"/>
          <w:sz w:val="24"/>
          <w:szCs w:val="24"/>
        </w:rPr>
      </w:pPr>
      <w:r w:rsidRPr="005561DB">
        <w:rPr>
          <w:rFonts w:ascii="Arial" w:eastAsia="Arial Unicode MS" w:hAnsi="Arial" w:cs="Arial"/>
          <w:sz w:val="24"/>
          <w:szCs w:val="24"/>
        </w:rPr>
        <w:t xml:space="preserve">Anualmente se deberá cubrir un refrendo equivalente al </w:t>
      </w:r>
      <w:r w:rsidRPr="005561DB">
        <w:rPr>
          <w:rFonts w:ascii="Arial" w:eastAsia="Arial Unicode MS" w:hAnsi="Arial" w:cs="Arial"/>
          <w:b/>
          <w:bCs/>
          <w:sz w:val="24"/>
          <w:szCs w:val="24"/>
        </w:rPr>
        <w:t>100%</w:t>
      </w:r>
      <w:r w:rsidRPr="005561DB">
        <w:rPr>
          <w:rFonts w:ascii="Arial" w:eastAsia="Arial Unicode MS" w:hAnsi="Arial" w:cs="Arial"/>
          <w:sz w:val="24"/>
          <w:szCs w:val="24"/>
        </w:rPr>
        <w:t xml:space="preserve"> del costo de la licencia por canalización de instalaciones en la vía pública, de casetas telefónicas, postes de luz, subestaciones y antenas emisoras y transmisoras de servicios de telecomunicaciones en inmuebles públicos o privados, a más tardar el 31 de Marzo.</w:t>
      </w:r>
    </w:p>
    <w:p w:rsidR="00E02CC7" w:rsidRPr="005561DB" w:rsidRDefault="00E02CC7" w:rsidP="0008366B">
      <w:pPr>
        <w:spacing w:after="0" w:line="240" w:lineRule="auto"/>
        <w:jc w:val="both"/>
        <w:rPr>
          <w:rFonts w:ascii="Arial" w:hAnsi="Arial" w:cs="Arial"/>
          <w:sz w:val="24"/>
          <w:szCs w:val="24"/>
        </w:rPr>
      </w:pPr>
    </w:p>
    <w:p w:rsidR="00E02CC7" w:rsidRPr="005561DB" w:rsidRDefault="00E02CC7" w:rsidP="004B7522">
      <w:pPr>
        <w:spacing w:after="0" w:line="240" w:lineRule="auto"/>
        <w:jc w:val="both"/>
        <w:rPr>
          <w:rFonts w:ascii="Arial" w:hAnsi="Arial" w:cs="Arial"/>
          <w:sz w:val="24"/>
          <w:szCs w:val="24"/>
        </w:rPr>
      </w:pPr>
    </w:p>
    <w:p w:rsidR="0008366B" w:rsidRPr="005561DB" w:rsidRDefault="0008366B" w:rsidP="004B7522">
      <w:pPr>
        <w:spacing w:after="0" w:line="240" w:lineRule="auto"/>
        <w:jc w:val="both"/>
        <w:rPr>
          <w:rFonts w:ascii="Arial" w:hAnsi="Arial" w:cs="Arial"/>
          <w:sz w:val="24"/>
          <w:szCs w:val="24"/>
        </w:rPr>
      </w:pPr>
    </w:p>
    <w:p w:rsidR="008B22AA" w:rsidRPr="005561DB" w:rsidRDefault="008B22AA" w:rsidP="004B7522">
      <w:pPr>
        <w:spacing w:after="0" w:line="240" w:lineRule="auto"/>
        <w:jc w:val="center"/>
        <w:rPr>
          <w:rFonts w:ascii="Arial" w:hAnsi="Arial" w:cs="Arial"/>
          <w:b/>
          <w:sz w:val="24"/>
          <w:szCs w:val="24"/>
          <w:lang w:val="es-ES"/>
        </w:rPr>
      </w:pPr>
      <w:r w:rsidRPr="005561DB">
        <w:rPr>
          <w:rFonts w:ascii="Arial" w:hAnsi="Arial" w:cs="Arial"/>
          <w:b/>
          <w:sz w:val="24"/>
          <w:szCs w:val="24"/>
          <w:lang w:val="es-ES"/>
        </w:rPr>
        <w:t>CAPÍTULO II</w:t>
      </w:r>
    </w:p>
    <w:p w:rsidR="008B22AA" w:rsidRPr="005561DB" w:rsidRDefault="008B22AA" w:rsidP="004B7522">
      <w:pPr>
        <w:spacing w:after="0" w:line="240" w:lineRule="auto"/>
        <w:jc w:val="center"/>
        <w:rPr>
          <w:rFonts w:ascii="Arial" w:hAnsi="Arial" w:cs="Arial"/>
          <w:b/>
          <w:sz w:val="24"/>
          <w:szCs w:val="24"/>
          <w:lang w:val="es-ES"/>
        </w:rPr>
      </w:pPr>
      <w:r w:rsidRPr="005561DB">
        <w:rPr>
          <w:rFonts w:ascii="Arial" w:hAnsi="Arial" w:cs="Arial"/>
          <w:b/>
          <w:sz w:val="24"/>
          <w:szCs w:val="24"/>
          <w:lang w:val="es-ES"/>
        </w:rPr>
        <w:t>DERECHOS POR PRESTACIÓN DE SERVICIOS</w:t>
      </w:r>
    </w:p>
    <w:p w:rsidR="006A02D5" w:rsidRPr="005561DB" w:rsidRDefault="006A02D5" w:rsidP="004B7522">
      <w:pPr>
        <w:spacing w:after="0" w:line="240" w:lineRule="auto"/>
        <w:jc w:val="center"/>
        <w:rPr>
          <w:rFonts w:ascii="Arial" w:hAnsi="Arial" w:cs="Arial"/>
          <w:b/>
          <w:sz w:val="24"/>
          <w:szCs w:val="24"/>
        </w:rPr>
      </w:pPr>
    </w:p>
    <w:p w:rsidR="006A02D5" w:rsidRPr="005561DB" w:rsidRDefault="006A02D5" w:rsidP="004B7522">
      <w:pPr>
        <w:spacing w:after="0" w:line="240" w:lineRule="auto"/>
        <w:jc w:val="center"/>
        <w:rPr>
          <w:rFonts w:ascii="Arial" w:hAnsi="Arial" w:cs="Arial"/>
          <w:b/>
          <w:sz w:val="24"/>
          <w:szCs w:val="24"/>
        </w:rPr>
      </w:pPr>
      <w:r w:rsidRPr="005561DB">
        <w:rPr>
          <w:rFonts w:ascii="Arial" w:hAnsi="Arial" w:cs="Arial"/>
          <w:b/>
          <w:sz w:val="24"/>
          <w:szCs w:val="24"/>
        </w:rPr>
        <w:t>Sección Primera</w:t>
      </w:r>
    </w:p>
    <w:p w:rsidR="006A02D5" w:rsidRPr="005561DB" w:rsidRDefault="006A02D5" w:rsidP="004B7522">
      <w:pPr>
        <w:spacing w:after="0" w:line="240" w:lineRule="auto"/>
        <w:jc w:val="center"/>
        <w:rPr>
          <w:rFonts w:ascii="Arial" w:hAnsi="Arial" w:cs="Arial"/>
          <w:b/>
          <w:sz w:val="24"/>
          <w:szCs w:val="24"/>
        </w:rPr>
      </w:pPr>
      <w:r w:rsidRPr="005561DB">
        <w:rPr>
          <w:rFonts w:ascii="Arial" w:hAnsi="Arial" w:cs="Arial"/>
          <w:b/>
          <w:sz w:val="24"/>
          <w:szCs w:val="24"/>
        </w:rPr>
        <w:t>Rastros y Servicios Conexos</w:t>
      </w:r>
    </w:p>
    <w:p w:rsidR="008B22AA" w:rsidRPr="005561DB" w:rsidRDefault="008B22AA" w:rsidP="00390A6B">
      <w:pPr>
        <w:tabs>
          <w:tab w:val="left" w:pos="1187"/>
        </w:tabs>
        <w:spacing w:after="0" w:line="240" w:lineRule="auto"/>
        <w:rPr>
          <w:rFonts w:ascii="Arial" w:hAnsi="Arial" w:cs="Arial"/>
          <w:b/>
          <w:sz w:val="24"/>
          <w:szCs w:val="24"/>
        </w:rPr>
      </w:pPr>
    </w:p>
    <w:p w:rsidR="00C00BC0" w:rsidRPr="005561DB" w:rsidRDefault="00C00BC0" w:rsidP="004B7522">
      <w:pPr>
        <w:spacing w:after="0" w:line="240" w:lineRule="auto"/>
        <w:jc w:val="both"/>
        <w:rPr>
          <w:rFonts w:ascii="Arial" w:hAnsi="Arial" w:cs="Arial"/>
          <w:sz w:val="24"/>
          <w:szCs w:val="24"/>
        </w:rPr>
      </w:pPr>
      <w:r w:rsidRPr="005561DB">
        <w:rPr>
          <w:rFonts w:ascii="Arial" w:hAnsi="Arial" w:cs="Arial"/>
          <w:b/>
          <w:sz w:val="24"/>
          <w:szCs w:val="24"/>
        </w:rPr>
        <w:t xml:space="preserve">Artículo </w:t>
      </w:r>
      <w:r w:rsidR="00390A6B">
        <w:rPr>
          <w:rFonts w:ascii="Arial" w:hAnsi="Arial" w:cs="Arial"/>
          <w:b/>
          <w:sz w:val="24"/>
          <w:szCs w:val="24"/>
        </w:rPr>
        <w:t>46</w:t>
      </w:r>
      <w:r w:rsidRPr="005561DB">
        <w:rPr>
          <w:rFonts w:ascii="Arial" w:hAnsi="Arial" w:cs="Arial"/>
          <w:b/>
          <w:sz w:val="24"/>
          <w:szCs w:val="24"/>
        </w:rPr>
        <w:t xml:space="preserve">.- </w:t>
      </w:r>
      <w:r w:rsidRPr="005561DB">
        <w:rPr>
          <w:rFonts w:ascii="Arial" w:hAnsi="Arial" w:cs="Arial"/>
          <w:sz w:val="24"/>
          <w:szCs w:val="24"/>
        </w:rPr>
        <w:t>Los ingresos derivados del pago de derechos por matanza, transportación, uso de báscula, introducción, refrigeración, incineración y verificación, se estará a lo siguiente:</w:t>
      </w:r>
    </w:p>
    <w:p w:rsidR="008B22AA" w:rsidRPr="00083D1F" w:rsidRDefault="008B22AA" w:rsidP="004B7522">
      <w:pPr>
        <w:spacing w:after="0" w:line="240" w:lineRule="auto"/>
        <w:rPr>
          <w:rFonts w:ascii="Arial" w:hAnsi="Arial" w:cs="Arial"/>
          <w:sz w:val="24"/>
          <w:szCs w:val="24"/>
        </w:rPr>
      </w:pPr>
    </w:p>
    <w:p w:rsidR="00083D1F" w:rsidRPr="00083D1F" w:rsidRDefault="00083D1F" w:rsidP="00083D1F">
      <w:pPr>
        <w:spacing w:after="0" w:line="240" w:lineRule="auto"/>
        <w:ind w:left="1134" w:hanging="567"/>
        <w:jc w:val="both"/>
        <w:rPr>
          <w:rFonts w:ascii="Arial" w:hAnsi="Arial" w:cs="Arial"/>
          <w:sz w:val="24"/>
          <w:szCs w:val="24"/>
        </w:rPr>
      </w:pPr>
      <w:r>
        <w:rPr>
          <w:rFonts w:ascii="Arial" w:hAnsi="Arial" w:cs="Arial"/>
          <w:sz w:val="24"/>
          <w:szCs w:val="24"/>
        </w:rPr>
        <w:t>I.</w:t>
      </w:r>
      <w:r>
        <w:rPr>
          <w:rFonts w:ascii="Arial" w:hAnsi="Arial" w:cs="Arial"/>
          <w:sz w:val="24"/>
          <w:szCs w:val="24"/>
        </w:rPr>
        <w:tab/>
      </w:r>
      <w:r w:rsidRPr="00083D1F">
        <w:rPr>
          <w:rFonts w:ascii="Arial" w:hAnsi="Arial" w:cs="Arial"/>
          <w:sz w:val="24"/>
          <w:szCs w:val="24"/>
        </w:rPr>
        <w:t>Uso de las instalaciones en la matanza de los siguientes tipos de ganado, por cabeza:</w:t>
      </w:r>
    </w:p>
    <w:p w:rsidR="00083D1F" w:rsidRPr="00083D1F" w:rsidRDefault="00083D1F" w:rsidP="00F8471D">
      <w:pPr>
        <w:spacing w:after="0" w:line="240" w:lineRule="auto"/>
        <w:ind w:left="1134" w:right="191" w:hanging="567"/>
        <w:jc w:val="right"/>
        <w:rPr>
          <w:rFonts w:ascii="Arial" w:hAnsi="Arial" w:cs="Arial"/>
          <w:sz w:val="24"/>
          <w:szCs w:val="24"/>
        </w:rPr>
      </w:pPr>
      <w:r w:rsidRPr="00083D1F">
        <w:rPr>
          <w:rFonts w:ascii="Arial" w:hAnsi="Arial" w:cs="Arial"/>
          <w:b/>
          <w:sz w:val="24"/>
          <w:szCs w:val="24"/>
        </w:rPr>
        <w:t>UMA</w:t>
      </w:r>
      <w:r w:rsidRPr="00083D1F">
        <w:rPr>
          <w:rFonts w:ascii="Arial" w:hAnsi="Arial" w:cs="Arial"/>
          <w:sz w:val="24"/>
          <w:szCs w:val="24"/>
        </w:rPr>
        <w:t xml:space="preserve"> </w:t>
      </w:r>
      <w:r w:rsidRPr="00083D1F">
        <w:rPr>
          <w:rFonts w:ascii="Arial" w:hAnsi="Arial" w:cs="Arial"/>
          <w:b/>
          <w:sz w:val="24"/>
          <w:szCs w:val="24"/>
        </w:rPr>
        <w:t>diaria</w:t>
      </w:r>
    </w:p>
    <w:p w:rsidR="00083D1F" w:rsidRPr="00083D1F" w:rsidRDefault="00083D1F" w:rsidP="00083D1F">
      <w:pPr>
        <w:spacing w:after="0" w:line="240" w:lineRule="auto"/>
        <w:ind w:left="1701" w:hanging="567"/>
        <w:jc w:val="both"/>
        <w:rPr>
          <w:rFonts w:ascii="Arial" w:hAnsi="Arial" w:cs="Arial"/>
          <w:sz w:val="24"/>
          <w:szCs w:val="24"/>
        </w:rPr>
      </w:pPr>
      <w:r>
        <w:rPr>
          <w:rFonts w:ascii="Arial" w:hAnsi="Arial" w:cs="Arial"/>
          <w:sz w:val="24"/>
          <w:szCs w:val="24"/>
        </w:rPr>
        <w:t>a)</w:t>
      </w:r>
      <w:r>
        <w:rPr>
          <w:rFonts w:ascii="Arial" w:hAnsi="Arial" w:cs="Arial"/>
          <w:sz w:val="24"/>
          <w:szCs w:val="24"/>
        </w:rPr>
        <w:tab/>
      </w:r>
      <w:r w:rsidRPr="00083D1F">
        <w:rPr>
          <w:rFonts w:ascii="Arial" w:hAnsi="Arial" w:cs="Arial"/>
          <w:sz w:val="24"/>
          <w:szCs w:val="24"/>
        </w:rPr>
        <w:t>Vacuno……………………….........………</w:t>
      </w:r>
      <w:r>
        <w:rPr>
          <w:rFonts w:ascii="Arial" w:hAnsi="Arial" w:cs="Arial"/>
          <w:sz w:val="24"/>
          <w:szCs w:val="24"/>
        </w:rPr>
        <w:t>..............</w:t>
      </w:r>
      <w:r w:rsidRPr="00083D1F">
        <w:rPr>
          <w:rFonts w:ascii="Arial" w:hAnsi="Arial" w:cs="Arial"/>
          <w:sz w:val="24"/>
          <w:szCs w:val="24"/>
        </w:rPr>
        <w:t>.......</w:t>
      </w:r>
      <w:r w:rsidRPr="00083D1F">
        <w:rPr>
          <w:rFonts w:ascii="Arial" w:hAnsi="Arial" w:cs="Arial"/>
          <w:sz w:val="24"/>
          <w:szCs w:val="24"/>
        </w:rPr>
        <w:tab/>
      </w:r>
      <w:r w:rsidRPr="00083D1F">
        <w:rPr>
          <w:rFonts w:ascii="Arial" w:hAnsi="Arial" w:cs="Arial"/>
          <w:b/>
          <w:sz w:val="24"/>
          <w:szCs w:val="24"/>
        </w:rPr>
        <w:t>1.9515</w:t>
      </w:r>
    </w:p>
    <w:p w:rsidR="00083D1F" w:rsidRPr="00083D1F" w:rsidRDefault="00083D1F" w:rsidP="00083D1F">
      <w:pPr>
        <w:spacing w:after="0" w:line="240" w:lineRule="auto"/>
        <w:ind w:left="1701" w:hanging="567"/>
        <w:jc w:val="both"/>
        <w:rPr>
          <w:rFonts w:ascii="Arial" w:hAnsi="Arial" w:cs="Arial"/>
          <w:sz w:val="24"/>
          <w:szCs w:val="24"/>
        </w:rPr>
      </w:pPr>
      <w:r>
        <w:rPr>
          <w:rFonts w:ascii="Arial" w:hAnsi="Arial" w:cs="Arial"/>
          <w:sz w:val="24"/>
          <w:szCs w:val="24"/>
        </w:rPr>
        <w:t>b)</w:t>
      </w:r>
      <w:r>
        <w:rPr>
          <w:rFonts w:ascii="Arial" w:hAnsi="Arial" w:cs="Arial"/>
          <w:sz w:val="24"/>
          <w:szCs w:val="24"/>
        </w:rPr>
        <w:tab/>
      </w:r>
      <w:proofErr w:type="spellStart"/>
      <w:r w:rsidRPr="00083D1F">
        <w:rPr>
          <w:rFonts w:ascii="Arial" w:hAnsi="Arial" w:cs="Arial"/>
          <w:sz w:val="24"/>
          <w:szCs w:val="24"/>
        </w:rPr>
        <w:t>Ovicaprino</w:t>
      </w:r>
      <w:proofErr w:type="spellEnd"/>
      <w:r w:rsidRPr="00083D1F">
        <w:rPr>
          <w:rFonts w:ascii="Arial" w:hAnsi="Arial" w:cs="Arial"/>
          <w:sz w:val="24"/>
          <w:szCs w:val="24"/>
        </w:rPr>
        <w:t>……………………......</w:t>
      </w:r>
      <w:r>
        <w:rPr>
          <w:rFonts w:ascii="Arial" w:hAnsi="Arial" w:cs="Arial"/>
          <w:sz w:val="24"/>
          <w:szCs w:val="24"/>
        </w:rPr>
        <w:t>...............</w:t>
      </w:r>
      <w:r w:rsidRPr="00083D1F">
        <w:rPr>
          <w:rFonts w:ascii="Arial" w:hAnsi="Arial" w:cs="Arial"/>
          <w:sz w:val="24"/>
          <w:szCs w:val="24"/>
        </w:rPr>
        <w:t>.....……..….</w:t>
      </w:r>
      <w:r w:rsidRPr="00083D1F">
        <w:rPr>
          <w:rFonts w:ascii="Arial" w:hAnsi="Arial" w:cs="Arial"/>
          <w:sz w:val="24"/>
          <w:szCs w:val="24"/>
        </w:rPr>
        <w:tab/>
      </w:r>
      <w:r w:rsidRPr="00083D1F">
        <w:rPr>
          <w:rFonts w:ascii="Arial" w:hAnsi="Arial" w:cs="Arial"/>
          <w:b/>
          <w:sz w:val="24"/>
          <w:szCs w:val="24"/>
        </w:rPr>
        <w:t>1.0000</w:t>
      </w:r>
    </w:p>
    <w:p w:rsidR="00083D1F" w:rsidRPr="00083D1F" w:rsidRDefault="00083D1F" w:rsidP="00083D1F">
      <w:pPr>
        <w:spacing w:after="0" w:line="240" w:lineRule="auto"/>
        <w:ind w:left="1701" w:hanging="567"/>
        <w:jc w:val="both"/>
        <w:rPr>
          <w:rFonts w:ascii="Arial" w:hAnsi="Arial" w:cs="Arial"/>
          <w:sz w:val="24"/>
          <w:szCs w:val="24"/>
        </w:rPr>
      </w:pPr>
      <w:r>
        <w:rPr>
          <w:rFonts w:ascii="Arial" w:hAnsi="Arial" w:cs="Arial"/>
          <w:sz w:val="24"/>
          <w:szCs w:val="24"/>
        </w:rPr>
        <w:t>c)</w:t>
      </w:r>
      <w:r>
        <w:rPr>
          <w:rFonts w:ascii="Arial" w:hAnsi="Arial" w:cs="Arial"/>
          <w:sz w:val="24"/>
          <w:szCs w:val="24"/>
        </w:rPr>
        <w:tab/>
      </w:r>
      <w:r w:rsidRPr="00083D1F">
        <w:rPr>
          <w:rFonts w:ascii="Arial" w:hAnsi="Arial" w:cs="Arial"/>
          <w:sz w:val="24"/>
          <w:szCs w:val="24"/>
        </w:rPr>
        <w:t>Porcino………………………….....</w:t>
      </w:r>
      <w:r>
        <w:rPr>
          <w:rFonts w:ascii="Arial" w:hAnsi="Arial" w:cs="Arial"/>
          <w:sz w:val="24"/>
          <w:szCs w:val="24"/>
        </w:rPr>
        <w:t>...............</w:t>
      </w:r>
      <w:r w:rsidRPr="00083D1F">
        <w:rPr>
          <w:rFonts w:ascii="Arial" w:hAnsi="Arial" w:cs="Arial"/>
          <w:sz w:val="24"/>
          <w:szCs w:val="24"/>
        </w:rPr>
        <w:t>....….……..</w:t>
      </w:r>
      <w:r w:rsidRPr="00083D1F">
        <w:rPr>
          <w:rFonts w:ascii="Arial" w:hAnsi="Arial" w:cs="Arial"/>
          <w:sz w:val="24"/>
          <w:szCs w:val="24"/>
        </w:rPr>
        <w:tab/>
      </w:r>
      <w:r w:rsidRPr="00083D1F">
        <w:rPr>
          <w:rFonts w:ascii="Arial" w:hAnsi="Arial" w:cs="Arial"/>
          <w:b/>
          <w:sz w:val="24"/>
          <w:szCs w:val="24"/>
        </w:rPr>
        <w:t>1.1000</w:t>
      </w:r>
    </w:p>
    <w:p w:rsidR="00083D1F" w:rsidRPr="00083D1F" w:rsidRDefault="00083D1F" w:rsidP="00083D1F">
      <w:pPr>
        <w:spacing w:after="0" w:line="240" w:lineRule="auto"/>
        <w:ind w:left="1701" w:hanging="567"/>
        <w:jc w:val="both"/>
        <w:rPr>
          <w:rFonts w:ascii="Arial" w:hAnsi="Arial" w:cs="Arial"/>
          <w:sz w:val="24"/>
          <w:szCs w:val="24"/>
        </w:rPr>
      </w:pPr>
      <w:r>
        <w:rPr>
          <w:rFonts w:ascii="Arial" w:hAnsi="Arial" w:cs="Arial"/>
          <w:sz w:val="24"/>
          <w:szCs w:val="24"/>
        </w:rPr>
        <w:t>d)</w:t>
      </w:r>
      <w:r>
        <w:rPr>
          <w:rFonts w:ascii="Arial" w:hAnsi="Arial" w:cs="Arial"/>
          <w:sz w:val="24"/>
          <w:szCs w:val="24"/>
        </w:rPr>
        <w:tab/>
      </w:r>
      <w:r w:rsidRPr="00083D1F">
        <w:rPr>
          <w:rFonts w:ascii="Arial" w:hAnsi="Arial" w:cs="Arial"/>
          <w:sz w:val="24"/>
          <w:szCs w:val="24"/>
        </w:rPr>
        <w:t>Equino…………………………….......</w:t>
      </w:r>
      <w:r>
        <w:rPr>
          <w:rFonts w:ascii="Arial" w:hAnsi="Arial" w:cs="Arial"/>
          <w:sz w:val="24"/>
          <w:szCs w:val="24"/>
        </w:rPr>
        <w:t>...............</w:t>
      </w:r>
      <w:r w:rsidRPr="00083D1F">
        <w:rPr>
          <w:rFonts w:ascii="Arial" w:hAnsi="Arial" w:cs="Arial"/>
          <w:sz w:val="24"/>
          <w:szCs w:val="24"/>
        </w:rPr>
        <w:t>.……….</w:t>
      </w:r>
      <w:r w:rsidRPr="00083D1F">
        <w:rPr>
          <w:rFonts w:ascii="Arial" w:hAnsi="Arial" w:cs="Arial"/>
          <w:sz w:val="24"/>
          <w:szCs w:val="24"/>
        </w:rPr>
        <w:tab/>
      </w:r>
      <w:r w:rsidRPr="00083D1F">
        <w:rPr>
          <w:rFonts w:ascii="Arial" w:hAnsi="Arial" w:cs="Arial"/>
          <w:b/>
          <w:sz w:val="24"/>
          <w:szCs w:val="24"/>
        </w:rPr>
        <w:t>1.0910</w:t>
      </w:r>
    </w:p>
    <w:p w:rsidR="00083D1F" w:rsidRPr="00083D1F" w:rsidRDefault="00083D1F" w:rsidP="00083D1F">
      <w:pPr>
        <w:spacing w:after="0" w:line="240" w:lineRule="auto"/>
        <w:ind w:left="1701" w:hanging="567"/>
        <w:jc w:val="both"/>
        <w:rPr>
          <w:rFonts w:ascii="Arial" w:hAnsi="Arial" w:cs="Arial"/>
          <w:sz w:val="24"/>
          <w:szCs w:val="24"/>
        </w:rPr>
      </w:pPr>
      <w:r>
        <w:rPr>
          <w:rFonts w:ascii="Arial" w:hAnsi="Arial" w:cs="Arial"/>
          <w:sz w:val="24"/>
          <w:szCs w:val="24"/>
        </w:rPr>
        <w:t>e)</w:t>
      </w:r>
      <w:r>
        <w:rPr>
          <w:rFonts w:ascii="Arial" w:hAnsi="Arial" w:cs="Arial"/>
          <w:sz w:val="24"/>
          <w:szCs w:val="24"/>
        </w:rPr>
        <w:tab/>
      </w:r>
      <w:r w:rsidRPr="00083D1F">
        <w:rPr>
          <w:rFonts w:ascii="Arial" w:hAnsi="Arial" w:cs="Arial"/>
          <w:sz w:val="24"/>
          <w:szCs w:val="24"/>
        </w:rPr>
        <w:t>Asnal…………………………………..</w:t>
      </w:r>
      <w:r>
        <w:rPr>
          <w:rFonts w:ascii="Arial" w:hAnsi="Arial" w:cs="Arial"/>
          <w:sz w:val="24"/>
          <w:szCs w:val="24"/>
        </w:rPr>
        <w:t>..............</w:t>
      </w:r>
      <w:r w:rsidRPr="00083D1F">
        <w:rPr>
          <w:rFonts w:ascii="Arial" w:hAnsi="Arial" w:cs="Arial"/>
          <w:sz w:val="24"/>
          <w:szCs w:val="24"/>
        </w:rPr>
        <w:t>.......…...</w:t>
      </w:r>
      <w:r w:rsidRPr="00083D1F">
        <w:rPr>
          <w:rFonts w:ascii="Arial" w:hAnsi="Arial" w:cs="Arial"/>
          <w:sz w:val="24"/>
          <w:szCs w:val="24"/>
        </w:rPr>
        <w:tab/>
      </w:r>
      <w:r w:rsidRPr="00083D1F">
        <w:rPr>
          <w:rFonts w:ascii="Arial" w:hAnsi="Arial" w:cs="Arial"/>
          <w:b/>
          <w:sz w:val="24"/>
          <w:szCs w:val="24"/>
        </w:rPr>
        <w:t>1.3713</w:t>
      </w:r>
    </w:p>
    <w:p w:rsidR="00083D1F" w:rsidRPr="00083D1F" w:rsidRDefault="00083D1F" w:rsidP="00083D1F">
      <w:pPr>
        <w:spacing w:after="0" w:line="240" w:lineRule="auto"/>
        <w:ind w:left="1701" w:hanging="567"/>
        <w:jc w:val="both"/>
        <w:rPr>
          <w:rFonts w:ascii="Arial" w:hAnsi="Arial" w:cs="Arial"/>
          <w:sz w:val="24"/>
          <w:szCs w:val="24"/>
        </w:rPr>
      </w:pPr>
      <w:r>
        <w:rPr>
          <w:rFonts w:ascii="Arial" w:hAnsi="Arial" w:cs="Arial"/>
          <w:sz w:val="24"/>
          <w:szCs w:val="24"/>
        </w:rPr>
        <w:lastRenderedPageBreak/>
        <w:t>f)</w:t>
      </w:r>
      <w:r>
        <w:rPr>
          <w:rFonts w:ascii="Arial" w:hAnsi="Arial" w:cs="Arial"/>
          <w:sz w:val="24"/>
          <w:szCs w:val="24"/>
        </w:rPr>
        <w:tab/>
      </w:r>
      <w:r w:rsidRPr="00083D1F">
        <w:rPr>
          <w:rFonts w:ascii="Arial" w:hAnsi="Arial" w:cs="Arial"/>
          <w:sz w:val="24"/>
          <w:szCs w:val="24"/>
        </w:rPr>
        <w:t>Aves de Corral……………………….</w:t>
      </w:r>
      <w:r>
        <w:rPr>
          <w:rFonts w:ascii="Arial" w:hAnsi="Arial" w:cs="Arial"/>
          <w:sz w:val="24"/>
          <w:szCs w:val="24"/>
        </w:rPr>
        <w:t>..............</w:t>
      </w:r>
      <w:r w:rsidRPr="00083D1F">
        <w:rPr>
          <w:rFonts w:ascii="Arial" w:hAnsi="Arial" w:cs="Arial"/>
          <w:sz w:val="24"/>
          <w:szCs w:val="24"/>
        </w:rPr>
        <w:t>.........…..</w:t>
      </w:r>
      <w:r w:rsidRPr="00083D1F">
        <w:rPr>
          <w:rFonts w:ascii="Arial" w:hAnsi="Arial" w:cs="Arial"/>
          <w:sz w:val="24"/>
          <w:szCs w:val="24"/>
        </w:rPr>
        <w:tab/>
      </w:r>
      <w:r w:rsidRPr="00083D1F">
        <w:rPr>
          <w:rFonts w:ascii="Arial" w:hAnsi="Arial" w:cs="Arial"/>
          <w:b/>
          <w:sz w:val="24"/>
          <w:szCs w:val="24"/>
        </w:rPr>
        <w:t>0.0561</w:t>
      </w:r>
    </w:p>
    <w:p w:rsidR="00083D1F" w:rsidRPr="00083D1F" w:rsidRDefault="00083D1F" w:rsidP="00083D1F">
      <w:pPr>
        <w:spacing w:after="0" w:line="240" w:lineRule="auto"/>
        <w:ind w:left="1134" w:hanging="567"/>
        <w:jc w:val="both"/>
        <w:rPr>
          <w:rFonts w:ascii="Arial" w:hAnsi="Arial" w:cs="Arial"/>
          <w:sz w:val="24"/>
          <w:szCs w:val="24"/>
        </w:rPr>
      </w:pPr>
    </w:p>
    <w:p w:rsidR="00083D1F" w:rsidRPr="00083D1F" w:rsidRDefault="00083D1F" w:rsidP="00083D1F">
      <w:pPr>
        <w:spacing w:after="0" w:line="240" w:lineRule="auto"/>
        <w:ind w:left="1134" w:hanging="567"/>
        <w:jc w:val="both"/>
        <w:rPr>
          <w:rFonts w:ascii="Arial" w:hAnsi="Arial" w:cs="Arial"/>
          <w:sz w:val="24"/>
          <w:szCs w:val="24"/>
        </w:rPr>
      </w:pPr>
      <w:r>
        <w:rPr>
          <w:rFonts w:ascii="Arial" w:hAnsi="Arial" w:cs="Arial"/>
          <w:sz w:val="24"/>
          <w:szCs w:val="24"/>
        </w:rPr>
        <w:t>II.</w:t>
      </w:r>
      <w:r>
        <w:rPr>
          <w:rFonts w:ascii="Arial" w:hAnsi="Arial" w:cs="Arial"/>
          <w:sz w:val="24"/>
          <w:szCs w:val="24"/>
        </w:rPr>
        <w:tab/>
      </w:r>
      <w:r w:rsidRPr="00083D1F">
        <w:rPr>
          <w:rFonts w:ascii="Arial" w:hAnsi="Arial" w:cs="Arial"/>
          <w:sz w:val="24"/>
          <w:szCs w:val="24"/>
        </w:rPr>
        <w:t>Uso de báscula, independientemente del tipo de ganado, por kilo…………………</w:t>
      </w:r>
      <w:r>
        <w:rPr>
          <w:rFonts w:ascii="Arial" w:hAnsi="Arial" w:cs="Arial"/>
          <w:sz w:val="24"/>
          <w:szCs w:val="24"/>
        </w:rPr>
        <w:t>...............................</w:t>
      </w:r>
      <w:r w:rsidRPr="00083D1F">
        <w:rPr>
          <w:rFonts w:ascii="Arial" w:hAnsi="Arial" w:cs="Arial"/>
          <w:sz w:val="24"/>
          <w:szCs w:val="24"/>
        </w:rPr>
        <w:t>…………...............…</w:t>
      </w:r>
      <w:r w:rsidRPr="00083D1F">
        <w:rPr>
          <w:rFonts w:ascii="Arial" w:hAnsi="Arial" w:cs="Arial"/>
          <w:sz w:val="24"/>
          <w:szCs w:val="24"/>
        </w:rPr>
        <w:tab/>
      </w:r>
      <w:r w:rsidRPr="00083D1F">
        <w:rPr>
          <w:rFonts w:ascii="Arial" w:hAnsi="Arial" w:cs="Arial"/>
          <w:b/>
          <w:sz w:val="24"/>
          <w:szCs w:val="24"/>
        </w:rPr>
        <w:t>0.0043</w:t>
      </w:r>
    </w:p>
    <w:p w:rsidR="00083D1F" w:rsidRPr="00083D1F" w:rsidRDefault="00083D1F" w:rsidP="00083D1F">
      <w:pPr>
        <w:spacing w:after="0" w:line="240" w:lineRule="auto"/>
        <w:ind w:left="1134" w:hanging="567"/>
        <w:jc w:val="both"/>
        <w:rPr>
          <w:rFonts w:ascii="Arial" w:hAnsi="Arial" w:cs="Arial"/>
          <w:sz w:val="24"/>
          <w:szCs w:val="24"/>
        </w:rPr>
      </w:pPr>
    </w:p>
    <w:p w:rsidR="00083D1F" w:rsidRPr="00083D1F" w:rsidRDefault="00083D1F" w:rsidP="00083D1F">
      <w:pPr>
        <w:spacing w:after="0" w:line="240" w:lineRule="auto"/>
        <w:ind w:left="1134" w:hanging="567"/>
        <w:jc w:val="both"/>
        <w:rPr>
          <w:rFonts w:ascii="Arial" w:hAnsi="Arial" w:cs="Arial"/>
          <w:sz w:val="24"/>
          <w:szCs w:val="24"/>
        </w:rPr>
      </w:pPr>
      <w:r>
        <w:rPr>
          <w:rFonts w:ascii="Arial" w:hAnsi="Arial" w:cs="Arial"/>
          <w:sz w:val="24"/>
          <w:szCs w:val="24"/>
        </w:rPr>
        <w:t>III.</w:t>
      </w:r>
      <w:r>
        <w:rPr>
          <w:rFonts w:ascii="Arial" w:hAnsi="Arial" w:cs="Arial"/>
          <w:sz w:val="24"/>
          <w:szCs w:val="24"/>
        </w:rPr>
        <w:tab/>
      </w:r>
      <w:r w:rsidRPr="00083D1F">
        <w:rPr>
          <w:rFonts w:ascii="Arial" w:hAnsi="Arial" w:cs="Arial"/>
          <w:sz w:val="24"/>
          <w:szCs w:val="24"/>
        </w:rPr>
        <w:t>Introducción de ganado al rastro fuera de los horarios establecidos, por cada cabeza:</w:t>
      </w:r>
    </w:p>
    <w:p w:rsidR="00083D1F" w:rsidRPr="00083D1F" w:rsidRDefault="00083D1F" w:rsidP="00083D1F">
      <w:pPr>
        <w:spacing w:after="0" w:line="240" w:lineRule="auto"/>
        <w:ind w:left="1134" w:hanging="567"/>
        <w:jc w:val="both"/>
        <w:rPr>
          <w:rFonts w:ascii="Arial" w:hAnsi="Arial" w:cs="Arial"/>
          <w:sz w:val="24"/>
          <w:szCs w:val="24"/>
        </w:rPr>
      </w:pPr>
    </w:p>
    <w:p w:rsidR="00083D1F" w:rsidRPr="00083D1F" w:rsidRDefault="00083D1F" w:rsidP="00083D1F">
      <w:pPr>
        <w:tabs>
          <w:tab w:val="left" w:pos="1701"/>
        </w:tabs>
        <w:spacing w:after="0" w:line="240" w:lineRule="auto"/>
        <w:ind w:left="1701" w:hanging="567"/>
        <w:jc w:val="both"/>
        <w:rPr>
          <w:rFonts w:ascii="Arial" w:hAnsi="Arial" w:cs="Arial"/>
          <w:sz w:val="24"/>
          <w:szCs w:val="24"/>
        </w:rPr>
      </w:pPr>
      <w:r>
        <w:rPr>
          <w:rFonts w:ascii="Arial" w:hAnsi="Arial" w:cs="Arial"/>
          <w:sz w:val="24"/>
          <w:szCs w:val="24"/>
        </w:rPr>
        <w:t>a)</w:t>
      </w:r>
      <w:r>
        <w:rPr>
          <w:rFonts w:ascii="Arial" w:hAnsi="Arial" w:cs="Arial"/>
          <w:sz w:val="24"/>
          <w:szCs w:val="24"/>
        </w:rPr>
        <w:tab/>
      </w:r>
      <w:r w:rsidRPr="00083D1F">
        <w:rPr>
          <w:rFonts w:ascii="Arial" w:hAnsi="Arial" w:cs="Arial"/>
          <w:sz w:val="24"/>
          <w:szCs w:val="24"/>
        </w:rPr>
        <w:t>Vacuno…………</w:t>
      </w:r>
      <w:r>
        <w:rPr>
          <w:rFonts w:ascii="Arial" w:hAnsi="Arial" w:cs="Arial"/>
          <w:sz w:val="24"/>
          <w:szCs w:val="24"/>
        </w:rPr>
        <w:t>................</w:t>
      </w:r>
      <w:r w:rsidRPr="00083D1F">
        <w:rPr>
          <w:rFonts w:ascii="Arial" w:hAnsi="Arial" w:cs="Arial"/>
          <w:sz w:val="24"/>
          <w:szCs w:val="24"/>
        </w:rPr>
        <w:t>……………………….......…</w:t>
      </w:r>
      <w:r w:rsidRPr="00083D1F">
        <w:rPr>
          <w:rFonts w:ascii="Arial" w:hAnsi="Arial" w:cs="Arial"/>
          <w:sz w:val="24"/>
          <w:szCs w:val="24"/>
        </w:rPr>
        <w:tab/>
      </w:r>
      <w:r w:rsidRPr="00083D1F">
        <w:rPr>
          <w:rFonts w:ascii="Arial" w:hAnsi="Arial" w:cs="Arial"/>
          <w:b/>
          <w:sz w:val="24"/>
          <w:szCs w:val="24"/>
        </w:rPr>
        <w:t>0.1285</w:t>
      </w:r>
    </w:p>
    <w:p w:rsidR="00083D1F" w:rsidRPr="00083D1F" w:rsidRDefault="00083D1F" w:rsidP="00083D1F">
      <w:pPr>
        <w:tabs>
          <w:tab w:val="left" w:pos="1701"/>
        </w:tabs>
        <w:spacing w:after="0" w:line="240" w:lineRule="auto"/>
        <w:ind w:left="1701" w:hanging="567"/>
        <w:jc w:val="both"/>
        <w:rPr>
          <w:rFonts w:ascii="Arial" w:hAnsi="Arial" w:cs="Arial"/>
          <w:sz w:val="24"/>
          <w:szCs w:val="24"/>
        </w:rPr>
      </w:pPr>
      <w:r>
        <w:rPr>
          <w:rFonts w:ascii="Arial" w:hAnsi="Arial" w:cs="Arial"/>
          <w:sz w:val="24"/>
          <w:szCs w:val="24"/>
        </w:rPr>
        <w:t>b)</w:t>
      </w:r>
      <w:r>
        <w:rPr>
          <w:rFonts w:ascii="Arial" w:hAnsi="Arial" w:cs="Arial"/>
          <w:sz w:val="24"/>
          <w:szCs w:val="24"/>
        </w:rPr>
        <w:tab/>
      </w:r>
      <w:r w:rsidRPr="00083D1F">
        <w:rPr>
          <w:rFonts w:ascii="Arial" w:hAnsi="Arial" w:cs="Arial"/>
          <w:sz w:val="24"/>
          <w:szCs w:val="24"/>
        </w:rPr>
        <w:t>Porcino……………………………</w:t>
      </w:r>
      <w:r>
        <w:rPr>
          <w:rFonts w:ascii="Arial" w:hAnsi="Arial" w:cs="Arial"/>
          <w:sz w:val="24"/>
          <w:szCs w:val="24"/>
        </w:rPr>
        <w:t>................</w:t>
      </w:r>
      <w:r w:rsidRPr="00083D1F">
        <w:rPr>
          <w:rFonts w:ascii="Arial" w:hAnsi="Arial" w:cs="Arial"/>
          <w:sz w:val="24"/>
          <w:szCs w:val="24"/>
        </w:rPr>
        <w:t>……......….</w:t>
      </w:r>
      <w:r w:rsidRPr="00083D1F">
        <w:rPr>
          <w:rFonts w:ascii="Arial" w:hAnsi="Arial" w:cs="Arial"/>
          <w:sz w:val="24"/>
          <w:szCs w:val="24"/>
        </w:rPr>
        <w:tab/>
      </w:r>
      <w:r w:rsidRPr="00083D1F">
        <w:rPr>
          <w:rFonts w:ascii="Arial" w:hAnsi="Arial" w:cs="Arial"/>
          <w:b/>
          <w:sz w:val="24"/>
          <w:szCs w:val="24"/>
        </w:rPr>
        <w:t>0.0897</w:t>
      </w:r>
    </w:p>
    <w:p w:rsidR="00083D1F" w:rsidRPr="00083D1F" w:rsidRDefault="00083D1F" w:rsidP="00083D1F">
      <w:pPr>
        <w:tabs>
          <w:tab w:val="left" w:pos="1701"/>
        </w:tabs>
        <w:spacing w:after="0" w:line="240" w:lineRule="auto"/>
        <w:ind w:left="1701" w:hanging="567"/>
        <w:jc w:val="both"/>
        <w:rPr>
          <w:rFonts w:ascii="Arial" w:hAnsi="Arial" w:cs="Arial"/>
          <w:sz w:val="24"/>
          <w:szCs w:val="24"/>
        </w:rPr>
      </w:pPr>
      <w:r>
        <w:rPr>
          <w:rFonts w:ascii="Arial" w:hAnsi="Arial" w:cs="Arial"/>
          <w:sz w:val="24"/>
          <w:szCs w:val="24"/>
        </w:rPr>
        <w:t>c)</w:t>
      </w:r>
      <w:r>
        <w:rPr>
          <w:rFonts w:ascii="Arial" w:hAnsi="Arial" w:cs="Arial"/>
          <w:sz w:val="24"/>
          <w:szCs w:val="24"/>
        </w:rPr>
        <w:tab/>
      </w:r>
      <w:proofErr w:type="spellStart"/>
      <w:r w:rsidRPr="00083D1F">
        <w:rPr>
          <w:rFonts w:ascii="Arial" w:hAnsi="Arial" w:cs="Arial"/>
          <w:sz w:val="24"/>
          <w:szCs w:val="24"/>
        </w:rPr>
        <w:t>Ovicaprino</w:t>
      </w:r>
      <w:proofErr w:type="spellEnd"/>
      <w:r w:rsidRPr="00083D1F">
        <w:rPr>
          <w:rFonts w:ascii="Arial" w:hAnsi="Arial" w:cs="Arial"/>
          <w:sz w:val="24"/>
          <w:szCs w:val="24"/>
        </w:rPr>
        <w:t>…………………………</w:t>
      </w:r>
      <w:r>
        <w:rPr>
          <w:rFonts w:ascii="Arial" w:hAnsi="Arial" w:cs="Arial"/>
          <w:sz w:val="24"/>
          <w:szCs w:val="24"/>
        </w:rPr>
        <w:t>................</w:t>
      </w:r>
      <w:r w:rsidRPr="00083D1F">
        <w:rPr>
          <w:rFonts w:ascii="Arial" w:hAnsi="Arial" w:cs="Arial"/>
          <w:sz w:val="24"/>
          <w:szCs w:val="24"/>
        </w:rPr>
        <w:t>.….....…...</w:t>
      </w:r>
      <w:r w:rsidRPr="00083D1F">
        <w:rPr>
          <w:rFonts w:ascii="Arial" w:hAnsi="Arial" w:cs="Arial"/>
          <w:sz w:val="24"/>
          <w:szCs w:val="24"/>
        </w:rPr>
        <w:tab/>
      </w:r>
      <w:r w:rsidRPr="00083D1F">
        <w:rPr>
          <w:rFonts w:ascii="Arial" w:hAnsi="Arial" w:cs="Arial"/>
          <w:b/>
          <w:sz w:val="24"/>
          <w:szCs w:val="24"/>
        </w:rPr>
        <w:t>0.0733</w:t>
      </w:r>
    </w:p>
    <w:p w:rsidR="00083D1F" w:rsidRPr="00083D1F" w:rsidRDefault="00083D1F" w:rsidP="00083D1F">
      <w:pPr>
        <w:tabs>
          <w:tab w:val="left" w:pos="1701"/>
        </w:tabs>
        <w:spacing w:after="0" w:line="240" w:lineRule="auto"/>
        <w:ind w:left="1701" w:hanging="567"/>
        <w:jc w:val="both"/>
        <w:rPr>
          <w:rFonts w:ascii="Arial" w:hAnsi="Arial" w:cs="Arial"/>
          <w:sz w:val="24"/>
          <w:szCs w:val="24"/>
        </w:rPr>
      </w:pPr>
      <w:r>
        <w:rPr>
          <w:rFonts w:ascii="Arial" w:hAnsi="Arial" w:cs="Arial"/>
          <w:sz w:val="24"/>
          <w:szCs w:val="24"/>
        </w:rPr>
        <w:t>d)</w:t>
      </w:r>
      <w:r>
        <w:rPr>
          <w:rFonts w:ascii="Arial" w:hAnsi="Arial" w:cs="Arial"/>
          <w:sz w:val="24"/>
          <w:szCs w:val="24"/>
        </w:rPr>
        <w:tab/>
      </w:r>
      <w:r w:rsidRPr="00083D1F">
        <w:rPr>
          <w:rFonts w:ascii="Arial" w:hAnsi="Arial" w:cs="Arial"/>
          <w:sz w:val="24"/>
          <w:szCs w:val="24"/>
        </w:rPr>
        <w:t>Aves</w:t>
      </w:r>
      <w:r>
        <w:rPr>
          <w:rFonts w:ascii="Arial" w:hAnsi="Arial" w:cs="Arial"/>
          <w:sz w:val="24"/>
          <w:szCs w:val="24"/>
        </w:rPr>
        <w:t>.</w:t>
      </w:r>
      <w:r w:rsidRPr="00083D1F">
        <w:rPr>
          <w:rFonts w:ascii="Arial" w:hAnsi="Arial" w:cs="Arial"/>
          <w:sz w:val="24"/>
          <w:szCs w:val="24"/>
        </w:rPr>
        <w:t>……………………..............</w:t>
      </w:r>
      <w:r>
        <w:rPr>
          <w:rFonts w:ascii="Arial" w:hAnsi="Arial" w:cs="Arial"/>
          <w:sz w:val="24"/>
          <w:szCs w:val="24"/>
        </w:rPr>
        <w:t>................</w:t>
      </w:r>
      <w:r w:rsidRPr="00083D1F">
        <w:rPr>
          <w:rFonts w:ascii="Arial" w:hAnsi="Arial" w:cs="Arial"/>
          <w:sz w:val="24"/>
          <w:szCs w:val="24"/>
        </w:rPr>
        <w:t>..….......…..</w:t>
      </w:r>
      <w:r w:rsidRPr="00083D1F">
        <w:rPr>
          <w:rFonts w:ascii="Arial" w:hAnsi="Arial" w:cs="Arial"/>
          <w:sz w:val="24"/>
          <w:szCs w:val="24"/>
        </w:rPr>
        <w:tab/>
      </w:r>
      <w:r w:rsidRPr="00083D1F">
        <w:rPr>
          <w:rFonts w:ascii="Arial" w:hAnsi="Arial" w:cs="Arial"/>
          <w:b/>
          <w:sz w:val="24"/>
          <w:szCs w:val="24"/>
        </w:rPr>
        <w:t>0.0200</w:t>
      </w:r>
    </w:p>
    <w:p w:rsidR="00083D1F" w:rsidRPr="00083D1F" w:rsidRDefault="00083D1F" w:rsidP="00083D1F">
      <w:pPr>
        <w:spacing w:after="0" w:line="240" w:lineRule="auto"/>
        <w:ind w:left="1134" w:hanging="567"/>
        <w:jc w:val="both"/>
        <w:rPr>
          <w:rFonts w:ascii="Arial" w:hAnsi="Arial" w:cs="Arial"/>
          <w:sz w:val="24"/>
          <w:szCs w:val="24"/>
        </w:rPr>
      </w:pPr>
    </w:p>
    <w:p w:rsidR="00083D1F" w:rsidRPr="00083D1F" w:rsidRDefault="00083D1F" w:rsidP="00083D1F">
      <w:pPr>
        <w:spacing w:after="0" w:line="240" w:lineRule="auto"/>
        <w:ind w:left="1134" w:hanging="567"/>
        <w:jc w:val="both"/>
        <w:rPr>
          <w:rFonts w:ascii="Arial" w:hAnsi="Arial" w:cs="Arial"/>
          <w:sz w:val="24"/>
          <w:szCs w:val="24"/>
        </w:rPr>
      </w:pPr>
      <w:r>
        <w:rPr>
          <w:rFonts w:ascii="Arial" w:hAnsi="Arial" w:cs="Arial"/>
          <w:sz w:val="24"/>
          <w:szCs w:val="24"/>
        </w:rPr>
        <w:t>IV.</w:t>
      </w:r>
      <w:r>
        <w:rPr>
          <w:rFonts w:ascii="Arial" w:hAnsi="Arial" w:cs="Arial"/>
          <w:sz w:val="24"/>
          <w:szCs w:val="24"/>
        </w:rPr>
        <w:tab/>
      </w:r>
      <w:r w:rsidRPr="00083D1F">
        <w:rPr>
          <w:rFonts w:ascii="Arial" w:hAnsi="Arial" w:cs="Arial"/>
          <w:sz w:val="24"/>
          <w:szCs w:val="24"/>
        </w:rPr>
        <w:t>La refrigeración de ganado en canal, causará, por día:</w:t>
      </w:r>
    </w:p>
    <w:p w:rsidR="00083D1F" w:rsidRPr="00083D1F" w:rsidRDefault="00083D1F" w:rsidP="00083D1F">
      <w:pPr>
        <w:spacing w:after="0" w:line="240" w:lineRule="auto"/>
        <w:ind w:left="1134" w:hanging="567"/>
        <w:jc w:val="both"/>
        <w:rPr>
          <w:rFonts w:ascii="Arial" w:hAnsi="Arial" w:cs="Arial"/>
          <w:sz w:val="24"/>
          <w:szCs w:val="24"/>
        </w:rPr>
      </w:pPr>
    </w:p>
    <w:p w:rsidR="00083D1F" w:rsidRPr="00083D1F" w:rsidRDefault="00083D1F" w:rsidP="00083D1F">
      <w:pPr>
        <w:spacing w:after="0" w:line="240" w:lineRule="auto"/>
        <w:ind w:left="1701" w:hanging="567"/>
        <w:jc w:val="both"/>
        <w:rPr>
          <w:rFonts w:ascii="Arial" w:hAnsi="Arial" w:cs="Arial"/>
          <w:sz w:val="24"/>
          <w:szCs w:val="24"/>
        </w:rPr>
      </w:pPr>
      <w:r>
        <w:rPr>
          <w:rFonts w:ascii="Arial" w:hAnsi="Arial" w:cs="Arial"/>
          <w:sz w:val="24"/>
          <w:szCs w:val="24"/>
        </w:rPr>
        <w:t>a)</w:t>
      </w:r>
      <w:r>
        <w:rPr>
          <w:rFonts w:ascii="Arial" w:hAnsi="Arial" w:cs="Arial"/>
          <w:sz w:val="24"/>
          <w:szCs w:val="24"/>
        </w:rPr>
        <w:tab/>
      </w:r>
      <w:r w:rsidRPr="00083D1F">
        <w:rPr>
          <w:rFonts w:ascii="Arial" w:hAnsi="Arial" w:cs="Arial"/>
          <w:sz w:val="24"/>
          <w:szCs w:val="24"/>
        </w:rPr>
        <w:t>Vacuno……………………</w:t>
      </w:r>
      <w:r>
        <w:rPr>
          <w:rFonts w:ascii="Arial" w:hAnsi="Arial" w:cs="Arial"/>
          <w:sz w:val="24"/>
          <w:szCs w:val="24"/>
        </w:rPr>
        <w:t>................</w:t>
      </w:r>
      <w:r w:rsidRPr="00083D1F">
        <w:rPr>
          <w:rFonts w:ascii="Arial" w:hAnsi="Arial" w:cs="Arial"/>
          <w:sz w:val="24"/>
          <w:szCs w:val="24"/>
        </w:rPr>
        <w:t>……........……..….</w:t>
      </w:r>
      <w:r w:rsidRPr="00083D1F">
        <w:rPr>
          <w:rFonts w:ascii="Arial" w:hAnsi="Arial" w:cs="Arial"/>
          <w:sz w:val="24"/>
          <w:szCs w:val="24"/>
        </w:rPr>
        <w:tab/>
      </w:r>
      <w:r w:rsidRPr="00083D1F">
        <w:rPr>
          <w:rFonts w:ascii="Arial" w:hAnsi="Arial" w:cs="Arial"/>
          <w:b/>
          <w:sz w:val="24"/>
          <w:szCs w:val="24"/>
        </w:rPr>
        <w:t>0.5000</w:t>
      </w:r>
    </w:p>
    <w:p w:rsidR="00083D1F" w:rsidRPr="00083D1F" w:rsidRDefault="00083D1F" w:rsidP="00083D1F">
      <w:pPr>
        <w:spacing w:after="0" w:line="240" w:lineRule="auto"/>
        <w:ind w:left="1701" w:hanging="567"/>
        <w:jc w:val="both"/>
        <w:rPr>
          <w:rFonts w:ascii="Arial" w:hAnsi="Arial" w:cs="Arial"/>
          <w:sz w:val="24"/>
          <w:szCs w:val="24"/>
        </w:rPr>
      </w:pPr>
      <w:r>
        <w:rPr>
          <w:rFonts w:ascii="Arial" w:hAnsi="Arial" w:cs="Arial"/>
          <w:sz w:val="24"/>
          <w:szCs w:val="24"/>
        </w:rPr>
        <w:t>b)</w:t>
      </w:r>
      <w:r>
        <w:rPr>
          <w:rFonts w:ascii="Arial" w:hAnsi="Arial" w:cs="Arial"/>
          <w:sz w:val="24"/>
          <w:szCs w:val="24"/>
        </w:rPr>
        <w:tab/>
      </w:r>
      <w:r w:rsidRPr="00083D1F">
        <w:rPr>
          <w:rFonts w:ascii="Arial" w:hAnsi="Arial" w:cs="Arial"/>
          <w:sz w:val="24"/>
          <w:szCs w:val="24"/>
        </w:rPr>
        <w:t>Becerro……………………</w:t>
      </w:r>
      <w:r>
        <w:rPr>
          <w:rFonts w:ascii="Arial" w:hAnsi="Arial" w:cs="Arial"/>
          <w:sz w:val="24"/>
          <w:szCs w:val="24"/>
        </w:rPr>
        <w:t>...............</w:t>
      </w:r>
      <w:r w:rsidRPr="00083D1F">
        <w:rPr>
          <w:rFonts w:ascii="Arial" w:hAnsi="Arial" w:cs="Arial"/>
          <w:sz w:val="24"/>
          <w:szCs w:val="24"/>
        </w:rPr>
        <w:t>………….........…..</w:t>
      </w:r>
      <w:r w:rsidRPr="00083D1F">
        <w:rPr>
          <w:rFonts w:ascii="Arial" w:hAnsi="Arial" w:cs="Arial"/>
          <w:sz w:val="24"/>
          <w:szCs w:val="24"/>
        </w:rPr>
        <w:tab/>
      </w:r>
      <w:r w:rsidRPr="00083D1F">
        <w:rPr>
          <w:rFonts w:ascii="Arial" w:hAnsi="Arial" w:cs="Arial"/>
          <w:b/>
          <w:sz w:val="24"/>
          <w:szCs w:val="24"/>
        </w:rPr>
        <w:t>0.3500</w:t>
      </w:r>
    </w:p>
    <w:p w:rsidR="00083D1F" w:rsidRPr="00083D1F" w:rsidRDefault="00083D1F" w:rsidP="00083D1F">
      <w:pPr>
        <w:spacing w:after="0" w:line="240" w:lineRule="auto"/>
        <w:ind w:left="1701" w:hanging="567"/>
        <w:jc w:val="both"/>
        <w:rPr>
          <w:rFonts w:ascii="Arial" w:hAnsi="Arial" w:cs="Arial"/>
          <w:sz w:val="24"/>
          <w:szCs w:val="24"/>
        </w:rPr>
      </w:pPr>
      <w:r>
        <w:rPr>
          <w:rFonts w:ascii="Arial" w:hAnsi="Arial" w:cs="Arial"/>
          <w:sz w:val="24"/>
          <w:szCs w:val="24"/>
        </w:rPr>
        <w:t>c)</w:t>
      </w:r>
      <w:r>
        <w:rPr>
          <w:rFonts w:ascii="Arial" w:hAnsi="Arial" w:cs="Arial"/>
          <w:sz w:val="24"/>
          <w:szCs w:val="24"/>
        </w:rPr>
        <w:tab/>
      </w:r>
      <w:r w:rsidRPr="00083D1F">
        <w:rPr>
          <w:rFonts w:ascii="Arial" w:hAnsi="Arial" w:cs="Arial"/>
          <w:sz w:val="24"/>
          <w:szCs w:val="24"/>
        </w:rPr>
        <w:t>Porcino………………………</w:t>
      </w:r>
      <w:r>
        <w:rPr>
          <w:rFonts w:ascii="Arial" w:hAnsi="Arial" w:cs="Arial"/>
          <w:sz w:val="24"/>
          <w:szCs w:val="24"/>
        </w:rPr>
        <w:t>...............</w:t>
      </w:r>
      <w:r w:rsidRPr="00083D1F">
        <w:rPr>
          <w:rFonts w:ascii="Arial" w:hAnsi="Arial" w:cs="Arial"/>
          <w:sz w:val="24"/>
          <w:szCs w:val="24"/>
        </w:rPr>
        <w:t>……….........…...</w:t>
      </w:r>
      <w:r w:rsidRPr="00083D1F">
        <w:rPr>
          <w:rFonts w:ascii="Arial" w:hAnsi="Arial" w:cs="Arial"/>
          <w:sz w:val="24"/>
          <w:szCs w:val="24"/>
        </w:rPr>
        <w:tab/>
      </w:r>
      <w:r w:rsidRPr="00083D1F">
        <w:rPr>
          <w:rFonts w:ascii="Arial" w:hAnsi="Arial" w:cs="Arial"/>
          <w:b/>
          <w:sz w:val="24"/>
          <w:szCs w:val="24"/>
        </w:rPr>
        <w:t>0.3300</w:t>
      </w:r>
    </w:p>
    <w:p w:rsidR="00083D1F" w:rsidRPr="00083D1F" w:rsidRDefault="00083D1F" w:rsidP="00083D1F">
      <w:pPr>
        <w:spacing w:after="0" w:line="240" w:lineRule="auto"/>
        <w:ind w:left="1701" w:hanging="567"/>
        <w:jc w:val="both"/>
        <w:rPr>
          <w:rFonts w:ascii="Arial" w:hAnsi="Arial" w:cs="Arial"/>
          <w:sz w:val="24"/>
          <w:szCs w:val="24"/>
        </w:rPr>
      </w:pPr>
      <w:r>
        <w:rPr>
          <w:rFonts w:ascii="Arial" w:hAnsi="Arial" w:cs="Arial"/>
          <w:sz w:val="24"/>
          <w:szCs w:val="24"/>
        </w:rPr>
        <w:t>d)</w:t>
      </w:r>
      <w:r>
        <w:rPr>
          <w:rFonts w:ascii="Arial" w:hAnsi="Arial" w:cs="Arial"/>
          <w:sz w:val="24"/>
          <w:szCs w:val="24"/>
        </w:rPr>
        <w:tab/>
      </w:r>
      <w:r w:rsidRPr="00083D1F">
        <w:rPr>
          <w:rFonts w:ascii="Arial" w:hAnsi="Arial" w:cs="Arial"/>
          <w:sz w:val="24"/>
          <w:szCs w:val="24"/>
        </w:rPr>
        <w:t>Lechón………………………</w:t>
      </w:r>
      <w:r>
        <w:rPr>
          <w:rFonts w:ascii="Arial" w:hAnsi="Arial" w:cs="Arial"/>
          <w:sz w:val="24"/>
          <w:szCs w:val="24"/>
        </w:rPr>
        <w:t>...............</w:t>
      </w:r>
      <w:r w:rsidRPr="00083D1F">
        <w:rPr>
          <w:rFonts w:ascii="Arial" w:hAnsi="Arial" w:cs="Arial"/>
          <w:sz w:val="24"/>
          <w:szCs w:val="24"/>
        </w:rPr>
        <w:t>……….......…..…</w:t>
      </w:r>
      <w:r w:rsidRPr="00083D1F">
        <w:rPr>
          <w:rFonts w:ascii="Arial" w:hAnsi="Arial" w:cs="Arial"/>
          <w:sz w:val="24"/>
          <w:szCs w:val="24"/>
        </w:rPr>
        <w:tab/>
      </w:r>
      <w:r w:rsidRPr="00083D1F">
        <w:rPr>
          <w:rFonts w:ascii="Arial" w:hAnsi="Arial" w:cs="Arial"/>
          <w:b/>
          <w:sz w:val="24"/>
          <w:szCs w:val="24"/>
        </w:rPr>
        <w:t>0.2900</w:t>
      </w:r>
    </w:p>
    <w:p w:rsidR="00083D1F" w:rsidRPr="00083D1F" w:rsidRDefault="00083D1F" w:rsidP="00083D1F">
      <w:pPr>
        <w:spacing w:after="0" w:line="240" w:lineRule="auto"/>
        <w:ind w:left="1701" w:hanging="567"/>
        <w:jc w:val="both"/>
        <w:rPr>
          <w:rFonts w:ascii="Arial" w:hAnsi="Arial" w:cs="Arial"/>
          <w:sz w:val="24"/>
          <w:szCs w:val="24"/>
        </w:rPr>
      </w:pPr>
      <w:r>
        <w:rPr>
          <w:rFonts w:ascii="Arial" w:hAnsi="Arial" w:cs="Arial"/>
          <w:sz w:val="24"/>
          <w:szCs w:val="24"/>
        </w:rPr>
        <w:t>e)</w:t>
      </w:r>
      <w:r>
        <w:rPr>
          <w:rFonts w:ascii="Arial" w:hAnsi="Arial" w:cs="Arial"/>
          <w:sz w:val="24"/>
          <w:szCs w:val="24"/>
        </w:rPr>
        <w:tab/>
      </w:r>
      <w:r w:rsidRPr="00083D1F">
        <w:rPr>
          <w:rFonts w:ascii="Arial" w:hAnsi="Arial" w:cs="Arial"/>
          <w:sz w:val="24"/>
          <w:szCs w:val="24"/>
        </w:rPr>
        <w:t>Equino………………………</w:t>
      </w:r>
      <w:r>
        <w:rPr>
          <w:rFonts w:ascii="Arial" w:hAnsi="Arial" w:cs="Arial"/>
          <w:sz w:val="24"/>
          <w:szCs w:val="24"/>
        </w:rPr>
        <w:t>...............</w:t>
      </w:r>
      <w:r w:rsidRPr="00083D1F">
        <w:rPr>
          <w:rFonts w:ascii="Arial" w:hAnsi="Arial" w:cs="Arial"/>
          <w:sz w:val="24"/>
          <w:szCs w:val="24"/>
        </w:rPr>
        <w:t>……….......….….</w:t>
      </w:r>
      <w:r w:rsidRPr="00083D1F">
        <w:rPr>
          <w:rFonts w:ascii="Arial" w:hAnsi="Arial" w:cs="Arial"/>
          <w:sz w:val="24"/>
          <w:szCs w:val="24"/>
        </w:rPr>
        <w:tab/>
      </w:r>
      <w:r w:rsidRPr="00083D1F">
        <w:rPr>
          <w:rFonts w:ascii="Arial" w:hAnsi="Arial" w:cs="Arial"/>
          <w:b/>
          <w:sz w:val="24"/>
          <w:szCs w:val="24"/>
        </w:rPr>
        <w:t>0.2300</w:t>
      </w:r>
    </w:p>
    <w:p w:rsidR="00083D1F" w:rsidRPr="00083D1F" w:rsidRDefault="00083D1F" w:rsidP="00F84673">
      <w:pPr>
        <w:tabs>
          <w:tab w:val="left" w:pos="1134"/>
        </w:tabs>
        <w:spacing w:after="0" w:line="240" w:lineRule="auto"/>
        <w:ind w:left="1701" w:hanging="567"/>
        <w:jc w:val="both"/>
        <w:rPr>
          <w:rFonts w:ascii="Arial" w:hAnsi="Arial" w:cs="Arial"/>
          <w:sz w:val="24"/>
          <w:szCs w:val="24"/>
        </w:rPr>
      </w:pPr>
      <w:r>
        <w:rPr>
          <w:rFonts w:ascii="Arial" w:hAnsi="Arial" w:cs="Arial"/>
          <w:sz w:val="24"/>
          <w:szCs w:val="24"/>
        </w:rPr>
        <w:t>f)</w:t>
      </w:r>
      <w:r>
        <w:rPr>
          <w:rFonts w:ascii="Arial" w:hAnsi="Arial" w:cs="Arial"/>
          <w:sz w:val="24"/>
          <w:szCs w:val="24"/>
        </w:rPr>
        <w:tab/>
      </w:r>
      <w:proofErr w:type="spellStart"/>
      <w:r w:rsidRPr="00083D1F">
        <w:rPr>
          <w:rFonts w:ascii="Arial" w:hAnsi="Arial" w:cs="Arial"/>
          <w:sz w:val="24"/>
          <w:szCs w:val="24"/>
        </w:rPr>
        <w:t>Ovicaprino</w:t>
      </w:r>
      <w:proofErr w:type="spellEnd"/>
      <w:r w:rsidRPr="00083D1F">
        <w:rPr>
          <w:rFonts w:ascii="Arial" w:hAnsi="Arial" w:cs="Arial"/>
          <w:sz w:val="24"/>
          <w:szCs w:val="24"/>
        </w:rPr>
        <w:t>…………………</w:t>
      </w:r>
      <w:r>
        <w:rPr>
          <w:rFonts w:ascii="Arial" w:hAnsi="Arial" w:cs="Arial"/>
          <w:sz w:val="24"/>
          <w:szCs w:val="24"/>
        </w:rPr>
        <w:t>..............</w:t>
      </w:r>
      <w:r w:rsidRPr="00083D1F">
        <w:rPr>
          <w:rFonts w:ascii="Arial" w:hAnsi="Arial" w:cs="Arial"/>
          <w:sz w:val="24"/>
          <w:szCs w:val="24"/>
        </w:rPr>
        <w:t>………........….…..</w:t>
      </w:r>
      <w:r w:rsidRPr="00083D1F">
        <w:rPr>
          <w:rFonts w:ascii="Arial" w:hAnsi="Arial" w:cs="Arial"/>
          <w:sz w:val="24"/>
          <w:szCs w:val="24"/>
        </w:rPr>
        <w:tab/>
      </w:r>
      <w:r w:rsidRPr="00083D1F">
        <w:rPr>
          <w:rFonts w:ascii="Arial" w:hAnsi="Arial" w:cs="Arial"/>
          <w:b/>
          <w:sz w:val="24"/>
          <w:szCs w:val="24"/>
        </w:rPr>
        <w:t>0.2900</w:t>
      </w:r>
    </w:p>
    <w:p w:rsidR="00083D1F" w:rsidRPr="00083D1F" w:rsidRDefault="00083D1F" w:rsidP="00083D1F">
      <w:pPr>
        <w:spacing w:after="0" w:line="240" w:lineRule="auto"/>
        <w:ind w:left="1701" w:hanging="567"/>
        <w:jc w:val="both"/>
        <w:rPr>
          <w:rFonts w:ascii="Arial" w:hAnsi="Arial" w:cs="Arial"/>
          <w:sz w:val="24"/>
          <w:szCs w:val="24"/>
        </w:rPr>
      </w:pPr>
      <w:r>
        <w:rPr>
          <w:rFonts w:ascii="Arial" w:hAnsi="Arial" w:cs="Arial"/>
          <w:sz w:val="24"/>
          <w:szCs w:val="24"/>
        </w:rPr>
        <w:t>g)</w:t>
      </w:r>
      <w:r>
        <w:rPr>
          <w:rFonts w:ascii="Arial" w:hAnsi="Arial" w:cs="Arial"/>
          <w:sz w:val="24"/>
          <w:szCs w:val="24"/>
        </w:rPr>
        <w:tab/>
      </w:r>
      <w:r w:rsidRPr="00083D1F">
        <w:rPr>
          <w:rFonts w:ascii="Arial" w:hAnsi="Arial" w:cs="Arial"/>
          <w:sz w:val="24"/>
          <w:szCs w:val="24"/>
        </w:rPr>
        <w:t>Aves de corral……………</w:t>
      </w:r>
      <w:r>
        <w:rPr>
          <w:rFonts w:ascii="Arial" w:hAnsi="Arial" w:cs="Arial"/>
          <w:sz w:val="24"/>
          <w:szCs w:val="24"/>
        </w:rPr>
        <w:t>...............</w:t>
      </w:r>
      <w:r w:rsidRPr="00083D1F">
        <w:rPr>
          <w:rFonts w:ascii="Arial" w:hAnsi="Arial" w:cs="Arial"/>
          <w:sz w:val="24"/>
          <w:szCs w:val="24"/>
        </w:rPr>
        <w:t>……….........……...</w:t>
      </w:r>
      <w:r w:rsidRPr="00083D1F">
        <w:rPr>
          <w:rFonts w:ascii="Arial" w:hAnsi="Arial" w:cs="Arial"/>
          <w:sz w:val="24"/>
          <w:szCs w:val="24"/>
        </w:rPr>
        <w:tab/>
      </w:r>
      <w:r w:rsidRPr="00083D1F">
        <w:rPr>
          <w:rFonts w:ascii="Arial" w:hAnsi="Arial" w:cs="Arial"/>
          <w:b/>
          <w:sz w:val="24"/>
          <w:szCs w:val="24"/>
        </w:rPr>
        <w:t>0.0043</w:t>
      </w:r>
    </w:p>
    <w:p w:rsidR="00083D1F" w:rsidRPr="00083D1F" w:rsidRDefault="00083D1F" w:rsidP="00083D1F">
      <w:pPr>
        <w:spacing w:after="0" w:line="240" w:lineRule="auto"/>
        <w:ind w:left="1134" w:hanging="567"/>
        <w:jc w:val="both"/>
        <w:rPr>
          <w:rFonts w:ascii="Arial" w:hAnsi="Arial" w:cs="Arial"/>
          <w:sz w:val="24"/>
          <w:szCs w:val="24"/>
        </w:rPr>
      </w:pPr>
    </w:p>
    <w:p w:rsidR="00083D1F" w:rsidRPr="00083D1F" w:rsidRDefault="00083D1F" w:rsidP="00083D1F">
      <w:pPr>
        <w:spacing w:after="0" w:line="240" w:lineRule="auto"/>
        <w:ind w:left="1134" w:hanging="567"/>
        <w:jc w:val="both"/>
        <w:rPr>
          <w:rFonts w:ascii="Arial" w:hAnsi="Arial" w:cs="Arial"/>
          <w:sz w:val="24"/>
          <w:szCs w:val="24"/>
        </w:rPr>
      </w:pPr>
      <w:r>
        <w:rPr>
          <w:rFonts w:ascii="Arial" w:hAnsi="Arial" w:cs="Arial"/>
          <w:sz w:val="24"/>
          <w:szCs w:val="24"/>
        </w:rPr>
        <w:t>V.</w:t>
      </w:r>
      <w:r>
        <w:rPr>
          <w:rFonts w:ascii="Arial" w:hAnsi="Arial" w:cs="Arial"/>
          <w:sz w:val="24"/>
          <w:szCs w:val="24"/>
        </w:rPr>
        <w:tab/>
      </w:r>
      <w:r w:rsidRPr="00083D1F">
        <w:rPr>
          <w:rFonts w:ascii="Arial" w:hAnsi="Arial" w:cs="Arial"/>
          <w:sz w:val="24"/>
          <w:szCs w:val="24"/>
        </w:rPr>
        <w:t>La transportación de carne del rastro a los expendios, causará, por unidad:</w:t>
      </w:r>
    </w:p>
    <w:p w:rsidR="00083D1F" w:rsidRPr="00083D1F" w:rsidRDefault="00083D1F" w:rsidP="00083D1F">
      <w:pPr>
        <w:spacing w:after="0" w:line="240" w:lineRule="auto"/>
        <w:ind w:left="1134" w:hanging="567"/>
        <w:jc w:val="both"/>
        <w:rPr>
          <w:rFonts w:ascii="Arial" w:hAnsi="Arial" w:cs="Arial"/>
          <w:sz w:val="24"/>
          <w:szCs w:val="24"/>
        </w:rPr>
      </w:pPr>
    </w:p>
    <w:p w:rsidR="00083D1F" w:rsidRPr="00083D1F" w:rsidRDefault="00083D1F" w:rsidP="00083D1F">
      <w:pPr>
        <w:tabs>
          <w:tab w:val="left" w:pos="1276"/>
          <w:tab w:val="left" w:pos="1701"/>
        </w:tabs>
        <w:spacing w:after="0" w:line="240" w:lineRule="auto"/>
        <w:ind w:left="1701" w:hanging="567"/>
        <w:jc w:val="both"/>
        <w:rPr>
          <w:rFonts w:ascii="Arial" w:hAnsi="Arial" w:cs="Arial"/>
          <w:sz w:val="24"/>
          <w:szCs w:val="24"/>
        </w:rPr>
      </w:pPr>
      <w:r>
        <w:rPr>
          <w:rFonts w:ascii="Arial" w:hAnsi="Arial" w:cs="Arial"/>
          <w:sz w:val="24"/>
          <w:szCs w:val="24"/>
        </w:rPr>
        <w:t>a)</w:t>
      </w:r>
      <w:r>
        <w:rPr>
          <w:rFonts w:ascii="Arial" w:hAnsi="Arial" w:cs="Arial"/>
          <w:sz w:val="24"/>
          <w:szCs w:val="24"/>
        </w:rPr>
        <w:tab/>
      </w:r>
      <w:r w:rsidRPr="00083D1F">
        <w:rPr>
          <w:rFonts w:ascii="Arial" w:hAnsi="Arial" w:cs="Arial"/>
          <w:sz w:val="24"/>
          <w:szCs w:val="24"/>
        </w:rPr>
        <w:t>Ganado vacuno, incluye vísceras…...</w:t>
      </w:r>
      <w:r>
        <w:rPr>
          <w:rFonts w:ascii="Arial" w:hAnsi="Arial" w:cs="Arial"/>
          <w:sz w:val="24"/>
          <w:szCs w:val="24"/>
        </w:rPr>
        <w:t>...............</w:t>
      </w:r>
      <w:r w:rsidRPr="00083D1F">
        <w:rPr>
          <w:rFonts w:ascii="Arial" w:hAnsi="Arial" w:cs="Arial"/>
          <w:sz w:val="24"/>
          <w:szCs w:val="24"/>
        </w:rPr>
        <w:t>....…....</w:t>
      </w:r>
      <w:r w:rsidRPr="00083D1F">
        <w:rPr>
          <w:rFonts w:ascii="Arial" w:hAnsi="Arial" w:cs="Arial"/>
          <w:sz w:val="24"/>
          <w:szCs w:val="24"/>
        </w:rPr>
        <w:tab/>
      </w:r>
      <w:r w:rsidRPr="00083D1F">
        <w:rPr>
          <w:rFonts w:ascii="Arial" w:hAnsi="Arial" w:cs="Arial"/>
          <w:b/>
          <w:sz w:val="24"/>
          <w:szCs w:val="24"/>
        </w:rPr>
        <w:t>0.7250</w:t>
      </w:r>
    </w:p>
    <w:p w:rsidR="00083D1F" w:rsidRPr="00083D1F" w:rsidRDefault="00083D1F" w:rsidP="00083D1F">
      <w:pPr>
        <w:tabs>
          <w:tab w:val="left" w:pos="1276"/>
          <w:tab w:val="left" w:pos="1701"/>
        </w:tabs>
        <w:spacing w:after="0" w:line="240" w:lineRule="auto"/>
        <w:ind w:left="1701" w:hanging="567"/>
        <w:jc w:val="both"/>
        <w:rPr>
          <w:rFonts w:ascii="Arial" w:hAnsi="Arial" w:cs="Arial"/>
          <w:sz w:val="24"/>
          <w:szCs w:val="24"/>
        </w:rPr>
      </w:pPr>
      <w:r>
        <w:rPr>
          <w:rFonts w:ascii="Arial" w:hAnsi="Arial" w:cs="Arial"/>
          <w:sz w:val="24"/>
          <w:szCs w:val="24"/>
        </w:rPr>
        <w:t>b)</w:t>
      </w:r>
      <w:r>
        <w:rPr>
          <w:rFonts w:ascii="Arial" w:hAnsi="Arial" w:cs="Arial"/>
          <w:sz w:val="24"/>
          <w:szCs w:val="24"/>
        </w:rPr>
        <w:tab/>
      </w:r>
      <w:r w:rsidRPr="00083D1F">
        <w:rPr>
          <w:rFonts w:ascii="Arial" w:hAnsi="Arial" w:cs="Arial"/>
          <w:sz w:val="24"/>
          <w:szCs w:val="24"/>
        </w:rPr>
        <w:t>Ganado menor, incluyendo vísceras…...</w:t>
      </w:r>
      <w:r>
        <w:rPr>
          <w:rFonts w:ascii="Arial" w:hAnsi="Arial" w:cs="Arial"/>
          <w:sz w:val="24"/>
          <w:szCs w:val="24"/>
        </w:rPr>
        <w:t>...............</w:t>
      </w:r>
      <w:r w:rsidRPr="00083D1F">
        <w:rPr>
          <w:rFonts w:ascii="Arial" w:hAnsi="Arial" w:cs="Arial"/>
          <w:sz w:val="24"/>
          <w:szCs w:val="24"/>
        </w:rPr>
        <w:t>.......</w:t>
      </w:r>
      <w:r w:rsidRPr="00083D1F">
        <w:rPr>
          <w:rFonts w:ascii="Arial" w:hAnsi="Arial" w:cs="Arial"/>
          <w:sz w:val="24"/>
          <w:szCs w:val="24"/>
        </w:rPr>
        <w:tab/>
      </w:r>
      <w:r w:rsidRPr="00083D1F">
        <w:rPr>
          <w:rFonts w:ascii="Arial" w:hAnsi="Arial" w:cs="Arial"/>
          <w:b/>
          <w:sz w:val="24"/>
          <w:szCs w:val="24"/>
        </w:rPr>
        <w:t>0.3500</w:t>
      </w:r>
    </w:p>
    <w:p w:rsidR="00083D1F" w:rsidRPr="00083D1F" w:rsidRDefault="00083D1F" w:rsidP="00083D1F">
      <w:pPr>
        <w:tabs>
          <w:tab w:val="left" w:pos="1276"/>
          <w:tab w:val="left" w:pos="1701"/>
        </w:tabs>
        <w:spacing w:after="0" w:line="240" w:lineRule="auto"/>
        <w:ind w:left="1701" w:hanging="567"/>
        <w:jc w:val="both"/>
        <w:rPr>
          <w:rFonts w:ascii="Arial" w:hAnsi="Arial" w:cs="Arial"/>
          <w:sz w:val="24"/>
          <w:szCs w:val="24"/>
        </w:rPr>
      </w:pPr>
      <w:r>
        <w:rPr>
          <w:rFonts w:ascii="Arial" w:hAnsi="Arial" w:cs="Arial"/>
          <w:sz w:val="24"/>
          <w:szCs w:val="24"/>
        </w:rPr>
        <w:t>c)</w:t>
      </w:r>
      <w:r>
        <w:rPr>
          <w:rFonts w:ascii="Arial" w:hAnsi="Arial" w:cs="Arial"/>
          <w:sz w:val="24"/>
          <w:szCs w:val="24"/>
        </w:rPr>
        <w:tab/>
      </w:r>
      <w:r w:rsidRPr="00083D1F">
        <w:rPr>
          <w:rFonts w:ascii="Arial" w:hAnsi="Arial" w:cs="Arial"/>
          <w:sz w:val="24"/>
          <w:szCs w:val="24"/>
        </w:rPr>
        <w:t>Porcino, incluyendo vísceras………....</w:t>
      </w:r>
      <w:r>
        <w:rPr>
          <w:rFonts w:ascii="Arial" w:hAnsi="Arial" w:cs="Arial"/>
          <w:sz w:val="24"/>
          <w:szCs w:val="24"/>
        </w:rPr>
        <w:t>...............</w:t>
      </w:r>
      <w:r w:rsidRPr="00083D1F">
        <w:rPr>
          <w:rFonts w:ascii="Arial" w:hAnsi="Arial" w:cs="Arial"/>
          <w:sz w:val="24"/>
          <w:szCs w:val="24"/>
        </w:rPr>
        <w:t>....…...</w:t>
      </w:r>
      <w:r w:rsidRPr="00083D1F">
        <w:rPr>
          <w:rFonts w:ascii="Arial" w:hAnsi="Arial" w:cs="Arial"/>
          <w:sz w:val="24"/>
          <w:szCs w:val="24"/>
        </w:rPr>
        <w:tab/>
      </w:r>
      <w:r w:rsidRPr="00083D1F">
        <w:rPr>
          <w:rFonts w:ascii="Arial" w:hAnsi="Arial" w:cs="Arial"/>
          <w:b/>
          <w:sz w:val="24"/>
          <w:szCs w:val="24"/>
        </w:rPr>
        <w:t>0.2300</w:t>
      </w:r>
    </w:p>
    <w:p w:rsidR="00083D1F" w:rsidRPr="00083D1F" w:rsidRDefault="00083D1F" w:rsidP="00083D1F">
      <w:pPr>
        <w:tabs>
          <w:tab w:val="left" w:pos="1276"/>
          <w:tab w:val="left" w:pos="1701"/>
        </w:tabs>
        <w:spacing w:after="0" w:line="240" w:lineRule="auto"/>
        <w:ind w:left="1701" w:hanging="567"/>
        <w:jc w:val="both"/>
        <w:rPr>
          <w:rFonts w:ascii="Arial" w:hAnsi="Arial" w:cs="Arial"/>
          <w:sz w:val="24"/>
          <w:szCs w:val="24"/>
        </w:rPr>
      </w:pPr>
      <w:r>
        <w:rPr>
          <w:rFonts w:ascii="Arial" w:hAnsi="Arial" w:cs="Arial"/>
          <w:sz w:val="24"/>
          <w:szCs w:val="24"/>
        </w:rPr>
        <w:t>d)</w:t>
      </w:r>
      <w:r>
        <w:rPr>
          <w:rFonts w:ascii="Arial" w:hAnsi="Arial" w:cs="Arial"/>
          <w:sz w:val="24"/>
          <w:szCs w:val="24"/>
        </w:rPr>
        <w:tab/>
      </w:r>
      <w:r w:rsidRPr="00083D1F">
        <w:rPr>
          <w:rFonts w:ascii="Arial" w:hAnsi="Arial" w:cs="Arial"/>
          <w:sz w:val="24"/>
          <w:szCs w:val="24"/>
        </w:rPr>
        <w:t>Aves de corral……………………</w:t>
      </w:r>
      <w:r>
        <w:rPr>
          <w:rFonts w:ascii="Arial" w:hAnsi="Arial" w:cs="Arial"/>
          <w:sz w:val="24"/>
          <w:szCs w:val="24"/>
        </w:rPr>
        <w:t>...............</w:t>
      </w:r>
      <w:r w:rsidRPr="00083D1F">
        <w:rPr>
          <w:rFonts w:ascii="Arial" w:hAnsi="Arial" w:cs="Arial"/>
          <w:sz w:val="24"/>
          <w:szCs w:val="24"/>
        </w:rPr>
        <w:t>……............</w:t>
      </w:r>
      <w:r w:rsidRPr="00083D1F">
        <w:rPr>
          <w:rFonts w:ascii="Arial" w:hAnsi="Arial" w:cs="Arial"/>
          <w:sz w:val="24"/>
          <w:szCs w:val="24"/>
        </w:rPr>
        <w:tab/>
      </w:r>
      <w:r w:rsidRPr="00083D1F">
        <w:rPr>
          <w:rFonts w:ascii="Arial" w:hAnsi="Arial" w:cs="Arial"/>
          <w:b/>
          <w:sz w:val="24"/>
          <w:szCs w:val="24"/>
        </w:rPr>
        <w:t>0.0300</w:t>
      </w:r>
    </w:p>
    <w:p w:rsidR="00083D1F" w:rsidRPr="00083D1F" w:rsidRDefault="00083D1F" w:rsidP="00083D1F">
      <w:pPr>
        <w:tabs>
          <w:tab w:val="left" w:pos="1276"/>
          <w:tab w:val="left" w:pos="1701"/>
        </w:tabs>
        <w:spacing w:after="0" w:line="240" w:lineRule="auto"/>
        <w:ind w:left="1701" w:hanging="567"/>
        <w:jc w:val="both"/>
        <w:rPr>
          <w:rFonts w:ascii="Arial" w:hAnsi="Arial" w:cs="Arial"/>
          <w:sz w:val="24"/>
          <w:szCs w:val="24"/>
        </w:rPr>
      </w:pPr>
      <w:r>
        <w:rPr>
          <w:rFonts w:ascii="Arial" w:hAnsi="Arial" w:cs="Arial"/>
          <w:sz w:val="24"/>
          <w:szCs w:val="24"/>
        </w:rPr>
        <w:t>e)</w:t>
      </w:r>
      <w:r>
        <w:rPr>
          <w:rFonts w:ascii="Arial" w:hAnsi="Arial" w:cs="Arial"/>
          <w:sz w:val="24"/>
          <w:szCs w:val="24"/>
        </w:rPr>
        <w:tab/>
      </w:r>
      <w:r w:rsidRPr="00083D1F">
        <w:rPr>
          <w:rFonts w:ascii="Arial" w:hAnsi="Arial" w:cs="Arial"/>
          <w:sz w:val="24"/>
          <w:szCs w:val="24"/>
        </w:rPr>
        <w:t xml:space="preserve">Pieles de </w:t>
      </w:r>
      <w:proofErr w:type="spellStart"/>
      <w:r w:rsidRPr="00083D1F">
        <w:rPr>
          <w:rFonts w:ascii="Arial" w:hAnsi="Arial" w:cs="Arial"/>
          <w:sz w:val="24"/>
          <w:szCs w:val="24"/>
        </w:rPr>
        <w:t>ovicaprino</w:t>
      </w:r>
      <w:proofErr w:type="spellEnd"/>
      <w:r w:rsidRPr="00083D1F">
        <w:rPr>
          <w:rFonts w:ascii="Arial" w:hAnsi="Arial" w:cs="Arial"/>
          <w:sz w:val="24"/>
          <w:szCs w:val="24"/>
        </w:rPr>
        <w:t>………………</w:t>
      </w:r>
      <w:r>
        <w:rPr>
          <w:rFonts w:ascii="Arial" w:hAnsi="Arial" w:cs="Arial"/>
          <w:sz w:val="24"/>
          <w:szCs w:val="24"/>
        </w:rPr>
        <w:t>...............</w:t>
      </w:r>
      <w:r w:rsidRPr="00083D1F">
        <w:rPr>
          <w:rFonts w:ascii="Arial" w:hAnsi="Arial" w:cs="Arial"/>
          <w:sz w:val="24"/>
          <w:szCs w:val="24"/>
        </w:rPr>
        <w:t>….........….</w:t>
      </w:r>
      <w:r w:rsidRPr="00083D1F">
        <w:rPr>
          <w:rFonts w:ascii="Arial" w:hAnsi="Arial" w:cs="Arial"/>
          <w:sz w:val="24"/>
          <w:szCs w:val="24"/>
        </w:rPr>
        <w:tab/>
      </w:r>
      <w:r w:rsidRPr="00083D1F">
        <w:rPr>
          <w:rFonts w:ascii="Arial" w:hAnsi="Arial" w:cs="Arial"/>
          <w:b/>
          <w:sz w:val="24"/>
          <w:szCs w:val="24"/>
        </w:rPr>
        <w:t>0.1575</w:t>
      </w:r>
    </w:p>
    <w:p w:rsidR="00083D1F" w:rsidRPr="00083D1F" w:rsidRDefault="00083D1F" w:rsidP="00F84673">
      <w:pPr>
        <w:tabs>
          <w:tab w:val="left" w:pos="1701"/>
        </w:tabs>
        <w:spacing w:after="0" w:line="240" w:lineRule="auto"/>
        <w:ind w:left="1701" w:hanging="567"/>
        <w:jc w:val="both"/>
        <w:rPr>
          <w:rFonts w:ascii="Arial" w:hAnsi="Arial" w:cs="Arial"/>
          <w:sz w:val="24"/>
          <w:szCs w:val="24"/>
        </w:rPr>
      </w:pPr>
      <w:r>
        <w:rPr>
          <w:rFonts w:ascii="Arial" w:hAnsi="Arial" w:cs="Arial"/>
          <w:sz w:val="24"/>
          <w:szCs w:val="24"/>
        </w:rPr>
        <w:t>f)</w:t>
      </w:r>
      <w:r>
        <w:rPr>
          <w:rFonts w:ascii="Arial" w:hAnsi="Arial" w:cs="Arial"/>
          <w:sz w:val="24"/>
          <w:szCs w:val="24"/>
        </w:rPr>
        <w:tab/>
      </w:r>
      <w:r w:rsidRPr="00083D1F">
        <w:rPr>
          <w:rFonts w:ascii="Arial" w:hAnsi="Arial" w:cs="Arial"/>
          <w:sz w:val="24"/>
          <w:szCs w:val="24"/>
        </w:rPr>
        <w:t>Manteca o cebo, por kilo…………</w:t>
      </w:r>
      <w:r>
        <w:rPr>
          <w:rFonts w:ascii="Arial" w:hAnsi="Arial" w:cs="Arial"/>
          <w:sz w:val="24"/>
          <w:szCs w:val="24"/>
        </w:rPr>
        <w:t>..............</w:t>
      </w:r>
      <w:r w:rsidRPr="00083D1F">
        <w:rPr>
          <w:rFonts w:ascii="Arial" w:hAnsi="Arial" w:cs="Arial"/>
          <w:sz w:val="24"/>
          <w:szCs w:val="24"/>
        </w:rPr>
        <w:t>….........…..</w:t>
      </w:r>
      <w:r w:rsidRPr="00083D1F">
        <w:rPr>
          <w:rFonts w:ascii="Arial" w:hAnsi="Arial" w:cs="Arial"/>
          <w:sz w:val="24"/>
          <w:szCs w:val="24"/>
        </w:rPr>
        <w:tab/>
      </w:r>
      <w:r w:rsidRPr="00083D1F">
        <w:rPr>
          <w:rFonts w:ascii="Arial" w:hAnsi="Arial" w:cs="Arial"/>
          <w:b/>
          <w:sz w:val="24"/>
          <w:szCs w:val="24"/>
        </w:rPr>
        <w:t>0.0285</w:t>
      </w:r>
    </w:p>
    <w:p w:rsidR="00083D1F" w:rsidRPr="00083D1F" w:rsidRDefault="00083D1F" w:rsidP="00083D1F">
      <w:pPr>
        <w:spacing w:after="0" w:line="240" w:lineRule="auto"/>
        <w:ind w:left="1134" w:hanging="567"/>
        <w:jc w:val="both"/>
        <w:rPr>
          <w:rFonts w:ascii="Arial" w:hAnsi="Arial" w:cs="Arial"/>
          <w:sz w:val="24"/>
          <w:szCs w:val="24"/>
        </w:rPr>
      </w:pPr>
    </w:p>
    <w:p w:rsidR="00083D1F" w:rsidRPr="00083D1F" w:rsidRDefault="00083D1F" w:rsidP="00083D1F">
      <w:pPr>
        <w:spacing w:after="0" w:line="240" w:lineRule="auto"/>
        <w:ind w:left="1134" w:hanging="567"/>
        <w:jc w:val="both"/>
        <w:rPr>
          <w:rFonts w:ascii="Arial" w:hAnsi="Arial" w:cs="Arial"/>
          <w:sz w:val="24"/>
          <w:szCs w:val="24"/>
        </w:rPr>
      </w:pPr>
      <w:r w:rsidRPr="00083D1F">
        <w:rPr>
          <w:rFonts w:ascii="Arial" w:hAnsi="Arial" w:cs="Arial"/>
          <w:sz w:val="24"/>
          <w:szCs w:val="24"/>
        </w:rPr>
        <w:t>V</w:t>
      </w:r>
      <w:r>
        <w:rPr>
          <w:rFonts w:ascii="Arial" w:hAnsi="Arial" w:cs="Arial"/>
          <w:sz w:val="24"/>
          <w:szCs w:val="24"/>
        </w:rPr>
        <w:t>I.</w:t>
      </w:r>
      <w:r>
        <w:rPr>
          <w:rFonts w:ascii="Arial" w:hAnsi="Arial" w:cs="Arial"/>
          <w:sz w:val="24"/>
          <w:szCs w:val="24"/>
        </w:rPr>
        <w:tab/>
      </w:r>
      <w:r w:rsidRPr="00083D1F">
        <w:rPr>
          <w:rFonts w:ascii="Arial" w:hAnsi="Arial" w:cs="Arial"/>
          <w:sz w:val="24"/>
          <w:szCs w:val="24"/>
        </w:rPr>
        <w:t>La incineración de carne en mal estado, causará, por unidad:</w:t>
      </w:r>
    </w:p>
    <w:p w:rsidR="00083D1F" w:rsidRPr="00083D1F" w:rsidRDefault="00083D1F" w:rsidP="00083D1F">
      <w:pPr>
        <w:spacing w:after="0" w:line="240" w:lineRule="auto"/>
        <w:ind w:left="1134" w:hanging="567"/>
        <w:jc w:val="both"/>
        <w:rPr>
          <w:rFonts w:ascii="Arial" w:hAnsi="Arial" w:cs="Arial"/>
          <w:sz w:val="24"/>
          <w:szCs w:val="24"/>
        </w:rPr>
      </w:pPr>
    </w:p>
    <w:p w:rsidR="00083D1F" w:rsidRPr="00083D1F" w:rsidRDefault="00083D1F" w:rsidP="00083D1F">
      <w:pPr>
        <w:tabs>
          <w:tab w:val="left" w:pos="1701"/>
        </w:tabs>
        <w:spacing w:after="0" w:line="240" w:lineRule="auto"/>
        <w:ind w:left="1701" w:hanging="567"/>
        <w:jc w:val="both"/>
        <w:rPr>
          <w:rFonts w:ascii="Arial" w:hAnsi="Arial" w:cs="Arial"/>
          <w:sz w:val="24"/>
          <w:szCs w:val="24"/>
        </w:rPr>
      </w:pPr>
      <w:r>
        <w:rPr>
          <w:rFonts w:ascii="Arial" w:hAnsi="Arial" w:cs="Arial"/>
          <w:sz w:val="24"/>
          <w:szCs w:val="24"/>
        </w:rPr>
        <w:t>a)</w:t>
      </w:r>
      <w:r>
        <w:rPr>
          <w:rFonts w:ascii="Arial" w:hAnsi="Arial" w:cs="Arial"/>
          <w:sz w:val="24"/>
          <w:szCs w:val="24"/>
        </w:rPr>
        <w:tab/>
      </w:r>
      <w:r w:rsidRPr="00083D1F">
        <w:rPr>
          <w:rFonts w:ascii="Arial" w:hAnsi="Arial" w:cs="Arial"/>
          <w:sz w:val="24"/>
          <w:szCs w:val="24"/>
        </w:rPr>
        <w:t>Ganado mayor…………………...</w:t>
      </w:r>
      <w:r>
        <w:rPr>
          <w:rFonts w:ascii="Arial" w:hAnsi="Arial" w:cs="Arial"/>
          <w:sz w:val="24"/>
          <w:szCs w:val="24"/>
        </w:rPr>
        <w:t>.....................</w:t>
      </w:r>
      <w:r w:rsidRPr="00083D1F">
        <w:rPr>
          <w:rFonts w:ascii="Arial" w:hAnsi="Arial" w:cs="Arial"/>
          <w:sz w:val="24"/>
          <w:szCs w:val="24"/>
        </w:rPr>
        <w:t>....……..</w:t>
      </w:r>
      <w:r w:rsidRPr="00083D1F">
        <w:rPr>
          <w:rFonts w:ascii="Arial" w:hAnsi="Arial" w:cs="Arial"/>
          <w:sz w:val="24"/>
          <w:szCs w:val="24"/>
        </w:rPr>
        <w:tab/>
      </w:r>
      <w:r w:rsidRPr="00083D1F">
        <w:rPr>
          <w:rFonts w:ascii="Arial" w:hAnsi="Arial" w:cs="Arial"/>
          <w:b/>
          <w:sz w:val="24"/>
          <w:szCs w:val="24"/>
        </w:rPr>
        <w:t>2.0000</w:t>
      </w:r>
    </w:p>
    <w:p w:rsidR="00083D1F" w:rsidRPr="00083D1F" w:rsidRDefault="00083D1F" w:rsidP="00083D1F">
      <w:pPr>
        <w:tabs>
          <w:tab w:val="left" w:pos="1701"/>
        </w:tabs>
        <w:spacing w:after="0" w:line="240" w:lineRule="auto"/>
        <w:ind w:left="1701" w:hanging="567"/>
        <w:jc w:val="both"/>
        <w:rPr>
          <w:rFonts w:ascii="Arial" w:hAnsi="Arial" w:cs="Arial"/>
          <w:sz w:val="24"/>
          <w:szCs w:val="24"/>
        </w:rPr>
      </w:pPr>
      <w:r>
        <w:rPr>
          <w:rFonts w:ascii="Arial" w:hAnsi="Arial" w:cs="Arial"/>
          <w:sz w:val="24"/>
          <w:szCs w:val="24"/>
        </w:rPr>
        <w:t>b)</w:t>
      </w:r>
      <w:r>
        <w:rPr>
          <w:rFonts w:ascii="Arial" w:hAnsi="Arial" w:cs="Arial"/>
          <w:sz w:val="24"/>
          <w:szCs w:val="24"/>
        </w:rPr>
        <w:tab/>
      </w:r>
      <w:r w:rsidRPr="00083D1F">
        <w:rPr>
          <w:rFonts w:ascii="Arial" w:hAnsi="Arial" w:cs="Arial"/>
          <w:sz w:val="24"/>
          <w:szCs w:val="24"/>
        </w:rPr>
        <w:t>Ganado menor…………………</w:t>
      </w:r>
      <w:r>
        <w:rPr>
          <w:rFonts w:ascii="Arial" w:hAnsi="Arial" w:cs="Arial"/>
          <w:sz w:val="24"/>
          <w:szCs w:val="24"/>
        </w:rPr>
        <w:t>.....................</w:t>
      </w:r>
      <w:r w:rsidRPr="00083D1F">
        <w:rPr>
          <w:rFonts w:ascii="Arial" w:hAnsi="Arial" w:cs="Arial"/>
          <w:sz w:val="24"/>
          <w:szCs w:val="24"/>
        </w:rPr>
        <w:t>....……….</w:t>
      </w:r>
      <w:r w:rsidRPr="00083D1F">
        <w:rPr>
          <w:rFonts w:ascii="Arial" w:hAnsi="Arial" w:cs="Arial"/>
          <w:sz w:val="24"/>
          <w:szCs w:val="24"/>
        </w:rPr>
        <w:tab/>
      </w:r>
      <w:r w:rsidRPr="00083D1F">
        <w:rPr>
          <w:rFonts w:ascii="Arial" w:hAnsi="Arial" w:cs="Arial"/>
          <w:b/>
          <w:sz w:val="24"/>
          <w:szCs w:val="24"/>
        </w:rPr>
        <w:t>1.2500</w:t>
      </w:r>
    </w:p>
    <w:p w:rsidR="00083D1F" w:rsidRPr="00083D1F" w:rsidRDefault="00083D1F" w:rsidP="00083D1F">
      <w:pPr>
        <w:spacing w:after="0" w:line="240" w:lineRule="auto"/>
        <w:ind w:left="1134" w:hanging="567"/>
        <w:jc w:val="both"/>
        <w:rPr>
          <w:rFonts w:ascii="Arial" w:hAnsi="Arial" w:cs="Arial"/>
          <w:sz w:val="24"/>
          <w:szCs w:val="24"/>
        </w:rPr>
      </w:pPr>
    </w:p>
    <w:p w:rsidR="00083D1F" w:rsidRPr="00083D1F" w:rsidRDefault="00083D1F" w:rsidP="00083D1F">
      <w:pPr>
        <w:spacing w:after="0" w:line="240" w:lineRule="auto"/>
        <w:ind w:left="1134" w:hanging="567"/>
        <w:jc w:val="both"/>
        <w:rPr>
          <w:rFonts w:ascii="Arial" w:hAnsi="Arial" w:cs="Arial"/>
          <w:sz w:val="24"/>
          <w:szCs w:val="24"/>
        </w:rPr>
      </w:pPr>
      <w:r>
        <w:rPr>
          <w:rFonts w:ascii="Arial" w:hAnsi="Arial" w:cs="Arial"/>
          <w:sz w:val="24"/>
          <w:szCs w:val="24"/>
        </w:rPr>
        <w:t>VII.</w:t>
      </w:r>
      <w:r>
        <w:rPr>
          <w:rFonts w:ascii="Arial" w:hAnsi="Arial" w:cs="Arial"/>
          <w:sz w:val="24"/>
          <w:szCs w:val="24"/>
        </w:rPr>
        <w:tab/>
      </w:r>
      <w:r w:rsidRPr="00083D1F">
        <w:rPr>
          <w:rFonts w:ascii="Arial" w:hAnsi="Arial" w:cs="Arial"/>
          <w:sz w:val="24"/>
          <w:szCs w:val="24"/>
        </w:rPr>
        <w:t>No causará derechos, la verificación de carne en canal que provenga de lugares distintos al del municipio, siempre y cuando exhiban el sello del rastro de origen.</w:t>
      </w:r>
    </w:p>
    <w:p w:rsidR="00BE70E8" w:rsidRPr="005561DB" w:rsidRDefault="00BE70E8" w:rsidP="004B7522">
      <w:pPr>
        <w:spacing w:after="0" w:line="240" w:lineRule="auto"/>
        <w:rPr>
          <w:rFonts w:ascii="Arial" w:hAnsi="Arial" w:cs="Arial"/>
          <w:b/>
          <w:sz w:val="24"/>
          <w:szCs w:val="24"/>
        </w:rPr>
      </w:pPr>
    </w:p>
    <w:p w:rsidR="003F1A82" w:rsidRDefault="003F1A82" w:rsidP="004B7522">
      <w:pPr>
        <w:spacing w:after="0" w:line="240" w:lineRule="auto"/>
        <w:rPr>
          <w:rFonts w:ascii="Arial" w:hAnsi="Arial" w:cs="Arial"/>
          <w:b/>
          <w:sz w:val="24"/>
          <w:szCs w:val="24"/>
        </w:rPr>
      </w:pPr>
    </w:p>
    <w:p w:rsidR="00390A6B" w:rsidRDefault="00390A6B" w:rsidP="004B7522">
      <w:pPr>
        <w:spacing w:after="0" w:line="240" w:lineRule="auto"/>
        <w:rPr>
          <w:rFonts w:ascii="Arial" w:hAnsi="Arial" w:cs="Arial"/>
          <w:b/>
          <w:sz w:val="24"/>
          <w:szCs w:val="24"/>
        </w:rPr>
      </w:pPr>
    </w:p>
    <w:p w:rsidR="00390A6B" w:rsidRDefault="00390A6B" w:rsidP="004B7522">
      <w:pPr>
        <w:spacing w:after="0" w:line="240" w:lineRule="auto"/>
        <w:rPr>
          <w:rFonts w:ascii="Arial" w:hAnsi="Arial" w:cs="Arial"/>
          <w:b/>
          <w:sz w:val="24"/>
          <w:szCs w:val="24"/>
        </w:rPr>
      </w:pPr>
    </w:p>
    <w:p w:rsidR="00390A6B" w:rsidRDefault="00390A6B" w:rsidP="004B7522">
      <w:pPr>
        <w:spacing w:after="0" w:line="240" w:lineRule="auto"/>
        <w:rPr>
          <w:rFonts w:ascii="Arial" w:hAnsi="Arial" w:cs="Arial"/>
          <w:b/>
          <w:sz w:val="24"/>
          <w:szCs w:val="24"/>
        </w:rPr>
      </w:pPr>
    </w:p>
    <w:p w:rsidR="00AC1C8D" w:rsidRPr="005561DB" w:rsidRDefault="00AC1C8D" w:rsidP="004B7522">
      <w:pPr>
        <w:spacing w:after="0" w:line="240" w:lineRule="auto"/>
        <w:rPr>
          <w:rFonts w:ascii="Arial" w:hAnsi="Arial" w:cs="Arial"/>
          <w:b/>
          <w:sz w:val="24"/>
          <w:szCs w:val="24"/>
        </w:rPr>
      </w:pPr>
    </w:p>
    <w:p w:rsidR="00D8057E" w:rsidRPr="005561DB" w:rsidRDefault="008B22AA" w:rsidP="004B7522">
      <w:pPr>
        <w:spacing w:after="0" w:line="240" w:lineRule="auto"/>
        <w:jc w:val="center"/>
        <w:rPr>
          <w:rFonts w:ascii="Arial" w:hAnsi="Arial" w:cs="Arial"/>
          <w:b/>
          <w:sz w:val="24"/>
          <w:szCs w:val="24"/>
        </w:rPr>
      </w:pPr>
      <w:r w:rsidRPr="005561DB">
        <w:rPr>
          <w:rFonts w:ascii="Arial" w:hAnsi="Arial" w:cs="Arial"/>
          <w:b/>
          <w:sz w:val="24"/>
          <w:szCs w:val="24"/>
        </w:rPr>
        <w:lastRenderedPageBreak/>
        <w:t>S</w:t>
      </w:r>
      <w:r w:rsidR="00D8057E" w:rsidRPr="005561DB">
        <w:rPr>
          <w:rFonts w:ascii="Arial" w:hAnsi="Arial" w:cs="Arial"/>
          <w:b/>
          <w:sz w:val="24"/>
          <w:szCs w:val="24"/>
        </w:rPr>
        <w:t>ección Segunda</w:t>
      </w:r>
    </w:p>
    <w:p w:rsidR="008B22AA" w:rsidRPr="005561DB" w:rsidRDefault="008B22AA" w:rsidP="004B7522">
      <w:pPr>
        <w:spacing w:after="0" w:line="240" w:lineRule="auto"/>
        <w:jc w:val="center"/>
        <w:rPr>
          <w:rFonts w:ascii="Arial" w:hAnsi="Arial" w:cs="Arial"/>
          <w:b/>
          <w:sz w:val="24"/>
          <w:szCs w:val="24"/>
        </w:rPr>
      </w:pPr>
      <w:r w:rsidRPr="005561DB">
        <w:rPr>
          <w:rFonts w:ascii="Arial" w:hAnsi="Arial" w:cs="Arial"/>
          <w:b/>
          <w:sz w:val="24"/>
          <w:szCs w:val="24"/>
        </w:rPr>
        <w:t>R</w:t>
      </w:r>
      <w:r w:rsidR="00D8057E" w:rsidRPr="005561DB">
        <w:rPr>
          <w:rFonts w:ascii="Arial" w:hAnsi="Arial" w:cs="Arial"/>
          <w:b/>
          <w:sz w:val="24"/>
          <w:szCs w:val="24"/>
        </w:rPr>
        <w:t>egistro Civil</w:t>
      </w:r>
    </w:p>
    <w:p w:rsidR="008B22AA" w:rsidRPr="005561DB" w:rsidRDefault="008B22AA" w:rsidP="004B7522">
      <w:pPr>
        <w:spacing w:after="0" w:line="240" w:lineRule="auto"/>
        <w:jc w:val="center"/>
        <w:rPr>
          <w:rFonts w:ascii="Arial" w:hAnsi="Arial" w:cs="Arial"/>
          <w:b/>
          <w:sz w:val="24"/>
          <w:szCs w:val="24"/>
        </w:rPr>
      </w:pPr>
    </w:p>
    <w:p w:rsidR="00C00BC0" w:rsidRPr="005561DB" w:rsidRDefault="00C00BC0" w:rsidP="004B7522">
      <w:pPr>
        <w:spacing w:after="0" w:line="240" w:lineRule="auto"/>
        <w:jc w:val="both"/>
        <w:rPr>
          <w:rFonts w:ascii="Arial" w:hAnsi="Arial" w:cs="Arial"/>
          <w:sz w:val="24"/>
          <w:szCs w:val="24"/>
        </w:rPr>
      </w:pPr>
      <w:r w:rsidRPr="005561DB">
        <w:rPr>
          <w:rFonts w:ascii="Arial" w:hAnsi="Arial" w:cs="Arial"/>
          <w:b/>
          <w:sz w:val="24"/>
          <w:szCs w:val="24"/>
        </w:rPr>
        <w:t xml:space="preserve">Artículo </w:t>
      </w:r>
      <w:r w:rsidR="00390A6B">
        <w:rPr>
          <w:rFonts w:ascii="Arial" w:hAnsi="Arial" w:cs="Arial"/>
          <w:b/>
          <w:sz w:val="24"/>
          <w:szCs w:val="24"/>
        </w:rPr>
        <w:t>47</w:t>
      </w:r>
      <w:r w:rsidRPr="005561DB">
        <w:rPr>
          <w:rFonts w:ascii="Arial" w:hAnsi="Arial" w:cs="Arial"/>
          <w:b/>
          <w:sz w:val="24"/>
          <w:szCs w:val="24"/>
        </w:rPr>
        <w:t xml:space="preserve">.- </w:t>
      </w:r>
      <w:r w:rsidRPr="005561DB">
        <w:rPr>
          <w:rFonts w:ascii="Arial" w:hAnsi="Arial" w:cs="Arial"/>
          <w:sz w:val="24"/>
          <w:szCs w:val="24"/>
        </w:rPr>
        <w:t>Los derechos por pago de servicios del Registro Civil, se causarán de la siguiente manera:</w:t>
      </w:r>
    </w:p>
    <w:p w:rsidR="00985E97" w:rsidRPr="005561DB" w:rsidRDefault="00985E97" w:rsidP="004B7522">
      <w:pPr>
        <w:spacing w:after="0" w:line="240" w:lineRule="auto"/>
        <w:jc w:val="both"/>
        <w:rPr>
          <w:rFonts w:ascii="Arial" w:hAnsi="Arial" w:cs="Arial"/>
          <w:sz w:val="24"/>
          <w:szCs w:val="24"/>
        </w:rPr>
      </w:pPr>
    </w:p>
    <w:p w:rsidR="001E338B" w:rsidRDefault="001E338B" w:rsidP="00B543BF">
      <w:pPr>
        <w:pStyle w:val="Prrafodelista"/>
        <w:numPr>
          <w:ilvl w:val="0"/>
          <w:numId w:val="30"/>
        </w:numPr>
        <w:spacing w:after="0" w:line="240" w:lineRule="auto"/>
        <w:ind w:left="1134" w:right="191" w:hanging="567"/>
        <w:jc w:val="both"/>
        <w:rPr>
          <w:rFonts w:ascii="Arial" w:hAnsi="Arial" w:cs="Arial"/>
          <w:sz w:val="24"/>
          <w:szCs w:val="24"/>
        </w:rPr>
      </w:pPr>
      <w:r w:rsidRPr="001E338B">
        <w:rPr>
          <w:rFonts w:ascii="Arial" w:hAnsi="Arial" w:cs="Arial"/>
          <w:sz w:val="24"/>
          <w:szCs w:val="24"/>
        </w:rPr>
        <w:t>El Registro de Nacimiento y la expedición de la primera copia certificada, del Acta del Registro de Nacimiento, serán gratuitos conforme a lo establecido en el artículo segundo transitorio del Decreto que reforma el Artículo 4º de la Constitución Política de los Estados Unidos Mexicanos.</w:t>
      </w:r>
    </w:p>
    <w:p w:rsidR="001E338B" w:rsidRDefault="001E338B" w:rsidP="001E338B">
      <w:pPr>
        <w:pStyle w:val="Prrafodelista"/>
        <w:spacing w:after="0" w:line="240" w:lineRule="auto"/>
        <w:ind w:left="1134" w:right="191"/>
        <w:jc w:val="both"/>
        <w:rPr>
          <w:rFonts w:ascii="Arial" w:hAnsi="Arial" w:cs="Arial"/>
          <w:sz w:val="24"/>
          <w:szCs w:val="24"/>
        </w:rPr>
      </w:pPr>
    </w:p>
    <w:p w:rsidR="000F1687" w:rsidRDefault="001E338B" w:rsidP="001E338B">
      <w:pPr>
        <w:pStyle w:val="Prrafodelista"/>
        <w:spacing w:after="0" w:line="240" w:lineRule="auto"/>
        <w:ind w:left="1134" w:right="191" w:firstLine="567"/>
        <w:jc w:val="both"/>
        <w:rPr>
          <w:rFonts w:ascii="Arial" w:hAnsi="Arial" w:cs="Arial"/>
          <w:sz w:val="24"/>
          <w:szCs w:val="24"/>
        </w:rPr>
      </w:pPr>
      <w:r w:rsidRPr="001E338B">
        <w:rPr>
          <w:rFonts w:ascii="Arial" w:hAnsi="Arial" w:cs="Arial"/>
          <w:sz w:val="24"/>
          <w:szCs w:val="24"/>
        </w:rPr>
        <w:t>No causará multa el registro de nacimiento extemporáneo de un menor de seis años.</w:t>
      </w:r>
    </w:p>
    <w:p w:rsidR="001E338B" w:rsidRDefault="001E338B" w:rsidP="001E338B">
      <w:pPr>
        <w:pStyle w:val="Prrafodelista"/>
        <w:spacing w:after="0" w:line="240" w:lineRule="auto"/>
        <w:ind w:left="1134" w:right="191" w:firstLine="567"/>
        <w:jc w:val="both"/>
        <w:rPr>
          <w:rFonts w:ascii="Arial" w:hAnsi="Arial" w:cs="Arial"/>
          <w:sz w:val="24"/>
          <w:szCs w:val="24"/>
        </w:rPr>
      </w:pPr>
    </w:p>
    <w:p w:rsidR="001E338B" w:rsidRPr="001E338B" w:rsidRDefault="001E338B" w:rsidP="00B543BF">
      <w:pPr>
        <w:pStyle w:val="Prrafodelista"/>
        <w:numPr>
          <w:ilvl w:val="0"/>
          <w:numId w:val="30"/>
        </w:numPr>
        <w:spacing w:after="0" w:line="240" w:lineRule="auto"/>
        <w:ind w:left="1134" w:right="191" w:hanging="567"/>
        <w:jc w:val="both"/>
        <w:rPr>
          <w:rFonts w:ascii="Arial" w:hAnsi="Arial" w:cs="Arial"/>
          <w:sz w:val="24"/>
          <w:szCs w:val="24"/>
        </w:rPr>
      </w:pPr>
      <w:r w:rsidRPr="000F1687">
        <w:rPr>
          <w:rFonts w:ascii="Arial" w:hAnsi="Arial" w:cs="Arial"/>
          <w:sz w:val="24"/>
          <w:szCs w:val="24"/>
        </w:rPr>
        <w:t>Expedición de copias certificadas del Registro Civil……</w:t>
      </w:r>
      <w:r>
        <w:rPr>
          <w:rFonts w:ascii="Arial" w:hAnsi="Arial" w:cs="Arial"/>
          <w:sz w:val="24"/>
          <w:szCs w:val="24"/>
        </w:rPr>
        <w:t>.</w:t>
      </w:r>
      <w:r w:rsidRPr="000F1687">
        <w:rPr>
          <w:rFonts w:ascii="Arial" w:hAnsi="Arial" w:cs="Arial"/>
          <w:sz w:val="24"/>
          <w:szCs w:val="24"/>
        </w:rPr>
        <w:t>.</w:t>
      </w:r>
      <w:r w:rsidRPr="000F1687">
        <w:rPr>
          <w:rFonts w:ascii="Arial" w:hAnsi="Arial" w:cs="Arial"/>
          <w:sz w:val="24"/>
          <w:szCs w:val="24"/>
        </w:rPr>
        <w:tab/>
      </w:r>
      <w:r w:rsidRPr="00F41D52">
        <w:rPr>
          <w:rFonts w:ascii="Arial" w:hAnsi="Arial" w:cs="Arial"/>
          <w:b/>
          <w:sz w:val="24"/>
          <w:szCs w:val="24"/>
        </w:rPr>
        <w:t>0.9000</w:t>
      </w:r>
    </w:p>
    <w:p w:rsidR="001E338B" w:rsidRPr="001E338B" w:rsidRDefault="001E338B" w:rsidP="001E338B">
      <w:pPr>
        <w:pStyle w:val="Prrafodelista"/>
        <w:spacing w:after="0" w:line="240" w:lineRule="auto"/>
        <w:ind w:left="1134" w:right="191"/>
        <w:jc w:val="both"/>
        <w:rPr>
          <w:rFonts w:ascii="Arial" w:hAnsi="Arial" w:cs="Arial"/>
          <w:sz w:val="24"/>
          <w:szCs w:val="24"/>
        </w:rPr>
      </w:pPr>
    </w:p>
    <w:p w:rsidR="000F1687" w:rsidRPr="001E338B" w:rsidRDefault="001E338B" w:rsidP="00B543BF">
      <w:pPr>
        <w:pStyle w:val="Prrafodelista"/>
        <w:numPr>
          <w:ilvl w:val="0"/>
          <w:numId w:val="30"/>
        </w:numPr>
        <w:spacing w:after="0" w:line="240" w:lineRule="auto"/>
        <w:ind w:left="1134" w:right="191" w:hanging="567"/>
        <w:jc w:val="both"/>
        <w:rPr>
          <w:rFonts w:ascii="Arial" w:hAnsi="Arial" w:cs="Arial"/>
          <w:sz w:val="24"/>
          <w:szCs w:val="24"/>
        </w:rPr>
      </w:pPr>
      <w:r w:rsidRPr="000F1687">
        <w:rPr>
          <w:rFonts w:ascii="Arial" w:hAnsi="Arial" w:cs="Arial"/>
          <w:sz w:val="24"/>
          <w:szCs w:val="24"/>
        </w:rPr>
        <w:t>Solicitud de matrimonio…......</w:t>
      </w:r>
      <w:r>
        <w:rPr>
          <w:rFonts w:ascii="Arial" w:hAnsi="Arial" w:cs="Arial"/>
          <w:sz w:val="24"/>
          <w:szCs w:val="24"/>
        </w:rPr>
        <w:t>.......</w:t>
      </w:r>
      <w:r w:rsidRPr="000F1687">
        <w:rPr>
          <w:rFonts w:ascii="Arial" w:hAnsi="Arial" w:cs="Arial"/>
          <w:sz w:val="24"/>
          <w:szCs w:val="24"/>
        </w:rPr>
        <w:t>....………….............…..</w:t>
      </w:r>
      <w:r w:rsidRPr="000F1687">
        <w:rPr>
          <w:rFonts w:ascii="Arial" w:hAnsi="Arial" w:cs="Arial"/>
          <w:sz w:val="24"/>
          <w:szCs w:val="24"/>
        </w:rPr>
        <w:tab/>
      </w:r>
      <w:r w:rsidRPr="00F41D52">
        <w:rPr>
          <w:rFonts w:ascii="Arial" w:hAnsi="Arial" w:cs="Arial"/>
          <w:b/>
          <w:sz w:val="24"/>
          <w:szCs w:val="24"/>
        </w:rPr>
        <w:t>2.1000</w:t>
      </w:r>
    </w:p>
    <w:p w:rsidR="000F1687" w:rsidRPr="000F1687" w:rsidRDefault="000F1687" w:rsidP="000F1687">
      <w:pPr>
        <w:spacing w:after="0" w:line="240" w:lineRule="auto"/>
        <w:ind w:left="1134" w:right="191" w:hanging="567"/>
        <w:jc w:val="both"/>
        <w:rPr>
          <w:rFonts w:ascii="Arial" w:hAnsi="Arial" w:cs="Arial"/>
          <w:sz w:val="24"/>
          <w:szCs w:val="24"/>
        </w:rPr>
      </w:pPr>
    </w:p>
    <w:p w:rsidR="000F1687" w:rsidRPr="000F1687" w:rsidRDefault="001E338B" w:rsidP="000F1687">
      <w:pPr>
        <w:spacing w:after="0" w:line="240" w:lineRule="auto"/>
        <w:ind w:left="1134" w:right="191" w:hanging="567"/>
        <w:jc w:val="both"/>
        <w:rPr>
          <w:rFonts w:ascii="Arial" w:hAnsi="Arial" w:cs="Arial"/>
          <w:sz w:val="24"/>
          <w:szCs w:val="24"/>
        </w:rPr>
      </w:pPr>
      <w:r>
        <w:rPr>
          <w:rFonts w:ascii="Arial" w:hAnsi="Arial" w:cs="Arial"/>
          <w:sz w:val="24"/>
          <w:szCs w:val="24"/>
        </w:rPr>
        <w:t>IV</w:t>
      </w:r>
      <w:r w:rsidR="000F1687">
        <w:rPr>
          <w:rFonts w:ascii="Arial" w:hAnsi="Arial" w:cs="Arial"/>
          <w:sz w:val="24"/>
          <w:szCs w:val="24"/>
        </w:rPr>
        <w:t>.</w:t>
      </w:r>
      <w:r w:rsidR="000F1687">
        <w:rPr>
          <w:rFonts w:ascii="Arial" w:hAnsi="Arial" w:cs="Arial"/>
          <w:sz w:val="24"/>
          <w:szCs w:val="24"/>
        </w:rPr>
        <w:tab/>
        <w:t>Celebración de matrimonio:</w:t>
      </w:r>
    </w:p>
    <w:p w:rsidR="000F1687" w:rsidRPr="000F1687" w:rsidRDefault="000F1687" w:rsidP="000F1687">
      <w:pPr>
        <w:spacing w:after="0" w:line="240" w:lineRule="auto"/>
        <w:ind w:left="1134" w:right="191" w:hanging="567"/>
        <w:jc w:val="both"/>
        <w:rPr>
          <w:rFonts w:ascii="Arial" w:hAnsi="Arial" w:cs="Arial"/>
          <w:sz w:val="24"/>
          <w:szCs w:val="24"/>
        </w:rPr>
      </w:pPr>
    </w:p>
    <w:p w:rsidR="000F1687" w:rsidRPr="000F1687" w:rsidRDefault="000F1687" w:rsidP="000F1687">
      <w:pPr>
        <w:tabs>
          <w:tab w:val="left" w:pos="1701"/>
        </w:tabs>
        <w:spacing w:after="0" w:line="240" w:lineRule="auto"/>
        <w:ind w:left="1701" w:right="191" w:hanging="567"/>
        <w:jc w:val="both"/>
        <w:rPr>
          <w:rFonts w:ascii="Arial" w:hAnsi="Arial" w:cs="Arial"/>
          <w:sz w:val="24"/>
          <w:szCs w:val="24"/>
        </w:rPr>
      </w:pPr>
      <w:r>
        <w:rPr>
          <w:rFonts w:ascii="Arial" w:hAnsi="Arial" w:cs="Arial"/>
          <w:sz w:val="24"/>
          <w:szCs w:val="24"/>
        </w:rPr>
        <w:t>a)</w:t>
      </w:r>
      <w:r>
        <w:rPr>
          <w:rFonts w:ascii="Arial" w:hAnsi="Arial" w:cs="Arial"/>
          <w:sz w:val="24"/>
          <w:szCs w:val="24"/>
        </w:rPr>
        <w:tab/>
      </w:r>
      <w:r w:rsidRPr="000F1687">
        <w:rPr>
          <w:rFonts w:ascii="Arial" w:hAnsi="Arial" w:cs="Arial"/>
          <w:sz w:val="24"/>
          <w:szCs w:val="24"/>
        </w:rPr>
        <w:t>Siempre que se celebre dentro de la oficina…</w:t>
      </w:r>
      <w:r w:rsidR="00F41D52">
        <w:rPr>
          <w:rFonts w:ascii="Arial" w:hAnsi="Arial" w:cs="Arial"/>
          <w:sz w:val="24"/>
          <w:szCs w:val="24"/>
        </w:rPr>
        <w:t>..</w:t>
      </w:r>
      <w:r w:rsidRPr="000F1687">
        <w:rPr>
          <w:rFonts w:ascii="Arial" w:hAnsi="Arial" w:cs="Arial"/>
          <w:sz w:val="24"/>
          <w:szCs w:val="24"/>
        </w:rPr>
        <w:t>...…</w:t>
      </w:r>
      <w:r w:rsidRPr="000F1687">
        <w:rPr>
          <w:rFonts w:ascii="Arial" w:hAnsi="Arial" w:cs="Arial"/>
          <w:sz w:val="24"/>
          <w:szCs w:val="24"/>
        </w:rPr>
        <w:tab/>
      </w:r>
      <w:r w:rsidRPr="00F41D52">
        <w:rPr>
          <w:rFonts w:ascii="Arial" w:hAnsi="Arial" w:cs="Arial"/>
          <w:b/>
          <w:sz w:val="24"/>
          <w:szCs w:val="24"/>
        </w:rPr>
        <w:t>4.6000</w:t>
      </w:r>
    </w:p>
    <w:p w:rsidR="000F1687" w:rsidRDefault="000F1687" w:rsidP="000F1687">
      <w:pPr>
        <w:tabs>
          <w:tab w:val="left" w:pos="1701"/>
        </w:tabs>
        <w:spacing w:after="0" w:line="240" w:lineRule="auto"/>
        <w:ind w:left="1701" w:right="191" w:hanging="567"/>
        <w:jc w:val="both"/>
        <w:rPr>
          <w:rFonts w:ascii="Arial" w:hAnsi="Arial" w:cs="Arial"/>
          <w:sz w:val="24"/>
          <w:szCs w:val="24"/>
        </w:rPr>
      </w:pPr>
    </w:p>
    <w:p w:rsidR="000F1687" w:rsidRPr="000F1687" w:rsidRDefault="000F1687" w:rsidP="000F1687">
      <w:pPr>
        <w:tabs>
          <w:tab w:val="left" w:pos="1701"/>
        </w:tabs>
        <w:spacing w:after="0" w:line="240" w:lineRule="auto"/>
        <w:ind w:left="1701" w:right="191" w:hanging="567"/>
        <w:jc w:val="both"/>
        <w:rPr>
          <w:rFonts w:ascii="Arial" w:hAnsi="Arial" w:cs="Arial"/>
          <w:sz w:val="24"/>
          <w:szCs w:val="24"/>
        </w:rPr>
      </w:pPr>
      <w:r>
        <w:rPr>
          <w:rFonts w:ascii="Arial" w:hAnsi="Arial" w:cs="Arial"/>
          <w:sz w:val="24"/>
          <w:szCs w:val="24"/>
        </w:rPr>
        <w:t>b)</w:t>
      </w:r>
      <w:r>
        <w:rPr>
          <w:rFonts w:ascii="Arial" w:hAnsi="Arial" w:cs="Arial"/>
          <w:sz w:val="24"/>
          <w:szCs w:val="24"/>
        </w:rPr>
        <w:tab/>
      </w:r>
      <w:r w:rsidRPr="000F1687">
        <w:rPr>
          <w:rFonts w:ascii="Arial" w:hAnsi="Arial" w:cs="Arial"/>
          <w:sz w:val="24"/>
          <w:szCs w:val="24"/>
        </w:rPr>
        <w:t>Si a solicitud de los interesados, la celebración tuviere lugar fuera de la oficina, los solicitantes cubrirán los honorarios y gastos que origine el traslado de los empleados que se comisionen para estos actos, debiendo ingresar además a la Tesorería Municipal.................</w:t>
      </w:r>
      <w:r w:rsidR="00F41D52">
        <w:rPr>
          <w:rFonts w:ascii="Arial" w:hAnsi="Arial" w:cs="Arial"/>
          <w:sz w:val="24"/>
          <w:szCs w:val="24"/>
        </w:rPr>
        <w:t>.............</w:t>
      </w:r>
      <w:r w:rsidRPr="000F1687">
        <w:rPr>
          <w:rFonts w:ascii="Arial" w:hAnsi="Arial" w:cs="Arial"/>
          <w:sz w:val="24"/>
          <w:szCs w:val="24"/>
        </w:rPr>
        <w:t>....................</w:t>
      </w:r>
      <w:r w:rsidRPr="000F1687">
        <w:rPr>
          <w:rFonts w:ascii="Arial" w:hAnsi="Arial" w:cs="Arial"/>
          <w:sz w:val="24"/>
          <w:szCs w:val="24"/>
        </w:rPr>
        <w:tab/>
      </w:r>
      <w:r w:rsidRPr="00F41D52">
        <w:rPr>
          <w:rFonts w:ascii="Arial" w:hAnsi="Arial" w:cs="Arial"/>
          <w:b/>
          <w:sz w:val="24"/>
          <w:szCs w:val="24"/>
        </w:rPr>
        <w:t>20.0000</w:t>
      </w:r>
    </w:p>
    <w:p w:rsidR="000F1687" w:rsidRPr="000F1687" w:rsidRDefault="000F1687" w:rsidP="000F1687">
      <w:pPr>
        <w:spacing w:after="0" w:line="240" w:lineRule="auto"/>
        <w:ind w:left="1134" w:right="191" w:hanging="567"/>
        <w:jc w:val="both"/>
        <w:rPr>
          <w:rFonts w:ascii="Arial" w:hAnsi="Arial" w:cs="Arial"/>
          <w:sz w:val="24"/>
          <w:szCs w:val="24"/>
        </w:rPr>
      </w:pPr>
    </w:p>
    <w:p w:rsidR="000F1687" w:rsidRPr="000F1687" w:rsidRDefault="000F1687" w:rsidP="000F1687">
      <w:pPr>
        <w:spacing w:after="0" w:line="240" w:lineRule="auto"/>
        <w:ind w:left="1134" w:right="191" w:hanging="567"/>
        <w:jc w:val="both"/>
        <w:rPr>
          <w:rFonts w:ascii="Arial" w:hAnsi="Arial" w:cs="Arial"/>
          <w:sz w:val="24"/>
          <w:szCs w:val="24"/>
        </w:rPr>
      </w:pPr>
      <w:r>
        <w:rPr>
          <w:rFonts w:ascii="Arial" w:hAnsi="Arial" w:cs="Arial"/>
          <w:sz w:val="24"/>
          <w:szCs w:val="24"/>
        </w:rPr>
        <w:t>V.</w:t>
      </w:r>
      <w:r>
        <w:rPr>
          <w:rFonts w:ascii="Arial" w:hAnsi="Arial" w:cs="Arial"/>
          <w:sz w:val="24"/>
          <w:szCs w:val="24"/>
        </w:rPr>
        <w:tab/>
      </w:r>
      <w:r w:rsidRPr="000F1687">
        <w:rPr>
          <w:rFonts w:ascii="Arial" w:hAnsi="Arial" w:cs="Arial"/>
          <w:sz w:val="24"/>
          <w:szCs w:val="24"/>
        </w:rPr>
        <w:t>Inscripción de las actas relativas al estado civil de las personas, por reconocimiento de hijo, adopción, tutela, emancipación, matrimonio, divorcio, sentencia ejecutoria, declarativa de ausencia, presunción de muerte; igualmente la inscripción de actos verificados fuera de este Estado y que tengan sus efectos dentro de la jurisdicción municipal, por acta...........</w:t>
      </w:r>
      <w:r w:rsidR="00F41D52">
        <w:rPr>
          <w:rFonts w:ascii="Arial" w:hAnsi="Arial" w:cs="Arial"/>
          <w:sz w:val="24"/>
          <w:szCs w:val="24"/>
        </w:rPr>
        <w:t>......................................................</w:t>
      </w:r>
      <w:r w:rsidRPr="000F1687">
        <w:rPr>
          <w:rFonts w:ascii="Arial" w:hAnsi="Arial" w:cs="Arial"/>
          <w:sz w:val="24"/>
          <w:szCs w:val="24"/>
        </w:rPr>
        <w:t>............</w:t>
      </w:r>
      <w:r w:rsidRPr="000F1687">
        <w:rPr>
          <w:rFonts w:ascii="Arial" w:hAnsi="Arial" w:cs="Arial"/>
          <w:sz w:val="24"/>
          <w:szCs w:val="24"/>
        </w:rPr>
        <w:tab/>
      </w:r>
      <w:r w:rsidRPr="00F41D52">
        <w:rPr>
          <w:rFonts w:ascii="Arial" w:hAnsi="Arial" w:cs="Arial"/>
          <w:b/>
          <w:sz w:val="24"/>
          <w:szCs w:val="24"/>
        </w:rPr>
        <w:t>0.9500</w:t>
      </w:r>
    </w:p>
    <w:p w:rsidR="000F1687" w:rsidRPr="000F1687" w:rsidRDefault="000F1687" w:rsidP="000F1687">
      <w:pPr>
        <w:spacing w:after="0" w:line="240" w:lineRule="auto"/>
        <w:ind w:left="1134" w:right="191" w:hanging="567"/>
        <w:jc w:val="both"/>
        <w:rPr>
          <w:rFonts w:ascii="Arial" w:hAnsi="Arial" w:cs="Arial"/>
          <w:sz w:val="24"/>
          <w:szCs w:val="24"/>
        </w:rPr>
      </w:pPr>
    </w:p>
    <w:p w:rsidR="000F1687" w:rsidRPr="000F1687" w:rsidRDefault="000F1687" w:rsidP="000F1687">
      <w:pPr>
        <w:spacing w:after="0" w:line="240" w:lineRule="auto"/>
        <w:ind w:left="1134" w:right="191" w:hanging="567"/>
        <w:jc w:val="both"/>
        <w:rPr>
          <w:rFonts w:ascii="Arial" w:hAnsi="Arial" w:cs="Arial"/>
          <w:sz w:val="24"/>
          <w:szCs w:val="24"/>
        </w:rPr>
      </w:pPr>
      <w:r>
        <w:rPr>
          <w:rFonts w:ascii="Arial" w:hAnsi="Arial" w:cs="Arial"/>
          <w:sz w:val="24"/>
          <w:szCs w:val="24"/>
        </w:rPr>
        <w:t>V</w:t>
      </w:r>
      <w:r w:rsidR="001E338B">
        <w:rPr>
          <w:rFonts w:ascii="Arial" w:hAnsi="Arial" w:cs="Arial"/>
          <w:sz w:val="24"/>
          <w:szCs w:val="24"/>
        </w:rPr>
        <w:t>I</w:t>
      </w:r>
      <w:r>
        <w:rPr>
          <w:rFonts w:ascii="Arial" w:hAnsi="Arial" w:cs="Arial"/>
          <w:sz w:val="24"/>
          <w:szCs w:val="24"/>
        </w:rPr>
        <w:t>.</w:t>
      </w:r>
      <w:r>
        <w:rPr>
          <w:rFonts w:ascii="Arial" w:hAnsi="Arial" w:cs="Arial"/>
          <w:sz w:val="24"/>
          <w:szCs w:val="24"/>
        </w:rPr>
        <w:tab/>
      </w:r>
      <w:r w:rsidRPr="000F1687">
        <w:rPr>
          <w:rFonts w:ascii="Arial" w:hAnsi="Arial" w:cs="Arial"/>
          <w:sz w:val="24"/>
          <w:szCs w:val="24"/>
        </w:rPr>
        <w:t>Anotación marginal……………………........…......</w:t>
      </w:r>
      <w:r w:rsidR="00F41D52">
        <w:rPr>
          <w:rFonts w:ascii="Arial" w:hAnsi="Arial" w:cs="Arial"/>
          <w:sz w:val="24"/>
          <w:szCs w:val="24"/>
        </w:rPr>
        <w:t>.........</w:t>
      </w:r>
      <w:r w:rsidRPr="000F1687">
        <w:rPr>
          <w:rFonts w:ascii="Arial" w:hAnsi="Arial" w:cs="Arial"/>
          <w:sz w:val="24"/>
          <w:szCs w:val="24"/>
        </w:rPr>
        <w:t>....</w:t>
      </w:r>
      <w:r w:rsidRPr="000F1687">
        <w:rPr>
          <w:rFonts w:ascii="Arial" w:hAnsi="Arial" w:cs="Arial"/>
          <w:sz w:val="24"/>
          <w:szCs w:val="24"/>
        </w:rPr>
        <w:tab/>
      </w:r>
      <w:r w:rsidRPr="00F41D52">
        <w:rPr>
          <w:rFonts w:ascii="Arial" w:hAnsi="Arial" w:cs="Arial"/>
          <w:b/>
          <w:sz w:val="24"/>
          <w:szCs w:val="24"/>
        </w:rPr>
        <w:t>0.4544</w:t>
      </w:r>
    </w:p>
    <w:p w:rsidR="000F1687" w:rsidRPr="000F1687" w:rsidRDefault="000F1687" w:rsidP="000F1687">
      <w:pPr>
        <w:spacing w:after="0" w:line="240" w:lineRule="auto"/>
        <w:ind w:left="1134" w:right="191" w:hanging="567"/>
        <w:jc w:val="both"/>
        <w:rPr>
          <w:rFonts w:ascii="Arial" w:hAnsi="Arial" w:cs="Arial"/>
          <w:sz w:val="24"/>
          <w:szCs w:val="24"/>
        </w:rPr>
      </w:pPr>
    </w:p>
    <w:p w:rsidR="000F1687" w:rsidRPr="000F1687" w:rsidRDefault="000F1687" w:rsidP="000F1687">
      <w:pPr>
        <w:spacing w:after="0" w:line="240" w:lineRule="auto"/>
        <w:ind w:left="1134" w:right="191" w:hanging="567"/>
        <w:jc w:val="both"/>
        <w:rPr>
          <w:rFonts w:ascii="Arial" w:hAnsi="Arial" w:cs="Arial"/>
          <w:sz w:val="24"/>
          <w:szCs w:val="24"/>
        </w:rPr>
      </w:pPr>
      <w:r>
        <w:rPr>
          <w:rFonts w:ascii="Arial" w:hAnsi="Arial" w:cs="Arial"/>
          <w:sz w:val="24"/>
          <w:szCs w:val="24"/>
        </w:rPr>
        <w:t>VI</w:t>
      </w:r>
      <w:r w:rsidR="001E338B">
        <w:rPr>
          <w:rFonts w:ascii="Arial" w:hAnsi="Arial" w:cs="Arial"/>
          <w:sz w:val="24"/>
          <w:szCs w:val="24"/>
        </w:rPr>
        <w:t>I</w:t>
      </w:r>
      <w:r>
        <w:rPr>
          <w:rFonts w:ascii="Arial" w:hAnsi="Arial" w:cs="Arial"/>
          <w:sz w:val="24"/>
          <w:szCs w:val="24"/>
        </w:rPr>
        <w:t>.</w:t>
      </w:r>
      <w:r>
        <w:rPr>
          <w:rFonts w:ascii="Arial" w:hAnsi="Arial" w:cs="Arial"/>
          <w:sz w:val="24"/>
          <w:szCs w:val="24"/>
        </w:rPr>
        <w:tab/>
      </w:r>
      <w:r w:rsidRPr="000F1687">
        <w:rPr>
          <w:rFonts w:ascii="Arial" w:hAnsi="Arial" w:cs="Arial"/>
          <w:sz w:val="24"/>
          <w:szCs w:val="24"/>
        </w:rPr>
        <w:t>Asentamiento de actas de defunción……........</w:t>
      </w:r>
      <w:r w:rsidR="00F41D52">
        <w:rPr>
          <w:rFonts w:ascii="Arial" w:hAnsi="Arial" w:cs="Arial"/>
          <w:sz w:val="24"/>
          <w:szCs w:val="24"/>
        </w:rPr>
        <w:t>.........</w:t>
      </w:r>
      <w:r w:rsidRPr="000F1687">
        <w:rPr>
          <w:rFonts w:ascii="Arial" w:hAnsi="Arial" w:cs="Arial"/>
          <w:sz w:val="24"/>
          <w:szCs w:val="24"/>
        </w:rPr>
        <w:t>..…..</w:t>
      </w:r>
      <w:r w:rsidRPr="000F1687">
        <w:rPr>
          <w:rFonts w:ascii="Arial" w:hAnsi="Arial" w:cs="Arial"/>
          <w:sz w:val="24"/>
          <w:szCs w:val="24"/>
        </w:rPr>
        <w:tab/>
      </w:r>
      <w:r w:rsidRPr="00F41D52">
        <w:rPr>
          <w:rFonts w:ascii="Arial" w:hAnsi="Arial" w:cs="Arial"/>
          <w:b/>
          <w:sz w:val="24"/>
          <w:szCs w:val="24"/>
        </w:rPr>
        <w:t>0.8500</w:t>
      </w:r>
    </w:p>
    <w:p w:rsidR="000F1687" w:rsidRPr="000F1687" w:rsidRDefault="000F1687" w:rsidP="000F1687">
      <w:pPr>
        <w:spacing w:after="0" w:line="240" w:lineRule="auto"/>
        <w:ind w:left="1134" w:right="191" w:hanging="567"/>
        <w:jc w:val="both"/>
        <w:rPr>
          <w:rFonts w:ascii="Arial" w:hAnsi="Arial" w:cs="Arial"/>
          <w:sz w:val="24"/>
          <w:szCs w:val="24"/>
        </w:rPr>
      </w:pPr>
    </w:p>
    <w:p w:rsidR="000F1687" w:rsidRPr="000F1687" w:rsidRDefault="000F1687" w:rsidP="000F1687">
      <w:pPr>
        <w:spacing w:after="0" w:line="240" w:lineRule="auto"/>
        <w:ind w:left="1134" w:right="191" w:hanging="567"/>
        <w:jc w:val="both"/>
        <w:rPr>
          <w:rFonts w:ascii="Arial" w:hAnsi="Arial" w:cs="Arial"/>
          <w:sz w:val="24"/>
          <w:szCs w:val="24"/>
        </w:rPr>
      </w:pPr>
      <w:r>
        <w:rPr>
          <w:rFonts w:ascii="Arial" w:hAnsi="Arial" w:cs="Arial"/>
          <w:sz w:val="24"/>
          <w:szCs w:val="24"/>
        </w:rPr>
        <w:t>VI</w:t>
      </w:r>
      <w:r w:rsidR="001E338B">
        <w:rPr>
          <w:rFonts w:ascii="Arial" w:hAnsi="Arial" w:cs="Arial"/>
          <w:sz w:val="24"/>
          <w:szCs w:val="24"/>
        </w:rPr>
        <w:t>I</w:t>
      </w:r>
      <w:r>
        <w:rPr>
          <w:rFonts w:ascii="Arial" w:hAnsi="Arial" w:cs="Arial"/>
          <w:sz w:val="24"/>
          <w:szCs w:val="24"/>
        </w:rPr>
        <w:t>I.</w:t>
      </w:r>
      <w:r>
        <w:rPr>
          <w:rFonts w:ascii="Arial" w:hAnsi="Arial" w:cs="Arial"/>
          <w:sz w:val="24"/>
          <w:szCs w:val="24"/>
        </w:rPr>
        <w:tab/>
      </w:r>
      <w:r w:rsidRPr="000F1687">
        <w:rPr>
          <w:rFonts w:ascii="Arial" w:hAnsi="Arial" w:cs="Arial"/>
          <w:sz w:val="24"/>
          <w:szCs w:val="24"/>
        </w:rPr>
        <w:t>Asentamiento de actas de divorcio………..........</w:t>
      </w:r>
      <w:r w:rsidR="00F41D52">
        <w:rPr>
          <w:rFonts w:ascii="Arial" w:hAnsi="Arial" w:cs="Arial"/>
          <w:sz w:val="24"/>
          <w:szCs w:val="24"/>
        </w:rPr>
        <w:t>.........</w:t>
      </w:r>
      <w:r w:rsidRPr="000F1687">
        <w:rPr>
          <w:rFonts w:ascii="Arial" w:hAnsi="Arial" w:cs="Arial"/>
          <w:sz w:val="24"/>
          <w:szCs w:val="24"/>
        </w:rPr>
        <w:t>…..</w:t>
      </w:r>
      <w:r w:rsidRPr="000F1687">
        <w:rPr>
          <w:rFonts w:ascii="Arial" w:hAnsi="Arial" w:cs="Arial"/>
          <w:sz w:val="24"/>
          <w:szCs w:val="24"/>
        </w:rPr>
        <w:tab/>
      </w:r>
      <w:r w:rsidRPr="00F41D52">
        <w:rPr>
          <w:rFonts w:ascii="Arial" w:hAnsi="Arial" w:cs="Arial"/>
          <w:b/>
          <w:sz w:val="24"/>
          <w:szCs w:val="24"/>
        </w:rPr>
        <w:t>1.5750</w:t>
      </w:r>
    </w:p>
    <w:p w:rsidR="000F1687" w:rsidRPr="000F1687" w:rsidRDefault="000F1687" w:rsidP="000F1687">
      <w:pPr>
        <w:spacing w:after="0" w:line="240" w:lineRule="auto"/>
        <w:ind w:left="1134" w:right="191" w:hanging="567"/>
        <w:jc w:val="both"/>
        <w:rPr>
          <w:rFonts w:ascii="Arial" w:hAnsi="Arial" w:cs="Arial"/>
          <w:sz w:val="24"/>
          <w:szCs w:val="24"/>
        </w:rPr>
      </w:pPr>
    </w:p>
    <w:p w:rsidR="000F1687" w:rsidRPr="000F1687" w:rsidRDefault="001E338B" w:rsidP="000F1687">
      <w:pPr>
        <w:spacing w:after="0" w:line="240" w:lineRule="auto"/>
        <w:ind w:left="1134" w:right="191" w:hanging="567"/>
        <w:jc w:val="both"/>
        <w:rPr>
          <w:rFonts w:ascii="Arial" w:hAnsi="Arial" w:cs="Arial"/>
          <w:sz w:val="24"/>
          <w:szCs w:val="24"/>
        </w:rPr>
      </w:pPr>
      <w:r>
        <w:rPr>
          <w:rFonts w:ascii="Arial" w:hAnsi="Arial" w:cs="Arial"/>
          <w:sz w:val="24"/>
          <w:szCs w:val="24"/>
        </w:rPr>
        <w:t>IX</w:t>
      </w:r>
      <w:r w:rsidR="000F1687">
        <w:rPr>
          <w:rFonts w:ascii="Arial" w:hAnsi="Arial" w:cs="Arial"/>
          <w:sz w:val="24"/>
          <w:szCs w:val="24"/>
        </w:rPr>
        <w:t>.</w:t>
      </w:r>
      <w:r w:rsidR="000F1687">
        <w:rPr>
          <w:rFonts w:ascii="Arial" w:hAnsi="Arial" w:cs="Arial"/>
          <w:sz w:val="24"/>
          <w:szCs w:val="24"/>
        </w:rPr>
        <w:tab/>
      </w:r>
      <w:r w:rsidR="000F1687" w:rsidRPr="000F1687">
        <w:rPr>
          <w:rFonts w:ascii="Arial" w:hAnsi="Arial" w:cs="Arial"/>
          <w:sz w:val="24"/>
          <w:szCs w:val="24"/>
        </w:rPr>
        <w:t>Asentamiento de actas de adopción……..........</w:t>
      </w:r>
      <w:r w:rsidR="00F41D52">
        <w:rPr>
          <w:rFonts w:ascii="Arial" w:hAnsi="Arial" w:cs="Arial"/>
          <w:sz w:val="24"/>
          <w:szCs w:val="24"/>
        </w:rPr>
        <w:t>........</w:t>
      </w:r>
      <w:r w:rsidR="000F1687" w:rsidRPr="000F1687">
        <w:rPr>
          <w:rFonts w:ascii="Arial" w:hAnsi="Arial" w:cs="Arial"/>
          <w:sz w:val="24"/>
          <w:szCs w:val="24"/>
        </w:rPr>
        <w:t>.…...</w:t>
      </w:r>
      <w:r w:rsidR="000F1687" w:rsidRPr="000F1687">
        <w:rPr>
          <w:rFonts w:ascii="Arial" w:hAnsi="Arial" w:cs="Arial"/>
          <w:sz w:val="24"/>
          <w:szCs w:val="24"/>
        </w:rPr>
        <w:tab/>
      </w:r>
      <w:r w:rsidR="000F1687" w:rsidRPr="00F41D52">
        <w:rPr>
          <w:rFonts w:ascii="Arial" w:hAnsi="Arial" w:cs="Arial"/>
          <w:b/>
          <w:sz w:val="24"/>
          <w:szCs w:val="24"/>
        </w:rPr>
        <w:t>1.2932</w:t>
      </w:r>
    </w:p>
    <w:p w:rsidR="000F1687" w:rsidRPr="000F1687" w:rsidRDefault="000F1687" w:rsidP="000F1687">
      <w:pPr>
        <w:spacing w:after="0" w:line="240" w:lineRule="auto"/>
        <w:ind w:left="1134" w:right="191" w:hanging="567"/>
        <w:jc w:val="both"/>
        <w:rPr>
          <w:rFonts w:ascii="Arial" w:hAnsi="Arial" w:cs="Arial"/>
          <w:sz w:val="24"/>
          <w:szCs w:val="24"/>
        </w:rPr>
      </w:pPr>
    </w:p>
    <w:p w:rsidR="000F1687" w:rsidRPr="000F1687" w:rsidRDefault="000F1687" w:rsidP="000F1687">
      <w:pPr>
        <w:spacing w:after="0" w:line="240" w:lineRule="auto"/>
        <w:ind w:left="1134" w:right="191" w:hanging="567"/>
        <w:jc w:val="both"/>
        <w:rPr>
          <w:rFonts w:ascii="Arial" w:hAnsi="Arial" w:cs="Arial"/>
          <w:sz w:val="24"/>
          <w:szCs w:val="24"/>
        </w:rPr>
      </w:pPr>
      <w:r>
        <w:rPr>
          <w:rFonts w:ascii="Arial" w:hAnsi="Arial" w:cs="Arial"/>
          <w:sz w:val="24"/>
          <w:szCs w:val="24"/>
        </w:rPr>
        <w:t>X.</w:t>
      </w:r>
      <w:r>
        <w:rPr>
          <w:rFonts w:ascii="Arial" w:hAnsi="Arial" w:cs="Arial"/>
          <w:sz w:val="24"/>
          <w:szCs w:val="24"/>
        </w:rPr>
        <w:tab/>
      </w:r>
      <w:r w:rsidRPr="000F1687">
        <w:rPr>
          <w:rFonts w:ascii="Arial" w:hAnsi="Arial" w:cs="Arial"/>
          <w:sz w:val="24"/>
          <w:szCs w:val="24"/>
        </w:rPr>
        <w:t>Asentamiento de actas de reconocimiento........</w:t>
      </w:r>
      <w:r w:rsidR="00F41D52">
        <w:rPr>
          <w:rFonts w:ascii="Arial" w:hAnsi="Arial" w:cs="Arial"/>
          <w:sz w:val="24"/>
          <w:szCs w:val="24"/>
        </w:rPr>
        <w:t>.......</w:t>
      </w:r>
      <w:r w:rsidRPr="000F1687">
        <w:rPr>
          <w:rFonts w:ascii="Arial" w:hAnsi="Arial" w:cs="Arial"/>
          <w:sz w:val="24"/>
          <w:szCs w:val="24"/>
        </w:rPr>
        <w:t>........</w:t>
      </w:r>
      <w:r w:rsidRPr="000F1687">
        <w:rPr>
          <w:rFonts w:ascii="Arial" w:hAnsi="Arial" w:cs="Arial"/>
          <w:sz w:val="24"/>
          <w:szCs w:val="24"/>
        </w:rPr>
        <w:tab/>
      </w:r>
      <w:r w:rsidRPr="00F41D52">
        <w:rPr>
          <w:rFonts w:ascii="Arial" w:hAnsi="Arial" w:cs="Arial"/>
          <w:b/>
          <w:sz w:val="24"/>
          <w:szCs w:val="24"/>
        </w:rPr>
        <w:t>1.5750</w:t>
      </w:r>
    </w:p>
    <w:p w:rsidR="000F1687" w:rsidRPr="000F1687" w:rsidRDefault="000F1687" w:rsidP="000F1687">
      <w:pPr>
        <w:spacing w:after="0" w:line="240" w:lineRule="auto"/>
        <w:ind w:left="1134" w:right="191" w:hanging="567"/>
        <w:jc w:val="both"/>
        <w:rPr>
          <w:rFonts w:ascii="Arial" w:hAnsi="Arial" w:cs="Arial"/>
          <w:sz w:val="24"/>
          <w:szCs w:val="24"/>
        </w:rPr>
      </w:pPr>
    </w:p>
    <w:p w:rsidR="000F1687" w:rsidRDefault="000F1687" w:rsidP="000F1687">
      <w:pPr>
        <w:spacing w:after="0" w:line="240" w:lineRule="auto"/>
        <w:ind w:left="1134" w:right="191" w:hanging="567"/>
        <w:jc w:val="both"/>
        <w:rPr>
          <w:rFonts w:ascii="Arial" w:hAnsi="Arial" w:cs="Arial"/>
          <w:b/>
          <w:sz w:val="24"/>
          <w:szCs w:val="24"/>
        </w:rPr>
      </w:pPr>
      <w:r>
        <w:rPr>
          <w:rFonts w:ascii="Arial" w:hAnsi="Arial" w:cs="Arial"/>
          <w:sz w:val="24"/>
          <w:szCs w:val="24"/>
        </w:rPr>
        <w:t>X</w:t>
      </w:r>
      <w:r w:rsidR="001E338B">
        <w:rPr>
          <w:rFonts w:ascii="Arial" w:hAnsi="Arial" w:cs="Arial"/>
          <w:sz w:val="24"/>
          <w:szCs w:val="24"/>
        </w:rPr>
        <w:t>I</w:t>
      </w:r>
      <w:r>
        <w:rPr>
          <w:rFonts w:ascii="Arial" w:hAnsi="Arial" w:cs="Arial"/>
          <w:sz w:val="24"/>
          <w:szCs w:val="24"/>
        </w:rPr>
        <w:t>.</w:t>
      </w:r>
      <w:r>
        <w:rPr>
          <w:rFonts w:ascii="Arial" w:hAnsi="Arial" w:cs="Arial"/>
          <w:sz w:val="24"/>
          <w:szCs w:val="24"/>
        </w:rPr>
        <w:tab/>
      </w:r>
      <w:r w:rsidRPr="000F1687">
        <w:rPr>
          <w:rFonts w:ascii="Arial" w:hAnsi="Arial" w:cs="Arial"/>
          <w:sz w:val="24"/>
          <w:szCs w:val="24"/>
        </w:rPr>
        <w:t>Pláticas prenupciales………………</w:t>
      </w:r>
      <w:r w:rsidR="00F41D52">
        <w:rPr>
          <w:rFonts w:ascii="Arial" w:hAnsi="Arial" w:cs="Arial"/>
          <w:sz w:val="24"/>
          <w:szCs w:val="24"/>
        </w:rPr>
        <w:t>........</w:t>
      </w:r>
      <w:r w:rsidRPr="000F1687">
        <w:rPr>
          <w:rFonts w:ascii="Arial" w:hAnsi="Arial" w:cs="Arial"/>
          <w:sz w:val="24"/>
          <w:szCs w:val="24"/>
        </w:rPr>
        <w:t>………............…</w:t>
      </w:r>
      <w:r w:rsidRPr="000F1687">
        <w:rPr>
          <w:rFonts w:ascii="Arial" w:hAnsi="Arial" w:cs="Arial"/>
          <w:sz w:val="24"/>
          <w:szCs w:val="24"/>
        </w:rPr>
        <w:tab/>
      </w:r>
      <w:r w:rsidRPr="00F41D52">
        <w:rPr>
          <w:rFonts w:ascii="Arial" w:hAnsi="Arial" w:cs="Arial"/>
          <w:b/>
          <w:sz w:val="24"/>
          <w:szCs w:val="24"/>
        </w:rPr>
        <w:t>1.0000</w:t>
      </w:r>
    </w:p>
    <w:p w:rsidR="00E119A3" w:rsidRPr="001E338B" w:rsidRDefault="00E119A3" w:rsidP="000F1687">
      <w:pPr>
        <w:spacing w:after="0" w:line="240" w:lineRule="auto"/>
        <w:ind w:left="1134" w:right="191" w:hanging="567"/>
        <w:jc w:val="both"/>
        <w:rPr>
          <w:rFonts w:ascii="Arial" w:hAnsi="Arial" w:cs="Arial"/>
          <w:sz w:val="24"/>
          <w:szCs w:val="24"/>
        </w:rPr>
      </w:pPr>
    </w:p>
    <w:p w:rsidR="00E119A3" w:rsidRPr="001E338B" w:rsidRDefault="00E119A3" w:rsidP="000F1687">
      <w:pPr>
        <w:spacing w:after="0" w:line="240" w:lineRule="auto"/>
        <w:ind w:left="1134" w:right="191" w:hanging="567"/>
        <w:jc w:val="both"/>
        <w:rPr>
          <w:rFonts w:ascii="Arial" w:hAnsi="Arial" w:cs="Arial"/>
          <w:sz w:val="24"/>
          <w:szCs w:val="24"/>
        </w:rPr>
      </w:pPr>
      <w:r w:rsidRPr="001E338B">
        <w:rPr>
          <w:rFonts w:ascii="Arial" w:hAnsi="Arial" w:cs="Arial"/>
          <w:sz w:val="24"/>
          <w:szCs w:val="24"/>
        </w:rPr>
        <w:t>XI</w:t>
      </w:r>
      <w:r w:rsidR="001E338B" w:rsidRPr="001E338B">
        <w:rPr>
          <w:rFonts w:ascii="Arial" w:hAnsi="Arial" w:cs="Arial"/>
          <w:sz w:val="24"/>
          <w:szCs w:val="24"/>
        </w:rPr>
        <w:t>I.</w:t>
      </w:r>
      <w:r w:rsidR="001E338B" w:rsidRPr="001E338B">
        <w:rPr>
          <w:rFonts w:ascii="Arial" w:hAnsi="Arial" w:cs="Arial"/>
          <w:sz w:val="24"/>
          <w:szCs w:val="24"/>
        </w:rPr>
        <w:tab/>
      </w:r>
      <w:r w:rsidRPr="001E338B">
        <w:rPr>
          <w:rFonts w:ascii="Arial" w:hAnsi="Arial" w:cs="Arial"/>
          <w:sz w:val="24"/>
          <w:szCs w:val="24"/>
        </w:rPr>
        <w:t>Inscripción de actas del registro civil celebradas por mexicanos en el extranjero……………………………………………………….</w:t>
      </w:r>
      <w:r w:rsidR="00B3079D">
        <w:rPr>
          <w:rFonts w:ascii="Arial" w:hAnsi="Arial" w:cs="Arial"/>
          <w:sz w:val="24"/>
          <w:szCs w:val="24"/>
        </w:rPr>
        <w:tab/>
      </w:r>
      <w:r w:rsidRPr="001E338B">
        <w:rPr>
          <w:rFonts w:ascii="Arial" w:hAnsi="Arial" w:cs="Arial"/>
          <w:b/>
          <w:sz w:val="24"/>
          <w:szCs w:val="24"/>
        </w:rPr>
        <w:t>1.5000</w:t>
      </w:r>
    </w:p>
    <w:p w:rsidR="000F1687" w:rsidRPr="001E338B" w:rsidRDefault="000F1687" w:rsidP="000F1687">
      <w:pPr>
        <w:spacing w:after="0" w:line="240" w:lineRule="auto"/>
        <w:ind w:left="1134" w:right="191" w:hanging="567"/>
        <w:jc w:val="both"/>
        <w:rPr>
          <w:rFonts w:ascii="Arial" w:hAnsi="Arial" w:cs="Arial"/>
          <w:sz w:val="24"/>
          <w:szCs w:val="24"/>
        </w:rPr>
      </w:pPr>
    </w:p>
    <w:p w:rsidR="00083D1F" w:rsidRPr="001E338B" w:rsidRDefault="000F1687" w:rsidP="000F1687">
      <w:pPr>
        <w:spacing w:after="0" w:line="240" w:lineRule="auto"/>
        <w:ind w:left="1134" w:right="191" w:hanging="567"/>
        <w:jc w:val="both"/>
        <w:rPr>
          <w:rFonts w:ascii="Arial" w:hAnsi="Arial" w:cs="Arial"/>
          <w:b/>
          <w:sz w:val="24"/>
          <w:szCs w:val="24"/>
        </w:rPr>
      </w:pPr>
      <w:r w:rsidRPr="001E338B">
        <w:rPr>
          <w:rFonts w:ascii="Arial" w:hAnsi="Arial" w:cs="Arial"/>
          <w:sz w:val="24"/>
          <w:szCs w:val="24"/>
        </w:rPr>
        <w:t>X</w:t>
      </w:r>
      <w:r w:rsidR="00E119A3" w:rsidRPr="001E338B">
        <w:rPr>
          <w:rFonts w:ascii="Arial" w:hAnsi="Arial" w:cs="Arial"/>
          <w:sz w:val="24"/>
          <w:szCs w:val="24"/>
        </w:rPr>
        <w:t>I</w:t>
      </w:r>
      <w:r w:rsidRPr="001E338B">
        <w:rPr>
          <w:rFonts w:ascii="Arial" w:hAnsi="Arial" w:cs="Arial"/>
          <w:sz w:val="24"/>
          <w:szCs w:val="24"/>
        </w:rPr>
        <w:t>I</w:t>
      </w:r>
      <w:r w:rsidR="001E338B" w:rsidRPr="001E338B">
        <w:rPr>
          <w:rFonts w:ascii="Arial" w:hAnsi="Arial" w:cs="Arial"/>
          <w:sz w:val="24"/>
          <w:szCs w:val="24"/>
        </w:rPr>
        <w:t>I</w:t>
      </w:r>
      <w:r w:rsidRPr="001E338B">
        <w:rPr>
          <w:rFonts w:ascii="Arial" w:hAnsi="Arial" w:cs="Arial"/>
          <w:sz w:val="24"/>
          <w:szCs w:val="24"/>
        </w:rPr>
        <w:t>.</w:t>
      </w:r>
      <w:r w:rsidRPr="001E338B">
        <w:rPr>
          <w:rFonts w:ascii="Arial" w:hAnsi="Arial" w:cs="Arial"/>
          <w:sz w:val="24"/>
          <w:szCs w:val="24"/>
        </w:rPr>
        <w:tab/>
        <w:t>Expedición de actas interestatales……….....</w:t>
      </w:r>
      <w:r w:rsidR="00F41D52" w:rsidRPr="001E338B">
        <w:rPr>
          <w:rFonts w:ascii="Arial" w:hAnsi="Arial" w:cs="Arial"/>
          <w:sz w:val="24"/>
          <w:szCs w:val="24"/>
        </w:rPr>
        <w:t>......</w:t>
      </w:r>
      <w:r w:rsidR="00B3079D">
        <w:rPr>
          <w:rFonts w:ascii="Arial" w:hAnsi="Arial" w:cs="Arial"/>
          <w:sz w:val="24"/>
          <w:szCs w:val="24"/>
        </w:rPr>
        <w:t>..</w:t>
      </w:r>
      <w:r w:rsidR="00F41D52" w:rsidRPr="001E338B">
        <w:rPr>
          <w:rFonts w:ascii="Arial" w:hAnsi="Arial" w:cs="Arial"/>
          <w:sz w:val="24"/>
          <w:szCs w:val="24"/>
        </w:rPr>
        <w:t>..</w:t>
      </w:r>
      <w:r w:rsidRPr="001E338B">
        <w:rPr>
          <w:rFonts w:ascii="Arial" w:hAnsi="Arial" w:cs="Arial"/>
          <w:sz w:val="24"/>
          <w:szCs w:val="24"/>
        </w:rPr>
        <w:t>....……</w:t>
      </w:r>
      <w:r w:rsidRPr="001E338B">
        <w:rPr>
          <w:rFonts w:ascii="Arial" w:hAnsi="Arial" w:cs="Arial"/>
          <w:sz w:val="24"/>
          <w:szCs w:val="24"/>
        </w:rPr>
        <w:tab/>
      </w:r>
      <w:r w:rsidRPr="001E338B">
        <w:rPr>
          <w:rFonts w:ascii="Arial" w:hAnsi="Arial" w:cs="Arial"/>
          <w:b/>
          <w:sz w:val="24"/>
          <w:szCs w:val="24"/>
        </w:rPr>
        <w:t>1.</w:t>
      </w:r>
      <w:r w:rsidR="001E338B" w:rsidRPr="001E338B">
        <w:rPr>
          <w:rFonts w:ascii="Arial" w:hAnsi="Arial" w:cs="Arial"/>
          <w:b/>
          <w:sz w:val="24"/>
          <w:szCs w:val="24"/>
        </w:rPr>
        <w:t>0500</w:t>
      </w:r>
    </w:p>
    <w:p w:rsidR="00E119A3" w:rsidRPr="001E338B" w:rsidRDefault="00E119A3" w:rsidP="000F1687">
      <w:pPr>
        <w:spacing w:after="0" w:line="240" w:lineRule="auto"/>
        <w:ind w:left="1134" w:right="191" w:hanging="567"/>
        <w:jc w:val="both"/>
        <w:rPr>
          <w:rFonts w:ascii="Arial" w:hAnsi="Arial" w:cs="Arial"/>
          <w:sz w:val="24"/>
          <w:szCs w:val="24"/>
        </w:rPr>
      </w:pPr>
    </w:p>
    <w:p w:rsidR="00E119A3" w:rsidRPr="001E338B" w:rsidRDefault="001E338B" w:rsidP="000F1687">
      <w:pPr>
        <w:spacing w:after="0" w:line="240" w:lineRule="auto"/>
        <w:ind w:left="1134" w:right="191" w:hanging="567"/>
        <w:jc w:val="both"/>
        <w:rPr>
          <w:rFonts w:ascii="Arial" w:hAnsi="Arial" w:cs="Arial"/>
          <w:b/>
          <w:sz w:val="24"/>
          <w:szCs w:val="24"/>
        </w:rPr>
      </w:pPr>
      <w:r w:rsidRPr="001E338B">
        <w:rPr>
          <w:rFonts w:ascii="Arial" w:hAnsi="Arial" w:cs="Arial"/>
          <w:sz w:val="24"/>
          <w:szCs w:val="24"/>
        </w:rPr>
        <w:t>XIV.</w:t>
      </w:r>
      <w:r w:rsidRPr="001E338B">
        <w:rPr>
          <w:rFonts w:ascii="Arial" w:hAnsi="Arial" w:cs="Arial"/>
          <w:sz w:val="24"/>
          <w:szCs w:val="24"/>
        </w:rPr>
        <w:tab/>
      </w:r>
      <w:r w:rsidR="00E119A3" w:rsidRPr="001E338B">
        <w:rPr>
          <w:rFonts w:ascii="Arial" w:hAnsi="Arial" w:cs="Arial"/>
          <w:sz w:val="24"/>
          <w:szCs w:val="24"/>
        </w:rPr>
        <w:t>Expedición de constancia de no registro e inexistencia de registro…………………………………………………………...</w:t>
      </w:r>
      <w:r w:rsidR="00E119A3" w:rsidRPr="001E338B">
        <w:rPr>
          <w:rFonts w:ascii="Arial" w:hAnsi="Arial" w:cs="Arial"/>
          <w:b/>
          <w:sz w:val="24"/>
          <w:szCs w:val="24"/>
        </w:rPr>
        <w:t>1.0000</w:t>
      </w:r>
    </w:p>
    <w:p w:rsidR="004B3764" w:rsidRPr="00CA1A1F" w:rsidRDefault="004B3764" w:rsidP="004B7522">
      <w:pPr>
        <w:pStyle w:val="Prrafodelista"/>
        <w:spacing w:after="0" w:line="240" w:lineRule="auto"/>
        <w:ind w:left="0" w:right="-93"/>
        <w:jc w:val="both"/>
        <w:rPr>
          <w:rFonts w:ascii="Arial" w:hAnsi="Arial" w:cs="Arial"/>
          <w:sz w:val="24"/>
          <w:szCs w:val="24"/>
        </w:rPr>
      </w:pPr>
    </w:p>
    <w:p w:rsidR="00920D7A" w:rsidRPr="005561DB" w:rsidRDefault="00920D7A" w:rsidP="004B7522">
      <w:pPr>
        <w:spacing w:after="0" w:line="240" w:lineRule="auto"/>
        <w:ind w:firstLine="567"/>
        <w:jc w:val="both"/>
        <w:rPr>
          <w:rFonts w:ascii="Arial" w:hAnsi="Arial" w:cs="Arial"/>
          <w:sz w:val="24"/>
          <w:szCs w:val="24"/>
        </w:rPr>
      </w:pPr>
      <w:r w:rsidRPr="005561DB">
        <w:rPr>
          <w:rFonts w:ascii="Arial" w:hAnsi="Arial" w:cs="Arial"/>
          <w:sz w:val="24"/>
          <w:szCs w:val="24"/>
        </w:rPr>
        <w:t>Las autoridades fiscales municipales podrán exentar el pago de los derechos mencionados en el presente capítulo, a las personas que se compruebe que son de escasos recursos económicos.</w:t>
      </w:r>
    </w:p>
    <w:p w:rsidR="00985E97" w:rsidRPr="005561DB" w:rsidRDefault="00985E97" w:rsidP="004B7522">
      <w:pPr>
        <w:spacing w:after="0" w:line="240" w:lineRule="auto"/>
        <w:rPr>
          <w:rFonts w:ascii="Arial" w:hAnsi="Arial" w:cs="Arial"/>
          <w:b/>
          <w:sz w:val="24"/>
          <w:szCs w:val="24"/>
        </w:rPr>
      </w:pPr>
    </w:p>
    <w:p w:rsidR="00CA1A1F" w:rsidRPr="005561DB" w:rsidRDefault="00CA1A1F" w:rsidP="004B7522">
      <w:pPr>
        <w:spacing w:after="0" w:line="240" w:lineRule="auto"/>
        <w:rPr>
          <w:rFonts w:ascii="Arial" w:hAnsi="Arial" w:cs="Arial"/>
          <w:b/>
          <w:sz w:val="24"/>
          <w:szCs w:val="24"/>
        </w:rPr>
      </w:pPr>
    </w:p>
    <w:p w:rsidR="00BD597C" w:rsidRPr="005561DB" w:rsidRDefault="00BD597C" w:rsidP="004B7522">
      <w:pPr>
        <w:spacing w:after="0" w:line="240" w:lineRule="auto"/>
        <w:rPr>
          <w:rFonts w:ascii="Arial" w:hAnsi="Arial" w:cs="Arial"/>
          <w:b/>
          <w:sz w:val="24"/>
          <w:szCs w:val="24"/>
        </w:rPr>
      </w:pPr>
    </w:p>
    <w:p w:rsidR="0010106C" w:rsidRPr="005561DB" w:rsidRDefault="008B22AA" w:rsidP="004B7522">
      <w:pPr>
        <w:spacing w:after="0" w:line="240" w:lineRule="auto"/>
        <w:jc w:val="center"/>
        <w:rPr>
          <w:rFonts w:ascii="Arial" w:hAnsi="Arial" w:cs="Arial"/>
          <w:b/>
          <w:sz w:val="24"/>
          <w:szCs w:val="24"/>
        </w:rPr>
      </w:pPr>
      <w:r w:rsidRPr="005561DB">
        <w:rPr>
          <w:rFonts w:ascii="Arial" w:hAnsi="Arial" w:cs="Arial"/>
          <w:b/>
          <w:sz w:val="24"/>
          <w:szCs w:val="24"/>
        </w:rPr>
        <w:t>S</w:t>
      </w:r>
      <w:r w:rsidR="0010106C" w:rsidRPr="005561DB">
        <w:rPr>
          <w:rFonts w:ascii="Arial" w:hAnsi="Arial" w:cs="Arial"/>
          <w:b/>
          <w:sz w:val="24"/>
          <w:szCs w:val="24"/>
        </w:rPr>
        <w:t>ección Tercera</w:t>
      </w:r>
    </w:p>
    <w:p w:rsidR="008B22AA" w:rsidRPr="005561DB" w:rsidRDefault="00BF732A" w:rsidP="004B7522">
      <w:pPr>
        <w:spacing w:after="0" w:line="240" w:lineRule="auto"/>
        <w:jc w:val="center"/>
        <w:rPr>
          <w:rFonts w:ascii="Arial" w:hAnsi="Arial" w:cs="Arial"/>
          <w:b/>
          <w:sz w:val="24"/>
          <w:szCs w:val="24"/>
        </w:rPr>
      </w:pPr>
      <w:r w:rsidRPr="005561DB">
        <w:rPr>
          <w:rFonts w:ascii="Arial" w:hAnsi="Arial" w:cs="Arial"/>
          <w:b/>
          <w:sz w:val="24"/>
          <w:szCs w:val="24"/>
        </w:rPr>
        <w:t xml:space="preserve">Servicios de </w:t>
      </w:r>
      <w:r w:rsidR="008B22AA" w:rsidRPr="005561DB">
        <w:rPr>
          <w:rFonts w:ascii="Arial" w:hAnsi="Arial" w:cs="Arial"/>
          <w:b/>
          <w:sz w:val="24"/>
          <w:szCs w:val="24"/>
        </w:rPr>
        <w:t>P</w:t>
      </w:r>
      <w:r w:rsidR="0010106C" w:rsidRPr="005561DB">
        <w:rPr>
          <w:rFonts w:ascii="Arial" w:hAnsi="Arial" w:cs="Arial"/>
          <w:b/>
          <w:sz w:val="24"/>
          <w:szCs w:val="24"/>
        </w:rPr>
        <w:t>anteones</w:t>
      </w:r>
    </w:p>
    <w:p w:rsidR="000474A7" w:rsidRPr="005561DB" w:rsidRDefault="000474A7" w:rsidP="004B7522">
      <w:pPr>
        <w:spacing w:after="0" w:line="240" w:lineRule="auto"/>
        <w:rPr>
          <w:rFonts w:ascii="Arial" w:hAnsi="Arial" w:cs="Arial"/>
          <w:b/>
          <w:sz w:val="24"/>
          <w:szCs w:val="24"/>
        </w:rPr>
      </w:pPr>
    </w:p>
    <w:p w:rsidR="00C00BC0" w:rsidRPr="005561DB" w:rsidRDefault="00C00BC0" w:rsidP="004B7522">
      <w:pPr>
        <w:spacing w:after="0" w:line="240" w:lineRule="auto"/>
        <w:jc w:val="both"/>
        <w:rPr>
          <w:rFonts w:ascii="Arial" w:hAnsi="Arial" w:cs="Arial"/>
          <w:sz w:val="24"/>
          <w:szCs w:val="24"/>
        </w:rPr>
      </w:pPr>
      <w:r w:rsidRPr="005561DB">
        <w:rPr>
          <w:rFonts w:ascii="Arial" w:hAnsi="Arial" w:cs="Arial"/>
          <w:b/>
          <w:sz w:val="24"/>
          <w:szCs w:val="24"/>
        </w:rPr>
        <w:t xml:space="preserve">Artículo </w:t>
      </w:r>
      <w:r w:rsidR="00390A6B">
        <w:rPr>
          <w:rFonts w:ascii="Arial" w:hAnsi="Arial" w:cs="Arial"/>
          <w:b/>
          <w:sz w:val="24"/>
          <w:szCs w:val="24"/>
        </w:rPr>
        <w:t>48</w:t>
      </w:r>
      <w:r w:rsidRPr="005561DB">
        <w:rPr>
          <w:rFonts w:ascii="Arial" w:hAnsi="Arial" w:cs="Arial"/>
          <w:b/>
          <w:sz w:val="24"/>
          <w:szCs w:val="24"/>
        </w:rPr>
        <w:t xml:space="preserve">.- </w:t>
      </w:r>
      <w:r w:rsidRPr="005561DB">
        <w:rPr>
          <w:rFonts w:ascii="Arial" w:hAnsi="Arial" w:cs="Arial"/>
          <w:sz w:val="24"/>
          <w:szCs w:val="24"/>
        </w:rPr>
        <w:t>Los derechos por pago de servicios de Pa</w:t>
      </w:r>
      <w:r w:rsidR="004A0449" w:rsidRPr="005561DB">
        <w:rPr>
          <w:rFonts w:ascii="Arial" w:hAnsi="Arial" w:cs="Arial"/>
          <w:sz w:val="24"/>
          <w:szCs w:val="24"/>
        </w:rPr>
        <w:t>nteones se pagarán conforme a lo</w:t>
      </w:r>
      <w:r w:rsidRPr="005561DB">
        <w:rPr>
          <w:rFonts w:ascii="Arial" w:hAnsi="Arial" w:cs="Arial"/>
          <w:sz w:val="24"/>
          <w:szCs w:val="24"/>
        </w:rPr>
        <w:t xml:space="preserve"> siguiente:</w:t>
      </w:r>
    </w:p>
    <w:p w:rsidR="000819EF" w:rsidRPr="005561DB" w:rsidRDefault="000819EF" w:rsidP="004B7522">
      <w:pPr>
        <w:spacing w:after="0" w:line="240" w:lineRule="auto"/>
        <w:rPr>
          <w:rFonts w:ascii="Arial" w:hAnsi="Arial" w:cs="Arial"/>
          <w:sz w:val="24"/>
          <w:szCs w:val="24"/>
        </w:rPr>
      </w:pPr>
    </w:p>
    <w:p w:rsidR="00F41D52" w:rsidRPr="00F41D52" w:rsidRDefault="00F41D52" w:rsidP="00F41D52">
      <w:pPr>
        <w:spacing w:after="0" w:line="240" w:lineRule="auto"/>
        <w:ind w:left="1134" w:right="49" w:hanging="567"/>
        <w:jc w:val="both"/>
        <w:rPr>
          <w:rFonts w:ascii="Arial" w:hAnsi="Arial" w:cs="Arial"/>
          <w:sz w:val="24"/>
          <w:szCs w:val="24"/>
        </w:rPr>
      </w:pPr>
      <w:r>
        <w:rPr>
          <w:rFonts w:ascii="Arial" w:hAnsi="Arial" w:cs="Arial"/>
          <w:sz w:val="24"/>
          <w:szCs w:val="24"/>
        </w:rPr>
        <w:t>I.</w:t>
      </w:r>
      <w:r>
        <w:rPr>
          <w:rFonts w:ascii="Arial" w:hAnsi="Arial" w:cs="Arial"/>
          <w:sz w:val="24"/>
          <w:szCs w:val="24"/>
        </w:rPr>
        <w:tab/>
      </w:r>
      <w:r w:rsidRPr="00F41D52">
        <w:rPr>
          <w:rFonts w:ascii="Arial" w:hAnsi="Arial" w:cs="Arial"/>
          <w:sz w:val="24"/>
          <w:szCs w:val="24"/>
        </w:rPr>
        <w:t>Por inhumación a perpetuidad:</w:t>
      </w:r>
      <w:r w:rsidRPr="00F41D52">
        <w:rPr>
          <w:rFonts w:ascii="Arial" w:hAnsi="Arial" w:cs="Arial"/>
          <w:sz w:val="24"/>
          <w:szCs w:val="24"/>
        </w:rPr>
        <w:tab/>
      </w:r>
    </w:p>
    <w:p w:rsidR="00F41D52" w:rsidRDefault="00F41D52" w:rsidP="00F41D52">
      <w:pPr>
        <w:spacing w:after="0" w:line="240" w:lineRule="auto"/>
        <w:ind w:right="191"/>
        <w:jc w:val="right"/>
        <w:rPr>
          <w:rFonts w:ascii="Arial" w:hAnsi="Arial" w:cs="Arial"/>
          <w:b/>
          <w:sz w:val="24"/>
          <w:szCs w:val="24"/>
        </w:rPr>
      </w:pPr>
      <w:r w:rsidRPr="005561DB">
        <w:rPr>
          <w:rFonts w:ascii="Arial" w:hAnsi="Arial" w:cs="Arial"/>
          <w:b/>
          <w:sz w:val="24"/>
          <w:szCs w:val="24"/>
        </w:rPr>
        <w:t>UMA diaria</w:t>
      </w:r>
    </w:p>
    <w:p w:rsidR="00F41D52" w:rsidRPr="00F41D52" w:rsidRDefault="00F41D52" w:rsidP="00F41D52">
      <w:pPr>
        <w:tabs>
          <w:tab w:val="left" w:pos="1701"/>
        </w:tabs>
        <w:spacing w:after="0" w:line="240" w:lineRule="auto"/>
        <w:ind w:left="1701" w:right="49" w:hanging="567"/>
        <w:jc w:val="both"/>
        <w:rPr>
          <w:rFonts w:ascii="Arial" w:hAnsi="Arial" w:cs="Arial"/>
          <w:sz w:val="24"/>
          <w:szCs w:val="24"/>
        </w:rPr>
      </w:pPr>
      <w:r>
        <w:rPr>
          <w:rFonts w:ascii="Arial" w:hAnsi="Arial" w:cs="Arial"/>
          <w:sz w:val="24"/>
          <w:szCs w:val="24"/>
        </w:rPr>
        <w:t>a)</w:t>
      </w:r>
      <w:r>
        <w:rPr>
          <w:rFonts w:ascii="Arial" w:hAnsi="Arial" w:cs="Arial"/>
          <w:sz w:val="24"/>
          <w:szCs w:val="24"/>
        </w:rPr>
        <w:tab/>
      </w:r>
      <w:r w:rsidRPr="00F41D52">
        <w:rPr>
          <w:rFonts w:ascii="Arial" w:hAnsi="Arial" w:cs="Arial"/>
          <w:sz w:val="24"/>
          <w:szCs w:val="24"/>
        </w:rPr>
        <w:t>Sin gaveta para menores hasta 12 años...</w:t>
      </w:r>
      <w:r>
        <w:rPr>
          <w:rFonts w:ascii="Arial" w:hAnsi="Arial" w:cs="Arial"/>
          <w:sz w:val="24"/>
          <w:szCs w:val="24"/>
        </w:rPr>
        <w:t>...........</w:t>
      </w:r>
      <w:r w:rsidRPr="00F41D52">
        <w:rPr>
          <w:rFonts w:ascii="Arial" w:hAnsi="Arial" w:cs="Arial"/>
          <w:sz w:val="24"/>
          <w:szCs w:val="24"/>
        </w:rPr>
        <w:t>........</w:t>
      </w:r>
      <w:r w:rsidRPr="00F41D52">
        <w:rPr>
          <w:rFonts w:ascii="Arial" w:hAnsi="Arial" w:cs="Arial"/>
          <w:b/>
          <w:sz w:val="24"/>
          <w:szCs w:val="24"/>
        </w:rPr>
        <w:tab/>
        <w:t>5.0000</w:t>
      </w:r>
    </w:p>
    <w:p w:rsidR="00F41D52" w:rsidRPr="00F41D52" w:rsidRDefault="00F41D52" w:rsidP="00F41D52">
      <w:pPr>
        <w:tabs>
          <w:tab w:val="left" w:pos="1701"/>
        </w:tabs>
        <w:spacing w:after="0" w:line="240" w:lineRule="auto"/>
        <w:ind w:left="1701" w:right="49" w:hanging="567"/>
        <w:jc w:val="both"/>
        <w:rPr>
          <w:rFonts w:ascii="Arial" w:hAnsi="Arial" w:cs="Arial"/>
          <w:sz w:val="24"/>
          <w:szCs w:val="24"/>
        </w:rPr>
      </w:pPr>
      <w:r>
        <w:rPr>
          <w:rFonts w:ascii="Arial" w:hAnsi="Arial" w:cs="Arial"/>
          <w:sz w:val="24"/>
          <w:szCs w:val="24"/>
        </w:rPr>
        <w:t>b)</w:t>
      </w:r>
      <w:r w:rsidRPr="00F41D52">
        <w:rPr>
          <w:rFonts w:ascii="Arial" w:hAnsi="Arial" w:cs="Arial"/>
          <w:sz w:val="24"/>
          <w:szCs w:val="24"/>
        </w:rPr>
        <w:tab/>
        <w:t>Con gaveta para menores hasta de 12 años..</w:t>
      </w:r>
      <w:r>
        <w:rPr>
          <w:rFonts w:ascii="Arial" w:hAnsi="Arial" w:cs="Arial"/>
          <w:sz w:val="24"/>
          <w:szCs w:val="24"/>
        </w:rPr>
        <w:t>...........</w:t>
      </w:r>
      <w:r w:rsidRPr="00F41D52">
        <w:rPr>
          <w:rFonts w:ascii="Arial" w:hAnsi="Arial" w:cs="Arial"/>
          <w:sz w:val="24"/>
          <w:szCs w:val="24"/>
        </w:rPr>
        <w:t>..</w:t>
      </w:r>
      <w:r w:rsidRPr="00F41D52">
        <w:rPr>
          <w:rFonts w:ascii="Arial" w:hAnsi="Arial" w:cs="Arial"/>
          <w:sz w:val="24"/>
          <w:szCs w:val="24"/>
        </w:rPr>
        <w:tab/>
      </w:r>
      <w:r w:rsidRPr="00F41D52">
        <w:rPr>
          <w:rFonts w:ascii="Arial" w:hAnsi="Arial" w:cs="Arial"/>
          <w:b/>
          <w:sz w:val="24"/>
          <w:szCs w:val="24"/>
        </w:rPr>
        <w:t>7.0000</w:t>
      </w:r>
    </w:p>
    <w:p w:rsidR="00F41D52" w:rsidRPr="00F41D52" w:rsidRDefault="00F41D52" w:rsidP="00F41D52">
      <w:pPr>
        <w:tabs>
          <w:tab w:val="left" w:pos="1701"/>
        </w:tabs>
        <w:spacing w:after="0" w:line="240" w:lineRule="auto"/>
        <w:ind w:left="1701" w:right="49" w:hanging="567"/>
        <w:jc w:val="both"/>
        <w:rPr>
          <w:rFonts w:ascii="Arial" w:hAnsi="Arial" w:cs="Arial"/>
          <w:sz w:val="24"/>
          <w:szCs w:val="24"/>
        </w:rPr>
      </w:pPr>
      <w:r>
        <w:rPr>
          <w:rFonts w:ascii="Arial" w:hAnsi="Arial" w:cs="Arial"/>
          <w:sz w:val="24"/>
          <w:szCs w:val="24"/>
        </w:rPr>
        <w:t>c)</w:t>
      </w:r>
      <w:r>
        <w:rPr>
          <w:rFonts w:ascii="Arial" w:hAnsi="Arial" w:cs="Arial"/>
          <w:sz w:val="24"/>
          <w:szCs w:val="24"/>
        </w:rPr>
        <w:tab/>
      </w:r>
      <w:r w:rsidRPr="00F41D52">
        <w:rPr>
          <w:rFonts w:ascii="Arial" w:hAnsi="Arial" w:cs="Arial"/>
          <w:sz w:val="24"/>
          <w:szCs w:val="24"/>
        </w:rPr>
        <w:t>Sin gaveta para adultos………………............</w:t>
      </w:r>
      <w:r>
        <w:rPr>
          <w:rFonts w:ascii="Arial" w:hAnsi="Arial" w:cs="Arial"/>
          <w:sz w:val="24"/>
          <w:szCs w:val="24"/>
        </w:rPr>
        <w:t>...........</w:t>
      </w:r>
      <w:r w:rsidRPr="00F41D52">
        <w:rPr>
          <w:rFonts w:ascii="Arial" w:hAnsi="Arial" w:cs="Arial"/>
          <w:sz w:val="24"/>
          <w:szCs w:val="24"/>
        </w:rPr>
        <w:t>...</w:t>
      </w:r>
      <w:r w:rsidRPr="00F41D52">
        <w:rPr>
          <w:rFonts w:ascii="Arial" w:hAnsi="Arial" w:cs="Arial"/>
          <w:sz w:val="24"/>
          <w:szCs w:val="24"/>
        </w:rPr>
        <w:tab/>
      </w:r>
      <w:r w:rsidRPr="00F41D52">
        <w:rPr>
          <w:rFonts w:ascii="Arial" w:hAnsi="Arial" w:cs="Arial"/>
          <w:b/>
          <w:sz w:val="24"/>
          <w:szCs w:val="24"/>
        </w:rPr>
        <w:t>9.0000</w:t>
      </w:r>
    </w:p>
    <w:p w:rsidR="00F41D52" w:rsidRPr="00F41D52" w:rsidRDefault="00F41D52" w:rsidP="00F41D52">
      <w:pPr>
        <w:tabs>
          <w:tab w:val="left" w:pos="1701"/>
        </w:tabs>
        <w:spacing w:after="0" w:line="240" w:lineRule="auto"/>
        <w:ind w:left="1701" w:right="49" w:hanging="567"/>
        <w:jc w:val="both"/>
        <w:rPr>
          <w:rFonts w:ascii="Arial" w:hAnsi="Arial" w:cs="Arial"/>
          <w:sz w:val="24"/>
          <w:szCs w:val="24"/>
        </w:rPr>
      </w:pPr>
      <w:r>
        <w:rPr>
          <w:rFonts w:ascii="Arial" w:hAnsi="Arial" w:cs="Arial"/>
          <w:sz w:val="24"/>
          <w:szCs w:val="24"/>
        </w:rPr>
        <w:t>d)</w:t>
      </w:r>
      <w:r>
        <w:rPr>
          <w:rFonts w:ascii="Arial" w:hAnsi="Arial" w:cs="Arial"/>
          <w:sz w:val="24"/>
          <w:szCs w:val="24"/>
        </w:rPr>
        <w:tab/>
      </w:r>
      <w:r w:rsidRPr="00F41D52">
        <w:rPr>
          <w:rFonts w:ascii="Arial" w:hAnsi="Arial" w:cs="Arial"/>
          <w:sz w:val="24"/>
          <w:szCs w:val="24"/>
        </w:rPr>
        <w:t>Con gaveta para adultos……………...........</w:t>
      </w:r>
      <w:r>
        <w:rPr>
          <w:rFonts w:ascii="Arial" w:hAnsi="Arial" w:cs="Arial"/>
          <w:sz w:val="24"/>
          <w:szCs w:val="24"/>
        </w:rPr>
        <w:t>..........</w:t>
      </w:r>
      <w:r w:rsidR="00870591">
        <w:rPr>
          <w:rFonts w:ascii="Arial" w:hAnsi="Arial" w:cs="Arial"/>
          <w:sz w:val="24"/>
          <w:szCs w:val="24"/>
        </w:rPr>
        <w:t>.</w:t>
      </w:r>
      <w:r>
        <w:rPr>
          <w:rFonts w:ascii="Arial" w:hAnsi="Arial" w:cs="Arial"/>
          <w:sz w:val="24"/>
          <w:szCs w:val="24"/>
        </w:rPr>
        <w:t>.</w:t>
      </w:r>
      <w:r w:rsidRPr="00F41D52">
        <w:rPr>
          <w:rFonts w:ascii="Arial" w:hAnsi="Arial" w:cs="Arial"/>
          <w:sz w:val="24"/>
          <w:szCs w:val="24"/>
        </w:rPr>
        <w:t>......</w:t>
      </w:r>
      <w:r w:rsidRPr="00F41D52">
        <w:rPr>
          <w:rFonts w:ascii="Arial" w:hAnsi="Arial" w:cs="Arial"/>
          <w:sz w:val="24"/>
          <w:szCs w:val="24"/>
        </w:rPr>
        <w:tab/>
      </w:r>
      <w:r w:rsidRPr="00F41D52">
        <w:rPr>
          <w:rFonts w:ascii="Arial" w:hAnsi="Arial" w:cs="Arial"/>
          <w:b/>
          <w:sz w:val="24"/>
          <w:szCs w:val="24"/>
        </w:rPr>
        <w:t>10.0000</w:t>
      </w:r>
    </w:p>
    <w:p w:rsidR="00F41D52" w:rsidRPr="00F41D52" w:rsidRDefault="00F41D52" w:rsidP="00F41D52">
      <w:pPr>
        <w:spacing w:after="0" w:line="240" w:lineRule="auto"/>
        <w:ind w:left="1134" w:right="49" w:hanging="567"/>
        <w:jc w:val="both"/>
        <w:rPr>
          <w:rFonts w:ascii="Arial" w:hAnsi="Arial" w:cs="Arial"/>
          <w:sz w:val="24"/>
          <w:szCs w:val="24"/>
        </w:rPr>
      </w:pPr>
    </w:p>
    <w:p w:rsidR="00F41D52" w:rsidRPr="00F41D52" w:rsidRDefault="00F41D52" w:rsidP="00F41D52">
      <w:pPr>
        <w:spacing w:after="0" w:line="240" w:lineRule="auto"/>
        <w:ind w:left="1134" w:right="49" w:hanging="567"/>
        <w:jc w:val="both"/>
        <w:rPr>
          <w:rFonts w:ascii="Arial" w:hAnsi="Arial" w:cs="Arial"/>
          <w:sz w:val="24"/>
          <w:szCs w:val="24"/>
        </w:rPr>
      </w:pPr>
      <w:r>
        <w:rPr>
          <w:rFonts w:ascii="Arial" w:hAnsi="Arial" w:cs="Arial"/>
          <w:sz w:val="24"/>
          <w:szCs w:val="24"/>
        </w:rPr>
        <w:t>II.</w:t>
      </w:r>
      <w:r>
        <w:rPr>
          <w:rFonts w:ascii="Arial" w:hAnsi="Arial" w:cs="Arial"/>
          <w:sz w:val="24"/>
          <w:szCs w:val="24"/>
        </w:rPr>
        <w:tab/>
      </w:r>
      <w:r w:rsidRPr="00F41D52">
        <w:rPr>
          <w:rFonts w:ascii="Arial" w:hAnsi="Arial" w:cs="Arial"/>
          <w:sz w:val="24"/>
          <w:szCs w:val="24"/>
        </w:rPr>
        <w:t>En cementerios de las comunidades rurales por inhumaciones a perpetuidad:</w:t>
      </w:r>
    </w:p>
    <w:p w:rsidR="00F41D52" w:rsidRDefault="00F41D52" w:rsidP="00F41D52">
      <w:pPr>
        <w:spacing w:after="0" w:line="240" w:lineRule="auto"/>
        <w:ind w:left="1134" w:right="49" w:hanging="567"/>
        <w:jc w:val="both"/>
        <w:rPr>
          <w:rFonts w:ascii="Arial" w:hAnsi="Arial" w:cs="Arial"/>
          <w:sz w:val="24"/>
          <w:szCs w:val="24"/>
        </w:rPr>
      </w:pPr>
    </w:p>
    <w:p w:rsidR="00F41D52" w:rsidRPr="00F41D52" w:rsidRDefault="00F41D52" w:rsidP="00870591">
      <w:pPr>
        <w:spacing w:after="0" w:line="240" w:lineRule="auto"/>
        <w:ind w:left="1701" w:right="49" w:hanging="567"/>
        <w:jc w:val="both"/>
        <w:rPr>
          <w:rFonts w:ascii="Arial" w:hAnsi="Arial" w:cs="Arial"/>
          <w:sz w:val="24"/>
          <w:szCs w:val="24"/>
        </w:rPr>
      </w:pPr>
      <w:r>
        <w:rPr>
          <w:rFonts w:ascii="Arial" w:hAnsi="Arial" w:cs="Arial"/>
          <w:sz w:val="24"/>
          <w:szCs w:val="24"/>
        </w:rPr>
        <w:t>a)</w:t>
      </w:r>
      <w:r w:rsidRPr="00F41D52">
        <w:rPr>
          <w:rFonts w:ascii="Arial" w:hAnsi="Arial" w:cs="Arial"/>
          <w:sz w:val="24"/>
          <w:szCs w:val="24"/>
        </w:rPr>
        <w:tab/>
        <w:t>Para menores hasta de 12 años……...</w:t>
      </w:r>
      <w:r>
        <w:rPr>
          <w:rFonts w:ascii="Arial" w:hAnsi="Arial" w:cs="Arial"/>
          <w:sz w:val="24"/>
          <w:szCs w:val="24"/>
        </w:rPr>
        <w:t>.................</w:t>
      </w:r>
      <w:r w:rsidRPr="00F41D52">
        <w:rPr>
          <w:rFonts w:ascii="Arial" w:hAnsi="Arial" w:cs="Arial"/>
          <w:sz w:val="24"/>
          <w:szCs w:val="24"/>
        </w:rPr>
        <w:t>.......…</w:t>
      </w:r>
      <w:r w:rsidRPr="00F41D52">
        <w:rPr>
          <w:rFonts w:ascii="Arial" w:hAnsi="Arial" w:cs="Arial"/>
          <w:sz w:val="24"/>
          <w:szCs w:val="24"/>
        </w:rPr>
        <w:tab/>
      </w:r>
      <w:r w:rsidRPr="00F41D52">
        <w:rPr>
          <w:rFonts w:ascii="Arial" w:hAnsi="Arial" w:cs="Arial"/>
          <w:b/>
          <w:sz w:val="24"/>
          <w:szCs w:val="24"/>
        </w:rPr>
        <w:t>3.0000</w:t>
      </w:r>
    </w:p>
    <w:p w:rsidR="00F41D52" w:rsidRPr="00F41D52" w:rsidRDefault="00F41D52" w:rsidP="00870591">
      <w:pPr>
        <w:spacing w:after="0" w:line="240" w:lineRule="auto"/>
        <w:ind w:left="1701" w:right="49" w:hanging="567"/>
        <w:jc w:val="both"/>
        <w:rPr>
          <w:rFonts w:ascii="Arial" w:hAnsi="Arial" w:cs="Arial"/>
          <w:sz w:val="24"/>
          <w:szCs w:val="24"/>
        </w:rPr>
      </w:pPr>
      <w:r>
        <w:rPr>
          <w:rFonts w:ascii="Arial" w:hAnsi="Arial" w:cs="Arial"/>
          <w:sz w:val="24"/>
          <w:szCs w:val="24"/>
        </w:rPr>
        <w:t>b)</w:t>
      </w:r>
      <w:r w:rsidRPr="00F41D52">
        <w:rPr>
          <w:rFonts w:ascii="Arial" w:hAnsi="Arial" w:cs="Arial"/>
          <w:sz w:val="24"/>
          <w:szCs w:val="24"/>
        </w:rPr>
        <w:tab/>
        <w:t>Para adultos…………………………....</w:t>
      </w:r>
      <w:r>
        <w:rPr>
          <w:rFonts w:ascii="Arial" w:hAnsi="Arial" w:cs="Arial"/>
          <w:sz w:val="24"/>
          <w:szCs w:val="24"/>
        </w:rPr>
        <w:t>....................</w:t>
      </w:r>
      <w:r w:rsidRPr="00F41D52">
        <w:rPr>
          <w:rFonts w:ascii="Arial" w:hAnsi="Arial" w:cs="Arial"/>
          <w:sz w:val="24"/>
          <w:szCs w:val="24"/>
        </w:rPr>
        <w:t>.........</w:t>
      </w:r>
      <w:r w:rsidRPr="00F41D52">
        <w:rPr>
          <w:rFonts w:ascii="Arial" w:hAnsi="Arial" w:cs="Arial"/>
          <w:sz w:val="24"/>
          <w:szCs w:val="24"/>
        </w:rPr>
        <w:tab/>
      </w:r>
      <w:r w:rsidRPr="00F41D52">
        <w:rPr>
          <w:rFonts w:ascii="Arial" w:hAnsi="Arial" w:cs="Arial"/>
          <w:b/>
          <w:sz w:val="24"/>
          <w:szCs w:val="24"/>
        </w:rPr>
        <w:t>7.0000</w:t>
      </w:r>
    </w:p>
    <w:p w:rsidR="00F41D52" w:rsidRPr="00F41D52" w:rsidRDefault="00F41D52" w:rsidP="00F41D52">
      <w:pPr>
        <w:spacing w:after="0" w:line="240" w:lineRule="auto"/>
        <w:ind w:left="1134" w:right="49" w:hanging="567"/>
        <w:jc w:val="both"/>
        <w:rPr>
          <w:rFonts w:ascii="Arial" w:hAnsi="Arial" w:cs="Arial"/>
          <w:sz w:val="24"/>
          <w:szCs w:val="24"/>
        </w:rPr>
      </w:pPr>
    </w:p>
    <w:p w:rsidR="00F41D52" w:rsidRPr="00F41D52" w:rsidRDefault="00F41D52" w:rsidP="00F41D52">
      <w:pPr>
        <w:spacing w:after="0" w:line="240" w:lineRule="auto"/>
        <w:ind w:left="1134" w:right="49" w:hanging="567"/>
        <w:jc w:val="both"/>
        <w:rPr>
          <w:rFonts w:ascii="Arial" w:hAnsi="Arial" w:cs="Arial"/>
          <w:sz w:val="24"/>
          <w:szCs w:val="24"/>
        </w:rPr>
      </w:pPr>
      <w:r>
        <w:rPr>
          <w:rFonts w:ascii="Arial" w:hAnsi="Arial" w:cs="Arial"/>
          <w:sz w:val="24"/>
          <w:szCs w:val="24"/>
        </w:rPr>
        <w:t>III.</w:t>
      </w:r>
      <w:r>
        <w:rPr>
          <w:rFonts w:ascii="Arial" w:hAnsi="Arial" w:cs="Arial"/>
          <w:sz w:val="24"/>
          <w:szCs w:val="24"/>
        </w:rPr>
        <w:tab/>
      </w:r>
      <w:r w:rsidRPr="00F41D52">
        <w:rPr>
          <w:rFonts w:ascii="Arial" w:hAnsi="Arial" w:cs="Arial"/>
          <w:sz w:val="24"/>
          <w:szCs w:val="24"/>
        </w:rPr>
        <w:t>Exhumaciones………………………….......</w:t>
      </w:r>
      <w:r>
        <w:rPr>
          <w:rFonts w:ascii="Arial" w:hAnsi="Arial" w:cs="Arial"/>
          <w:sz w:val="24"/>
          <w:szCs w:val="24"/>
        </w:rPr>
        <w:t>...........</w:t>
      </w:r>
      <w:r w:rsidRPr="00F41D52">
        <w:rPr>
          <w:rFonts w:ascii="Arial" w:hAnsi="Arial" w:cs="Arial"/>
          <w:sz w:val="24"/>
          <w:szCs w:val="24"/>
        </w:rPr>
        <w:t>..........</w:t>
      </w:r>
      <w:r w:rsidR="005A11B7">
        <w:rPr>
          <w:rFonts w:ascii="Arial" w:hAnsi="Arial" w:cs="Arial"/>
          <w:sz w:val="24"/>
          <w:szCs w:val="24"/>
        </w:rPr>
        <w:t>....</w:t>
      </w:r>
      <w:r w:rsidRPr="00F41D52">
        <w:rPr>
          <w:rFonts w:ascii="Arial" w:hAnsi="Arial" w:cs="Arial"/>
          <w:sz w:val="24"/>
          <w:szCs w:val="24"/>
        </w:rPr>
        <w:t>..…</w:t>
      </w:r>
      <w:r w:rsidRPr="00F41D52">
        <w:rPr>
          <w:rFonts w:ascii="Arial" w:hAnsi="Arial" w:cs="Arial"/>
          <w:sz w:val="24"/>
          <w:szCs w:val="24"/>
        </w:rPr>
        <w:tab/>
      </w:r>
      <w:r w:rsidRPr="00F41D52">
        <w:rPr>
          <w:rFonts w:ascii="Arial" w:hAnsi="Arial" w:cs="Arial"/>
          <w:b/>
          <w:sz w:val="24"/>
          <w:szCs w:val="24"/>
        </w:rPr>
        <w:t>8.0000</w:t>
      </w:r>
    </w:p>
    <w:p w:rsidR="00F41D52" w:rsidRPr="00F41D52" w:rsidRDefault="00F41D52" w:rsidP="00F41D52">
      <w:pPr>
        <w:spacing w:after="0" w:line="240" w:lineRule="auto"/>
        <w:ind w:left="1134" w:right="49" w:hanging="567"/>
        <w:jc w:val="both"/>
        <w:rPr>
          <w:rFonts w:ascii="Arial" w:hAnsi="Arial" w:cs="Arial"/>
          <w:sz w:val="24"/>
          <w:szCs w:val="24"/>
        </w:rPr>
      </w:pPr>
    </w:p>
    <w:p w:rsidR="00F41D52" w:rsidRPr="00F41D52" w:rsidRDefault="00F41D52" w:rsidP="00F41D52">
      <w:pPr>
        <w:spacing w:after="0" w:line="240" w:lineRule="auto"/>
        <w:ind w:left="1134" w:right="49" w:hanging="567"/>
        <w:jc w:val="both"/>
        <w:rPr>
          <w:rFonts w:ascii="Arial" w:hAnsi="Arial" w:cs="Arial"/>
          <w:sz w:val="24"/>
          <w:szCs w:val="24"/>
        </w:rPr>
      </w:pPr>
      <w:r>
        <w:rPr>
          <w:rFonts w:ascii="Arial" w:hAnsi="Arial" w:cs="Arial"/>
          <w:sz w:val="24"/>
          <w:szCs w:val="24"/>
        </w:rPr>
        <w:t>IV.</w:t>
      </w:r>
      <w:r>
        <w:rPr>
          <w:rFonts w:ascii="Arial" w:hAnsi="Arial" w:cs="Arial"/>
          <w:sz w:val="24"/>
          <w:szCs w:val="24"/>
        </w:rPr>
        <w:tab/>
      </w:r>
      <w:r w:rsidRPr="00F41D52">
        <w:rPr>
          <w:rFonts w:ascii="Arial" w:hAnsi="Arial" w:cs="Arial"/>
          <w:sz w:val="24"/>
          <w:szCs w:val="24"/>
        </w:rPr>
        <w:t>La inhumación en fosa común ordenada por autoridad competente, estará exenta</w:t>
      </w:r>
    </w:p>
    <w:p w:rsidR="003C3458" w:rsidRDefault="003C3458" w:rsidP="004B7522">
      <w:pPr>
        <w:spacing w:after="0" w:line="240" w:lineRule="auto"/>
        <w:rPr>
          <w:rFonts w:ascii="Arial" w:hAnsi="Arial" w:cs="Arial"/>
          <w:sz w:val="24"/>
          <w:szCs w:val="24"/>
        </w:rPr>
      </w:pPr>
    </w:p>
    <w:p w:rsidR="00390A6B" w:rsidRDefault="00390A6B" w:rsidP="004B7522">
      <w:pPr>
        <w:spacing w:after="0" w:line="240" w:lineRule="auto"/>
        <w:rPr>
          <w:rFonts w:ascii="Arial" w:hAnsi="Arial" w:cs="Arial"/>
          <w:sz w:val="24"/>
          <w:szCs w:val="24"/>
        </w:rPr>
      </w:pPr>
    </w:p>
    <w:p w:rsidR="00945B24" w:rsidRDefault="00945B24" w:rsidP="004B7522">
      <w:pPr>
        <w:spacing w:after="0" w:line="240" w:lineRule="auto"/>
        <w:rPr>
          <w:rFonts w:ascii="Arial" w:hAnsi="Arial" w:cs="Arial"/>
          <w:sz w:val="24"/>
          <w:szCs w:val="24"/>
        </w:rPr>
      </w:pPr>
    </w:p>
    <w:p w:rsidR="00390A6B" w:rsidRDefault="00390A6B" w:rsidP="004B7522">
      <w:pPr>
        <w:spacing w:after="0" w:line="240" w:lineRule="auto"/>
        <w:rPr>
          <w:rFonts w:ascii="Arial" w:hAnsi="Arial" w:cs="Arial"/>
          <w:sz w:val="24"/>
          <w:szCs w:val="24"/>
        </w:rPr>
      </w:pPr>
    </w:p>
    <w:p w:rsidR="00390A6B" w:rsidRDefault="00390A6B" w:rsidP="004B7522">
      <w:pPr>
        <w:spacing w:after="0" w:line="240" w:lineRule="auto"/>
        <w:rPr>
          <w:rFonts w:ascii="Arial" w:hAnsi="Arial" w:cs="Arial"/>
          <w:sz w:val="24"/>
          <w:szCs w:val="24"/>
        </w:rPr>
      </w:pPr>
    </w:p>
    <w:p w:rsidR="00390A6B" w:rsidRDefault="00390A6B" w:rsidP="004B7522">
      <w:pPr>
        <w:spacing w:after="0" w:line="240" w:lineRule="auto"/>
        <w:rPr>
          <w:rFonts w:ascii="Arial" w:hAnsi="Arial" w:cs="Arial"/>
          <w:sz w:val="24"/>
          <w:szCs w:val="24"/>
        </w:rPr>
      </w:pPr>
    </w:p>
    <w:p w:rsidR="005A11B7" w:rsidRPr="005561DB" w:rsidRDefault="005A11B7" w:rsidP="004B7522">
      <w:pPr>
        <w:spacing w:after="0" w:line="240" w:lineRule="auto"/>
        <w:rPr>
          <w:rFonts w:ascii="Arial" w:hAnsi="Arial" w:cs="Arial"/>
          <w:sz w:val="24"/>
          <w:szCs w:val="24"/>
        </w:rPr>
      </w:pPr>
    </w:p>
    <w:p w:rsidR="001D5380" w:rsidRPr="005561DB" w:rsidRDefault="001D5380" w:rsidP="004B7522">
      <w:pPr>
        <w:spacing w:after="0" w:line="240" w:lineRule="auto"/>
        <w:rPr>
          <w:rFonts w:ascii="Arial" w:hAnsi="Arial" w:cs="Arial"/>
          <w:sz w:val="24"/>
          <w:szCs w:val="24"/>
        </w:rPr>
      </w:pPr>
    </w:p>
    <w:p w:rsidR="000474A7" w:rsidRPr="005561DB" w:rsidRDefault="000474A7" w:rsidP="004B7522">
      <w:pPr>
        <w:spacing w:after="0" w:line="240" w:lineRule="auto"/>
        <w:rPr>
          <w:rFonts w:ascii="Arial" w:hAnsi="Arial" w:cs="Arial"/>
          <w:sz w:val="24"/>
          <w:szCs w:val="24"/>
        </w:rPr>
      </w:pPr>
    </w:p>
    <w:p w:rsidR="009C50B3" w:rsidRPr="005561DB" w:rsidRDefault="009C50B3" w:rsidP="004B7522">
      <w:pPr>
        <w:spacing w:after="0" w:line="240" w:lineRule="auto"/>
        <w:jc w:val="center"/>
        <w:rPr>
          <w:rFonts w:ascii="Arial" w:hAnsi="Arial" w:cs="Arial"/>
          <w:b/>
          <w:sz w:val="24"/>
          <w:szCs w:val="24"/>
        </w:rPr>
      </w:pPr>
      <w:r w:rsidRPr="005561DB">
        <w:rPr>
          <w:rFonts w:ascii="Arial" w:hAnsi="Arial" w:cs="Arial"/>
          <w:b/>
          <w:sz w:val="24"/>
          <w:szCs w:val="24"/>
        </w:rPr>
        <w:lastRenderedPageBreak/>
        <w:t>Sección Cuarta</w:t>
      </w:r>
    </w:p>
    <w:p w:rsidR="009C50B3" w:rsidRPr="005561DB" w:rsidRDefault="009C50B3" w:rsidP="004B7522">
      <w:pPr>
        <w:spacing w:after="0" w:line="240" w:lineRule="auto"/>
        <w:jc w:val="center"/>
        <w:rPr>
          <w:rFonts w:ascii="Arial" w:hAnsi="Arial" w:cs="Arial"/>
          <w:b/>
          <w:sz w:val="24"/>
          <w:szCs w:val="24"/>
        </w:rPr>
      </w:pPr>
      <w:r w:rsidRPr="005561DB">
        <w:rPr>
          <w:rFonts w:ascii="Arial" w:hAnsi="Arial" w:cs="Arial"/>
          <w:b/>
          <w:sz w:val="24"/>
          <w:szCs w:val="24"/>
        </w:rPr>
        <w:t>Certificaciones y Legalizaciones</w:t>
      </w:r>
    </w:p>
    <w:p w:rsidR="009C50B3" w:rsidRPr="005561DB" w:rsidRDefault="009C50B3" w:rsidP="00390A6B">
      <w:pPr>
        <w:tabs>
          <w:tab w:val="left" w:pos="1200"/>
        </w:tabs>
        <w:spacing w:after="0" w:line="240" w:lineRule="auto"/>
        <w:jc w:val="both"/>
        <w:rPr>
          <w:rFonts w:ascii="Arial" w:hAnsi="Arial" w:cs="Arial"/>
          <w:b/>
          <w:sz w:val="24"/>
          <w:szCs w:val="24"/>
        </w:rPr>
      </w:pPr>
    </w:p>
    <w:p w:rsidR="009C50B3" w:rsidRPr="005561DB" w:rsidRDefault="009E275C" w:rsidP="004B7522">
      <w:pPr>
        <w:spacing w:after="0" w:line="240" w:lineRule="auto"/>
        <w:jc w:val="both"/>
        <w:rPr>
          <w:rFonts w:ascii="Arial" w:hAnsi="Arial" w:cs="Arial"/>
          <w:sz w:val="24"/>
          <w:szCs w:val="24"/>
        </w:rPr>
      </w:pPr>
      <w:r w:rsidRPr="005561DB">
        <w:rPr>
          <w:rFonts w:ascii="Arial" w:hAnsi="Arial" w:cs="Arial"/>
          <w:b/>
          <w:sz w:val="24"/>
          <w:szCs w:val="24"/>
        </w:rPr>
        <w:t xml:space="preserve">Artículo </w:t>
      </w:r>
      <w:r w:rsidR="00390A6B">
        <w:rPr>
          <w:rFonts w:ascii="Arial" w:hAnsi="Arial" w:cs="Arial"/>
          <w:b/>
          <w:sz w:val="24"/>
          <w:szCs w:val="24"/>
        </w:rPr>
        <w:t>49</w:t>
      </w:r>
      <w:r w:rsidRPr="005561DB">
        <w:rPr>
          <w:rFonts w:ascii="Arial" w:hAnsi="Arial" w:cs="Arial"/>
          <w:b/>
          <w:sz w:val="24"/>
          <w:szCs w:val="24"/>
        </w:rPr>
        <w:t xml:space="preserve">.- </w:t>
      </w:r>
      <w:r w:rsidRPr="005561DB">
        <w:rPr>
          <w:rFonts w:ascii="Arial" w:hAnsi="Arial" w:cs="Arial"/>
          <w:sz w:val="24"/>
          <w:szCs w:val="24"/>
        </w:rPr>
        <w:t>Por este derecho, el Ayuntamiento recibirá ingresos por los siguientes conceptos y tarifas:</w:t>
      </w:r>
    </w:p>
    <w:p w:rsidR="00C65707" w:rsidRPr="005561DB" w:rsidRDefault="00C65707" w:rsidP="004B7522">
      <w:pPr>
        <w:spacing w:after="0" w:line="240" w:lineRule="auto"/>
        <w:jc w:val="both"/>
        <w:rPr>
          <w:rFonts w:ascii="Arial" w:hAnsi="Arial" w:cs="Arial"/>
          <w:sz w:val="24"/>
          <w:szCs w:val="24"/>
        </w:rPr>
      </w:pPr>
    </w:p>
    <w:p w:rsidR="009C50B3" w:rsidRDefault="00C67485" w:rsidP="005D64D2">
      <w:pPr>
        <w:spacing w:after="0" w:line="240" w:lineRule="auto"/>
        <w:ind w:right="49"/>
        <w:jc w:val="right"/>
        <w:rPr>
          <w:rFonts w:ascii="Arial" w:hAnsi="Arial" w:cs="Arial"/>
          <w:b/>
          <w:sz w:val="24"/>
          <w:szCs w:val="24"/>
        </w:rPr>
      </w:pPr>
      <w:r w:rsidRPr="005561DB">
        <w:rPr>
          <w:rFonts w:ascii="Arial" w:hAnsi="Arial" w:cs="Arial"/>
          <w:b/>
          <w:sz w:val="24"/>
          <w:szCs w:val="24"/>
        </w:rPr>
        <w:t>UMA diaria</w:t>
      </w:r>
    </w:p>
    <w:p w:rsidR="00F41D52" w:rsidRPr="00F41D52" w:rsidRDefault="00F41D52" w:rsidP="005D64D2">
      <w:pPr>
        <w:spacing w:after="0" w:line="240" w:lineRule="auto"/>
        <w:ind w:left="1134" w:right="49" w:hanging="567"/>
        <w:jc w:val="both"/>
        <w:rPr>
          <w:rFonts w:ascii="Arial" w:hAnsi="Arial" w:cs="Arial"/>
          <w:sz w:val="24"/>
          <w:szCs w:val="24"/>
        </w:rPr>
      </w:pPr>
      <w:r>
        <w:rPr>
          <w:rFonts w:ascii="Arial" w:hAnsi="Arial" w:cs="Arial"/>
          <w:sz w:val="24"/>
          <w:szCs w:val="24"/>
        </w:rPr>
        <w:t>I.</w:t>
      </w:r>
      <w:r>
        <w:rPr>
          <w:rFonts w:ascii="Arial" w:hAnsi="Arial" w:cs="Arial"/>
          <w:sz w:val="24"/>
          <w:szCs w:val="24"/>
        </w:rPr>
        <w:tab/>
      </w:r>
      <w:r w:rsidRPr="00F41D52">
        <w:rPr>
          <w:rFonts w:ascii="Arial" w:hAnsi="Arial" w:cs="Arial"/>
          <w:sz w:val="24"/>
          <w:szCs w:val="24"/>
        </w:rPr>
        <w:t>Identificación personal y de no antecedentes penales………</w:t>
      </w:r>
      <w:r w:rsidRPr="00F41D52">
        <w:rPr>
          <w:rFonts w:ascii="Arial" w:hAnsi="Arial" w:cs="Arial"/>
          <w:sz w:val="24"/>
          <w:szCs w:val="24"/>
        </w:rPr>
        <w:tab/>
      </w:r>
      <w:r w:rsidRPr="005D64D2">
        <w:rPr>
          <w:rFonts w:ascii="Arial" w:hAnsi="Arial" w:cs="Arial"/>
          <w:b/>
          <w:sz w:val="24"/>
          <w:szCs w:val="24"/>
        </w:rPr>
        <w:t>0.7824</w:t>
      </w:r>
    </w:p>
    <w:p w:rsidR="00F41D52" w:rsidRPr="00F41D52" w:rsidRDefault="00F41D52" w:rsidP="005D64D2">
      <w:pPr>
        <w:spacing w:after="0" w:line="240" w:lineRule="auto"/>
        <w:ind w:left="1134" w:right="49" w:hanging="567"/>
        <w:jc w:val="both"/>
        <w:rPr>
          <w:rFonts w:ascii="Arial" w:hAnsi="Arial" w:cs="Arial"/>
          <w:sz w:val="24"/>
          <w:szCs w:val="24"/>
        </w:rPr>
      </w:pPr>
    </w:p>
    <w:p w:rsidR="00F41D52" w:rsidRPr="00F41D52" w:rsidRDefault="00F41D52" w:rsidP="005D64D2">
      <w:pPr>
        <w:spacing w:after="0" w:line="240" w:lineRule="auto"/>
        <w:ind w:left="1134" w:right="49" w:hanging="567"/>
        <w:jc w:val="both"/>
        <w:rPr>
          <w:rFonts w:ascii="Arial" w:hAnsi="Arial" w:cs="Arial"/>
          <w:sz w:val="24"/>
          <w:szCs w:val="24"/>
        </w:rPr>
      </w:pPr>
      <w:r>
        <w:rPr>
          <w:rFonts w:ascii="Arial" w:hAnsi="Arial" w:cs="Arial"/>
          <w:sz w:val="24"/>
          <w:szCs w:val="24"/>
        </w:rPr>
        <w:t>II.</w:t>
      </w:r>
      <w:r>
        <w:rPr>
          <w:rFonts w:ascii="Arial" w:hAnsi="Arial" w:cs="Arial"/>
          <w:sz w:val="24"/>
          <w:szCs w:val="24"/>
        </w:rPr>
        <w:tab/>
      </w:r>
      <w:r w:rsidRPr="00F41D52">
        <w:rPr>
          <w:rFonts w:ascii="Arial" w:hAnsi="Arial" w:cs="Arial"/>
          <w:sz w:val="24"/>
          <w:szCs w:val="24"/>
        </w:rPr>
        <w:t>Expedición de copias certificadas de actas de cabildo</w:t>
      </w:r>
      <w:proofErr w:type="gramStart"/>
      <w:r w:rsidRPr="00F41D52">
        <w:rPr>
          <w:rFonts w:ascii="Arial" w:hAnsi="Arial" w:cs="Arial"/>
          <w:sz w:val="24"/>
          <w:szCs w:val="24"/>
        </w:rPr>
        <w:t>..</w:t>
      </w:r>
      <w:proofErr w:type="gramEnd"/>
      <w:r w:rsidRPr="00F41D52">
        <w:rPr>
          <w:rFonts w:ascii="Arial" w:hAnsi="Arial" w:cs="Arial"/>
          <w:sz w:val="24"/>
          <w:szCs w:val="24"/>
        </w:rPr>
        <w:t>……</w:t>
      </w:r>
      <w:r w:rsidRPr="00F41D52">
        <w:rPr>
          <w:rFonts w:ascii="Arial" w:hAnsi="Arial" w:cs="Arial"/>
          <w:sz w:val="24"/>
          <w:szCs w:val="24"/>
        </w:rPr>
        <w:tab/>
      </w:r>
      <w:r w:rsidRPr="005D64D2">
        <w:rPr>
          <w:rFonts w:ascii="Arial" w:hAnsi="Arial" w:cs="Arial"/>
          <w:b/>
          <w:sz w:val="24"/>
          <w:szCs w:val="24"/>
        </w:rPr>
        <w:t>1.8622</w:t>
      </w:r>
    </w:p>
    <w:p w:rsidR="00F41D52" w:rsidRPr="00F41D52" w:rsidRDefault="00F41D52" w:rsidP="005D64D2">
      <w:pPr>
        <w:spacing w:after="0" w:line="240" w:lineRule="auto"/>
        <w:ind w:left="1134" w:right="49" w:hanging="567"/>
        <w:jc w:val="right"/>
        <w:rPr>
          <w:rFonts w:ascii="Arial" w:hAnsi="Arial" w:cs="Arial"/>
          <w:sz w:val="24"/>
          <w:szCs w:val="24"/>
        </w:rPr>
      </w:pPr>
    </w:p>
    <w:p w:rsidR="00F41D52" w:rsidRPr="00F41D52" w:rsidRDefault="00F41D52" w:rsidP="005D64D2">
      <w:pPr>
        <w:spacing w:after="0" w:line="240" w:lineRule="auto"/>
        <w:ind w:left="1134" w:right="49" w:hanging="567"/>
        <w:jc w:val="both"/>
        <w:rPr>
          <w:rFonts w:ascii="Arial" w:hAnsi="Arial" w:cs="Arial"/>
          <w:sz w:val="24"/>
          <w:szCs w:val="24"/>
        </w:rPr>
      </w:pPr>
      <w:r>
        <w:rPr>
          <w:rFonts w:ascii="Arial" w:hAnsi="Arial" w:cs="Arial"/>
          <w:sz w:val="24"/>
          <w:szCs w:val="24"/>
        </w:rPr>
        <w:t>III.</w:t>
      </w:r>
      <w:r>
        <w:rPr>
          <w:rFonts w:ascii="Arial" w:hAnsi="Arial" w:cs="Arial"/>
          <w:sz w:val="24"/>
          <w:szCs w:val="24"/>
        </w:rPr>
        <w:tab/>
      </w:r>
      <w:r w:rsidRPr="00F41D52">
        <w:rPr>
          <w:rFonts w:ascii="Arial" w:hAnsi="Arial" w:cs="Arial"/>
          <w:sz w:val="24"/>
          <w:szCs w:val="24"/>
        </w:rPr>
        <w:t>De constancia de carácter administrativo, documento de extranjería, carta de recomendación o de residencia..........</w:t>
      </w:r>
      <w:r w:rsidR="005D64D2">
        <w:rPr>
          <w:rFonts w:ascii="Arial" w:hAnsi="Arial" w:cs="Arial"/>
          <w:sz w:val="24"/>
          <w:szCs w:val="24"/>
        </w:rPr>
        <w:t>..</w:t>
      </w:r>
      <w:r w:rsidRPr="00F41D52">
        <w:rPr>
          <w:rFonts w:ascii="Arial" w:hAnsi="Arial" w:cs="Arial"/>
          <w:sz w:val="24"/>
          <w:szCs w:val="24"/>
        </w:rPr>
        <w:t>..................</w:t>
      </w:r>
      <w:r w:rsidRPr="00F41D52">
        <w:rPr>
          <w:rFonts w:ascii="Arial" w:hAnsi="Arial" w:cs="Arial"/>
          <w:sz w:val="24"/>
          <w:szCs w:val="24"/>
        </w:rPr>
        <w:tab/>
      </w:r>
      <w:r w:rsidRPr="005D64D2">
        <w:rPr>
          <w:rFonts w:ascii="Arial" w:hAnsi="Arial" w:cs="Arial"/>
          <w:b/>
          <w:sz w:val="24"/>
          <w:szCs w:val="24"/>
        </w:rPr>
        <w:t>1.1000</w:t>
      </w:r>
    </w:p>
    <w:p w:rsidR="00F41D52" w:rsidRPr="00F41D52" w:rsidRDefault="00F41D52" w:rsidP="005D64D2">
      <w:pPr>
        <w:spacing w:after="0" w:line="240" w:lineRule="auto"/>
        <w:ind w:left="1134" w:right="49" w:hanging="567"/>
        <w:jc w:val="both"/>
        <w:rPr>
          <w:rFonts w:ascii="Arial" w:hAnsi="Arial" w:cs="Arial"/>
          <w:sz w:val="24"/>
          <w:szCs w:val="24"/>
        </w:rPr>
      </w:pPr>
    </w:p>
    <w:p w:rsidR="00F41D52" w:rsidRPr="00F41D52" w:rsidRDefault="00F41D52" w:rsidP="005D64D2">
      <w:pPr>
        <w:spacing w:after="0" w:line="240" w:lineRule="auto"/>
        <w:ind w:left="1134" w:right="49" w:hanging="567"/>
        <w:jc w:val="both"/>
        <w:rPr>
          <w:rFonts w:ascii="Arial" w:hAnsi="Arial" w:cs="Arial"/>
          <w:sz w:val="24"/>
          <w:szCs w:val="24"/>
        </w:rPr>
      </w:pPr>
      <w:r>
        <w:rPr>
          <w:rFonts w:ascii="Arial" w:hAnsi="Arial" w:cs="Arial"/>
          <w:sz w:val="24"/>
          <w:szCs w:val="24"/>
        </w:rPr>
        <w:t>IV.</w:t>
      </w:r>
      <w:r>
        <w:rPr>
          <w:rFonts w:ascii="Arial" w:hAnsi="Arial" w:cs="Arial"/>
          <w:sz w:val="24"/>
          <w:szCs w:val="24"/>
        </w:rPr>
        <w:tab/>
      </w:r>
      <w:r w:rsidRPr="00F41D52">
        <w:rPr>
          <w:rFonts w:ascii="Arial" w:hAnsi="Arial" w:cs="Arial"/>
          <w:sz w:val="24"/>
          <w:szCs w:val="24"/>
        </w:rPr>
        <w:t>Registro de certificación de acta de identificación de cadáver…</w:t>
      </w:r>
      <w:r w:rsidR="005D64D2">
        <w:rPr>
          <w:rFonts w:ascii="Arial" w:hAnsi="Arial" w:cs="Arial"/>
          <w:sz w:val="24"/>
          <w:szCs w:val="24"/>
        </w:rPr>
        <w:t>..........................................................................</w:t>
      </w:r>
      <w:r w:rsidRPr="00F41D52">
        <w:rPr>
          <w:rFonts w:ascii="Arial" w:hAnsi="Arial" w:cs="Arial"/>
          <w:sz w:val="24"/>
          <w:szCs w:val="24"/>
        </w:rPr>
        <w:t>…</w:t>
      </w:r>
      <w:r w:rsidRPr="00F41D52">
        <w:rPr>
          <w:rFonts w:ascii="Arial" w:hAnsi="Arial" w:cs="Arial"/>
          <w:sz w:val="24"/>
          <w:szCs w:val="24"/>
        </w:rPr>
        <w:tab/>
      </w:r>
      <w:r w:rsidRPr="005D64D2">
        <w:rPr>
          <w:rFonts w:ascii="Arial" w:hAnsi="Arial" w:cs="Arial"/>
          <w:b/>
          <w:sz w:val="24"/>
          <w:szCs w:val="24"/>
        </w:rPr>
        <w:t>1.0000</w:t>
      </w:r>
    </w:p>
    <w:p w:rsidR="00F41D52" w:rsidRPr="00F41D52" w:rsidRDefault="00F41D52" w:rsidP="005D64D2">
      <w:pPr>
        <w:spacing w:after="0" w:line="240" w:lineRule="auto"/>
        <w:ind w:left="1134" w:right="49" w:hanging="567"/>
        <w:jc w:val="both"/>
        <w:rPr>
          <w:rFonts w:ascii="Arial" w:hAnsi="Arial" w:cs="Arial"/>
          <w:sz w:val="24"/>
          <w:szCs w:val="24"/>
        </w:rPr>
      </w:pPr>
    </w:p>
    <w:p w:rsidR="00F41D52" w:rsidRDefault="00F41D52" w:rsidP="005D64D2">
      <w:pPr>
        <w:spacing w:after="0" w:line="240" w:lineRule="auto"/>
        <w:ind w:left="1134" w:right="49" w:hanging="567"/>
        <w:jc w:val="both"/>
        <w:rPr>
          <w:rFonts w:ascii="Arial" w:hAnsi="Arial" w:cs="Arial"/>
          <w:b/>
          <w:sz w:val="24"/>
          <w:szCs w:val="24"/>
        </w:rPr>
      </w:pPr>
      <w:r>
        <w:rPr>
          <w:rFonts w:ascii="Arial" w:hAnsi="Arial" w:cs="Arial"/>
          <w:sz w:val="24"/>
          <w:szCs w:val="24"/>
        </w:rPr>
        <w:t>V.</w:t>
      </w:r>
      <w:r>
        <w:rPr>
          <w:rFonts w:ascii="Arial" w:hAnsi="Arial" w:cs="Arial"/>
          <w:sz w:val="24"/>
          <w:szCs w:val="24"/>
        </w:rPr>
        <w:tab/>
      </w:r>
      <w:r w:rsidRPr="00F41D52">
        <w:rPr>
          <w:rFonts w:ascii="Arial" w:hAnsi="Arial" w:cs="Arial"/>
          <w:sz w:val="24"/>
          <w:szCs w:val="24"/>
        </w:rPr>
        <w:t>De documentos de archivos municipales..........</w:t>
      </w:r>
      <w:r w:rsidR="005D64D2">
        <w:rPr>
          <w:rFonts w:ascii="Arial" w:hAnsi="Arial" w:cs="Arial"/>
          <w:sz w:val="24"/>
          <w:szCs w:val="24"/>
        </w:rPr>
        <w:t>.............</w:t>
      </w:r>
      <w:r w:rsidRPr="00F41D52">
        <w:rPr>
          <w:rFonts w:ascii="Arial" w:hAnsi="Arial" w:cs="Arial"/>
          <w:sz w:val="24"/>
          <w:szCs w:val="24"/>
        </w:rPr>
        <w:t>.......</w:t>
      </w:r>
      <w:r w:rsidRPr="00F41D52">
        <w:rPr>
          <w:rFonts w:ascii="Arial" w:hAnsi="Arial" w:cs="Arial"/>
          <w:sz w:val="24"/>
          <w:szCs w:val="24"/>
        </w:rPr>
        <w:tab/>
      </w:r>
      <w:r w:rsidRPr="005D64D2">
        <w:rPr>
          <w:rFonts w:ascii="Arial" w:hAnsi="Arial" w:cs="Arial"/>
          <w:b/>
          <w:sz w:val="24"/>
          <w:szCs w:val="24"/>
        </w:rPr>
        <w:t>0.9776</w:t>
      </w:r>
    </w:p>
    <w:p w:rsidR="00800DB9" w:rsidRDefault="00800DB9" w:rsidP="005D64D2">
      <w:pPr>
        <w:spacing w:after="0" w:line="240" w:lineRule="auto"/>
        <w:ind w:left="1134" w:right="49" w:hanging="567"/>
        <w:jc w:val="both"/>
        <w:rPr>
          <w:rFonts w:ascii="Arial" w:hAnsi="Arial" w:cs="Arial"/>
          <w:sz w:val="24"/>
          <w:szCs w:val="24"/>
        </w:rPr>
      </w:pPr>
    </w:p>
    <w:p w:rsidR="00800DB9" w:rsidRPr="005210EF" w:rsidRDefault="00800DB9" w:rsidP="00B543BF">
      <w:pPr>
        <w:pStyle w:val="Prrafodelista"/>
        <w:numPr>
          <w:ilvl w:val="0"/>
          <w:numId w:val="1"/>
        </w:numPr>
        <w:tabs>
          <w:tab w:val="left" w:pos="1134"/>
        </w:tabs>
        <w:spacing w:after="0" w:line="240" w:lineRule="auto"/>
        <w:ind w:left="1134" w:right="49" w:hanging="283"/>
        <w:jc w:val="both"/>
        <w:rPr>
          <w:rFonts w:ascii="Arial" w:eastAsia="Times New Roman" w:hAnsi="Arial" w:cs="Arial"/>
          <w:b/>
          <w:sz w:val="24"/>
          <w:szCs w:val="24"/>
        </w:rPr>
      </w:pPr>
      <w:r w:rsidRPr="005210EF">
        <w:rPr>
          <w:rFonts w:ascii="Arial" w:eastAsia="Times New Roman" w:hAnsi="Arial" w:cs="Arial"/>
          <w:sz w:val="24"/>
          <w:szCs w:val="24"/>
        </w:rPr>
        <w:t>Constancia de soltería……………………………………….</w:t>
      </w:r>
      <w:r w:rsidR="005210EF" w:rsidRPr="005210EF">
        <w:rPr>
          <w:rFonts w:ascii="Arial" w:eastAsia="Times New Roman" w:hAnsi="Arial" w:cs="Arial"/>
          <w:sz w:val="24"/>
          <w:szCs w:val="24"/>
        </w:rPr>
        <w:t>..</w:t>
      </w:r>
      <w:r w:rsidRPr="005210EF">
        <w:rPr>
          <w:rFonts w:ascii="Arial" w:eastAsia="Times New Roman" w:hAnsi="Arial" w:cs="Arial"/>
          <w:sz w:val="24"/>
          <w:szCs w:val="24"/>
        </w:rPr>
        <w:t>.</w:t>
      </w:r>
      <w:r w:rsidR="005210EF" w:rsidRPr="005210EF">
        <w:rPr>
          <w:rFonts w:ascii="Arial" w:eastAsia="Times New Roman" w:hAnsi="Arial" w:cs="Arial"/>
          <w:sz w:val="24"/>
          <w:szCs w:val="24"/>
        </w:rPr>
        <w:tab/>
      </w:r>
      <w:r w:rsidRPr="005210EF">
        <w:rPr>
          <w:rFonts w:ascii="Arial" w:eastAsia="Times New Roman" w:hAnsi="Arial" w:cs="Arial"/>
          <w:b/>
          <w:sz w:val="24"/>
          <w:szCs w:val="24"/>
        </w:rPr>
        <w:t>0.5000</w:t>
      </w:r>
    </w:p>
    <w:p w:rsidR="00800DB9" w:rsidRPr="005210EF" w:rsidRDefault="00800DB9" w:rsidP="00800DB9">
      <w:pPr>
        <w:spacing w:after="0" w:line="240" w:lineRule="auto"/>
        <w:ind w:right="49"/>
        <w:jc w:val="both"/>
        <w:rPr>
          <w:rFonts w:ascii="Arial" w:eastAsia="Times New Roman" w:hAnsi="Arial" w:cs="Arial"/>
          <w:b/>
          <w:sz w:val="24"/>
          <w:szCs w:val="24"/>
        </w:rPr>
      </w:pPr>
    </w:p>
    <w:p w:rsidR="00F41D52" w:rsidRPr="00F41D52" w:rsidRDefault="00F41D52" w:rsidP="005D64D2">
      <w:pPr>
        <w:spacing w:after="0" w:line="240" w:lineRule="auto"/>
        <w:ind w:left="1134" w:right="49" w:hanging="567"/>
        <w:jc w:val="both"/>
        <w:rPr>
          <w:rFonts w:ascii="Arial" w:hAnsi="Arial" w:cs="Arial"/>
          <w:sz w:val="24"/>
          <w:szCs w:val="24"/>
        </w:rPr>
      </w:pPr>
      <w:r>
        <w:rPr>
          <w:rFonts w:ascii="Arial" w:hAnsi="Arial" w:cs="Arial"/>
          <w:sz w:val="24"/>
          <w:szCs w:val="24"/>
        </w:rPr>
        <w:t>V</w:t>
      </w:r>
      <w:r w:rsidR="00800DB9">
        <w:rPr>
          <w:rFonts w:ascii="Arial" w:hAnsi="Arial" w:cs="Arial"/>
          <w:sz w:val="24"/>
          <w:szCs w:val="24"/>
        </w:rPr>
        <w:t>I</w:t>
      </w:r>
      <w:r>
        <w:rPr>
          <w:rFonts w:ascii="Arial" w:hAnsi="Arial" w:cs="Arial"/>
          <w:sz w:val="24"/>
          <w:szCs w:val="24"/>
        </w:rPr>
        <w:t>I.</w:t>
      </w:r>
      <w:r>
        <w:rPr>
          <w:rFonts w:ascii="Arial" w:hAnsi="Arial" w:cs="Arial"/>
          <w:sz w:val="24"/>
          <w:szCs w:val="24"/>
        </w:rPr>
        <w:tab/>
      </w:r>
      <w:r w:rsidRPr="00F41D52">
        <w:rPr>
          <w:rFonts w:ascii="Arial" w:hAnsi="Arial" w:cs="Arial"/>
          <w:sz w:val="24"/>
          <w:szCs w:val="24"/>
        </w:rPr>
        <w:t>Constancia de inscripción……………….....</w:t>
      </w:r>
      <w:r w:rsidR="005D64D2">
        <w:rPr>
          <w:rFonts w:ascii="Arial" w:hAnsi="Arial" w:cs="Arial"/>
          <w:sz w:val="24"/>
          <w:szCs w:val="24"/>
        </w:rPr>
        <w:t>..............</w:t>
      </w:r>
      <w:r w:rsidRPr="00F41D52">
        <w:rPr>
          <w:rFonts w:ascii="Arial" w:hAnsi="Arial" w:cs="Arial"/>
          <w:sz w:val="24"/>
          <w:szCs w:val="24"/>
        </w:rPr>
        <w:t>.........…</w:t>
      </w:r>
      <w:r w:rsidRPr="00F41D52">
        <w:rPr>
          <w:rFonts w:ascii="Arial" w:hAnsi="Arial" w:cs="Arial"/>
          <w:sz w:val="24"/>
          <w:szCs w:val="24"/>
        </w:rPr>
        <w:tab/>
      </w:r>
      <w:r w:rsidRPr="005D64D2">
        <w:rPr>
          <w:rFonts w:ascii="Arial" w:hAnsi="Arial" w:cs="Arial"/>
          <w:b/>
          <w:sz w:val="24"/>
          <w:szCs w:val="24"/>
        </w:rPr>
        <w:t>1.0000</w:t>
      </w:r>
    </w:p>
    <w:p w:rsidR="00F41D52" w:rsidRPr="00F41D52" w:rsidRDefault="00F41D52" w:rsidP="005D64D2">
      <w:pPr>
        <w:spacing w:after="0" w:line="240" w:lineRule="auto"/>
        <w:ind w:left="1134" w:right="49" w:hanging="567"/>
        <w:jc w:val="both"/>
        <w:rPr>
          <w:rFonts w:ascii="Arial" w:hAnsi="Arial" w:cs="Arial"/>
          <w:sz w:val="24"/>
          <w:szCs w:val="24"/>
        </w:rPr>
      </w:pPr>
    </w:p>
    <w:p w:rsidR="00F41D52" w:rsidRPr="00F41D52" w:rsidRDefault="00F41D52" w:rsidP="005D64D2">
      <w:pPr>
        <w:spacing w:after="0" w:line="240" w:lineRule="auto"/>
        <w:ind w:left="1134" w:right="49" w:hanging="567"/>
        <w:jc w:val="both"/>
        <w:rPr>
          <w:rFonts w:ascii="Arial" w:hAnsi="Arial" w:cs="Arial"/>
          <w:sz w:val="24"/>
          <w:szCs w:val="24"/>
        </w:rPr>
      </w:pPr>
      <w:r>
        <w:rPr>
          <w:rFonts w:ascii="Arial" w:hAnsi="Arial" w:cs="Arial"/>
          <w:sz w:val="24"/>
          <w:szCs w:val="24"/>
        </w:rPr>
        <w:t>VI</w:t>
      </w:r>
      <w:r w:rsidR="00800DB9">
        <w:rPr>
          <w:rFonts w:ascii="Arial" w:hAnsi="Arial" w:cs="Arial"/>
          <w:sz w:val="24"/>
          <w:szCs w:val="24"/>
        </w:rPr>
        <w:t>I</w:t>
      </w:r>
      <w:r>
        <w:rPr>
          <w:rFonts w:ascii="Arial" w:hAnsi="Arial" w:cs="Arial"/>
          <w:sz w:val="24"/>
          <w:szCs w:val="24"/>
        </w:rPr>
        <w:t>I.</w:t>
      </w:r>
      <w:r>
        <w:rPr>
          <w:rFonts w:ascii="Arial" w:hAnsi="Arial" w:cs="Arial"/>
          <w:sz w:val="24"/>
          <w:szCs w:val="24"/>
        </w:rPr>
        <w:tab/>
      </w:r>
      <w:r w:rsidRPr="00F41D52">
        <w:rPr>
          <w:rFonts w:ascii="Arial" w:hAnsi="Arial" w:cs="Arial"/>
          <w:sz w:val="24"/>
          <w:szCs w:val="24"/>
        </w:rPr>
        <w:t>Certificación expedida por Protección Civil..........</w:t>
      </w:r>
      <w:r w:rsidR="005D64D2">
        <w:rPr>
          <w:rFonts w:ascii="Arial" w:hAnsi="Arial" w:cs="Arial"/>
          <w:sz w:val="24"/>
          <w:szCs w:val="24"/>
        </w:rPr>
        <w:t>............</w:t>
      </w:r>
      <w:r w:rsidRPr="00F41D52">
        <w:rPr>
          <w:rFonts w:ascii="Arial" w:hAnsi="Arial" w:cs="Arial"/>
          <w:sz w:val="24"/>
          <w:szCs w:val="24"/>
        </w:rPr>
        <w:t>.....</w:t>
      </w:r>
      <w:r w:rsidRPr="00F41D52">
        <w:rPr>
          <w:rFonts w:ascii="Arial" w:hAnsi="Arial" w:cs="Arial"/>
          <w:sz w:val="24"/>
          <w:szCs w:val="24"/>
        </w:rPr>
        <w:tab/>
      </w:r>
      <w:r w:rsidRPr="005D64D2">
        <w:rPr>
          <w:rFonts w:ascii="Arial" w:hAnsi="Arial" w:cs="Arial"/>
          <w:b/>
          <w:sz w:val="24"/>
          <w:szCs w:val="24"/>
        </w:rPr>
        <w:t>1.0000</w:t>
      </w:r>
    </w:p>
    <w:p w:rsidR="00F41D52" w:rsidRPr="00F41D52" w:rsidRDefault="00F41D52" w:rsidP="005D64D2">
      <w:pPr>
        <w:spacing w:after="0" w:line="240" w:lineRule="auto"/>
        <w:ind w:left="1134" w:right="49" w:hanging="567"/>
        <w:jc w:val="both"/>
        <w:rPr>
          <w:rFonts w:ascii="Arial" w:hAnsi="Arial" w:cs="Arial"/>
          <w:sz w:val="24"/>
          <w:szCs w:val="24"/>
        </w:rPr>
      </w:pPr>
    </w:p>
    <w:p w:rsidR="00F41D52" w:rsidRPr="00F41D52" w:rsidRDefault="00800DB9" w:rsidP="005D64D2">
      <w:pPr>
        <w:spacing w:after="0" w:line="240" w:lineRule="auto"/>
        <w:ind w:left="1134" w:right="49" w:hanging="567"/>
        <w:jc w:val="both"/>
        <w:rPr>
          <w:rFonts w:ascii="Arial" w:hAnsi="Arial" w:cs="Arial"/>
          <w:sz w:val="24"/>
          <w:szCs w:val="24"/>
        </w:rPr>
      </w:pPr>
      <w:r>
        <w:rPr>
          <w:rFonts w:ascii="Arial" w:hAnsi="Arial" w:cs="Arial"/>
          <w:sz w:val="24"/>
          <w:szCs w:val="24"/>
        </w:rPr>
        <w:t>IX</w:t>
      </w:r>
      <w:r w:rsidR="00F41D52">
        <w:rPr>
          <w:rFonts w:ascii="Arial" w:hAnsi="Arial" w:cs="Arial"/>
          <w:sz w:val="24"/>
          <w:szCs w:val="24"/>
        </w:rPr>
        <w:t>.</w:t>
      </w:r>
      <w:r w:rsidR="00F41D52">
        <w:rPr>
          <w:rFonts w:ascii="Arial" w:hAnsi="Arial" w:cs="Arial"/>
          <w:sz w:val="24"/>
          <w:szCs w:val="24"/>
        </w:rPr>
        <w:tab/>
      </w:r>
      <w:r w:rsidR="00F41D52" w:rsidRPr="00F41D52">
        <w:rPr>
          <w:rFonts w:ascii="Arial" w:hAnsi="Arial" w:cs="Arial"/>
          <w:sz w:val="24"/>
          <w:szCs w:val="24"/>
        </w:rPr>
        <w:t>Certificación de actas de deslinde de predios.......</w:t>
      </w:r>
      <w:r w:rsidR="005D64D2">
        <w:rPr>
          <w:rFonts w:ascii="Arial" w:hAnsi="Arial" w:cs="Arial"/>
          <w:sz w:val="24"/>
          <w:szCs w:val="24"/>
        </w:rPr>
        <w:t>.....</w:t>
      </w:r>
      <w:r w:rsidR="009D7F17">
        <w:rPr>
          <w:rFonts w:ascii="Arial" w:hAnsi="Arial" w:cs="Arial"/>
          <w:sz w:val="24"/>
          <w:szCs w:val="24"/>
        </w:rPr>
        <w:t>.....</w:t>
      </w:r>
      <w:r w:rsidR="005D64D2">
        <w:rPr>
          <w:rFonts w:ascii="Arial" w:hAnsi="Arial" w:cs="Arial"/>
          <w:sz w:val="24"/>
          <w:szCs w:val="24"/>
        </w:rPr>
        <w:t>...</w:t>
      </w:r>
      <w:r w:rsidR="00F41D52" w:rsidRPr="00F41D52">
        <w:rPr>
          <w:rFonts w:ascii="Arial" w:hAnsi="Arial" w:cs="Arial"/>
          <w:sz w:val="24"/>
          <w:szCs w:val="24"/>
        </w:rPr>
        <w:t>...</w:t>
      </w:r>
      <w:r w:rsidR="00F41D52" w:rsidRPr="00F41D52">
        <w:rPr>
          <w:rFonts w:ascii="Arial" w:hAnsi="Arial" w:cs="Arial"/>
          <w:sz w:val="24"/>
          <w:szCs w:val="24"/>
        </w:rPr>
        <w:tab/>
      </w:r>
      <w:r w:rsidR="00F41D52" w:rsidRPr="005D64D2">
        <w:rPr>
          <w:rFonts w:ascii="Arial" w:hAnsi="Arial" w:cs="Arial"/>
          <w:b/>
          <w:sz w:val="24"/>
          <w:szCs w:val="24"/>
        </w:rPr>
        <w:t>2.0000</w:t>
      </w:r>
    </w:p>
    <w:p w:rsidR="00F41D52" w:rsidRPr="00F41D52" w:rsidRDefault="00F41D52" w:rsidP="005D64D2">
      <w:pPr>
        <w:spacing w:after="0" w:line="240" w:lineRule="auto"/>
        <w:ind w:left="1134" w:right="49" w:hanging="567"/>
        <w:jc w:val="both"/>
        <w:rPr>
          <w:rFonts w:ascii="Arial" w:hAnsi="Arial" w:cs="Arial"/>
          <w:sz w:val="24"/>
          <w:szCs w:val="24"/>
        </w:rPr>
      </w:pPr>
    </w:p>
    <w:p w:rsidR="00F41D52" w:rsidRPr="00F41D52" w:rsidRDefault="00F41D52" w:rsidP="005D64D2">
      <w:pPr>
        <w:spacing w:after="0" w:line="240" w:lineRule="auto"/>
        <w:ind w:left="1134" w:right="49" w:hanging="567"/>
        <w:jc w:val="both"/>
        <w:rPr>
          <w:rFonts w:ascii="Arial" w:hAnsi="Arial" w:cs="Arial"/>
          <w:sz w:val="24"/>
          <w:szCs w:val="24"/>
        </w:rPr>
      </w:pPr>
      <w:r>
        <w:rPr>
          <w:rFonts w:ascii="Arial" w:hAnsi="Arial" w:cs="Arial"/>
          <w:sz w:val="24"/>
          <w:szCs w:val="24"/>
        </w:rPr>
        <w:t>X.</w:t>
      </w:r>
      <w:r>
        <w:rPr>
          <w:rFonts w:ascii="Arial" w:hAnsi="Arial" w:cs="Arial"/>
          <w:sz w:val="24"/>
          <w:szCs w:val="24"/>
        </w:rPr>
        <w:tab/>
      </w:r>
      <w:r w:rsidRPr="00F41D52">
        <w:rPr>
          <w:rFonts w:ascii="Arial" w:hAnsi="Arial" w:cs="Arial"/>
          <w:sz w:val="24"/>
          <w:szCs w:val="24"/>
        </w:rPr>
        <w:t>Certificado de concordancia d</w:t>
      </w:r>
      <w:r w:rsidR="005D64D2">
        <w:rPr>
          <w:rFonts w:ascii="Arial" w:hAnsi="Arial" w:cs="Arial"/>
          <w:sz w:val="24"/>
          <w:szCs w:val="24"/>
        </w:rPr>
        <w:t>e nombre y número de predio......................................................................</w:t>
      </w:r>
      <w:r w:rsidR="009D7F17">
        <w:rPr>
          <w:rFonts w:ascii="Arial" w:hAnsi="Arial" w:cs="Arial"/>
          <w:sz w:val="24"/>
          <w:szCs w:val="24"/>
        </w:rPr>
        <w:t>....</w:t>
      </w:r>
      <w:r w:rsidR="005D64D2">
        <w:rPr>
          <w:rFonts w:ascii="Arial" w:hAnsi="Arial" w:cs="Arial"/>
          <w:sz w:val="24"/>
          <w:szCs w:val="24"/>
        </w:rPr>
        <w:t>........</w:t>
      </w:r>
      <w:r w:rsidRPr="00F41D52">
        <w:rPr>
          <w:rFonts w:ascii="Arial" w:hAnsi="Arial" w:cs="Arial"/>
          <w:sz w:val="24"/>
          <w:szCs w:val="24"/>
        </w:rPr>
        <w:t>..</w:t>
      </w:r>
      <w:r w:rsidRPr="00F41D52">
        <w:rPr>
          <w:rFonts w:ascii="Arial" w:hAnsi="Arial" w:cs="Arial"/>
          <w:sz w:val="24"/>
          <w:szCs w:val="24"/>
        </w:rPr>
        <w:tab/>
      </w:r>
      <w:r w:rsidRPr="005D64D2">
        <w:rPr>
          <w:rFonts w:ascii="Arial" w:hAnsi="Arial" w:cs="Arial"/>
          <w:b/>
          <w:sz w:val="24"/>
          <w:szCs w:val="24"/>
        </w:rPr>
        <w:t>1.8438</w:t>
      </w:r>
    </w:p>
    <w:p w:rsidR="00F41D52" w:rsidRPr="00F41D52" w:rsidRDefault="00F41D52" w:rsidP="005D64D2">
      <w:pPr>
        <w:spacing w:after="0" w:line="240" w:lineRule="auto"/>
        <w:ind w:left="1134" w:right="49" w:hanging="567"/>
        <w:jc w:val="both"/>
        <w:rPr>
          <w:rFonts w:ascii="Arial" w:hAnsi="Arial" w:cs="Arial"/>
          <w:sz w:val="24"/>
          <w:szCs w:val="24"/>
        </w:rPr>
      </w:pPr>
    </w:p>
    <w:p w:rsidR="00F41D52" w:rsidRPr="00F41D52" w:rsidRDefault="00F41D52" w:rsidP="005D64D2">
      <w:pPr>
        <w:spacing w:after="0" w:line="240" w:lineRule="auto"/>
        <w:ind w:left="1134" w:right="49" w:hanging="567"/>
        <w:jc w:val="both"/>
        <w:rPr>
          <w:rFonts w:ascii="Arial" w:hAnsi="Arial" w:cs="Arial"/>
          <w:sz w:val="24"/>
          <w:szCs w:val="24"/>
        </w:rPr>
      </w:pPr>
      <w:r w:rsidRPr="00F41D52">
        <w:rPr>
          <w:rFonts w:ascii="Arial" w:hAnsi="Arial" w:cs="Arial"/>
          <w:sz w:val="24"/>
          <w:szCs w:val="24"/>
        </w:rPr>
        <w:t>X</w:t>
      </w:r>
      <w:r w:rsidR="00800DB9">
        <w:rPr>
          <w:rFonts w:ascii="Arial" w:hAnsi="Arial" w:cs="Arial"/>
          <w:sz w:val="24"/>
          <w:szCs w:val="24"/>
        </w:rPr>
        <w:t>I</w:t>
      </w:r>
      <w:r w:rsidRPr="00F41D52">
        <w:rPr>
          <w:rFonts w:ascii="Arial" w:hAnsi="Arial" w:cs="Arial"/>
          <w:sz w:val="24"/>
          <w:szCs w:val="24"/>
        </w:rPr>
        <w:t>.</w:t>
      </w:r>
      <w:r w:rsidRPr="00F41D52">
        <w:rPr>
          <w:rFonts w:ascii="Arial" w:hAnsi="Arial" w:cs="Arial"/>
          <w:sz w:val="24"/>
          <w:szCs w:val="24"/>
        </w:rPr>
        <w:tab/>
        <w:t xml:space="preserve">Certificación de planos correspondientes a </w:t>
      </w:r>
      <w:r>
        <w:rPr>
          <w:rFonts w:ascii="Arial" w:hAnsi="Arial" w:cs="Arial"/>
          <w:sz w:val="24"/>
          <w:szCs w:val="24"/>
        </w:rPr>
        <w:t>escrituras públicas o privadas:</w:t>
      </w:r>
    </w:p>
    <w:p w:rsidR="00F41D52" w:rsidRDefault="00F41D52" w:rsidP="005D64D2">
      <w:pPr>
        <w:spacing w:after="0" w:line="240" w:lineRule="auto"/>
        <w:ind w:left="1134" w:right="49" w:hanging="567"/>
        <w:jc w:val="both"/>
        <w:rPr>
          <w:rFonts w:ascii="Arial" w:hAnsi="Arial" w:cs="Arial"/>
          <w:sz w:val="24"/>
          <w:szCs w:val="24"/>
        </w:rPr>
      </w:pPr>
    </w:p>
    <w:p w:rsidR="00F41D52" w:rsidRPr="00F41D52" w:rsidRDefault="00F41D52" w:rsidP="005D64D2">
      <w:pPr>
        <w:tabs>
          <w:tab w:val="left" w:pos="1276"/>
          <w:tab w:val="left" w:pos="1701"/>
        </w:tabs>
        <w:spacing w:after="0" w:line="240" w:lineRule="auto"/>
        <w:ind w:left="1701" w:right="49" w:hanging="567"/>
        <w:jc w:val="both"/>
        <w:rPr>
          <w:rFonts w:ascii="Arial" w:hAnsi="Arial" w:cs="Arial"/>
          <w:sz w:val="24"/>
          <w:szCs w:val="24"/>
        </w:rPr>
      </w:pPr>
      <w:r>
        <w:rPr>
          <w:rFonts w:ascii="Arial" w:hAnsi="Arial" w:cs="Arial"/>
          <w:sz w:val="24"/>
          <w:szCs w:val="24"/>
        </w:rPr>
        <w:t>a)</w:t>
      </w:r>
      <w:r>
        <w:rPr>
          <w:rFonts w:ascii="Arial" w:hAnsi="Arial" w:cs="Arial"/>
          <w:sz w:val="24"/>
          <w:szCs w:val="24"/>
        </w:rPr>
        <w:tab/>
      </w:r>
      <w:r w:rsidRPr="00F41D52">
        <w:rPr>
          <w:rFonts w:ascii="Arial" w:hAnsi="Arial" w:cs="Arial"/>
          <w:sz w:val="24"/>
          <w:szCs w:val="24"/>
        </w:rPr>
        <w:t>Predios urbanos....................</w:t>
      </w:r>
      <w:r w:rsidR="005D64D2">
        <w:rPr>
          <w:rFonts w:ascii="Arial" w:hAnsi="Arial" w:cs="Arial"/>
          <w:sz w:val="24"/>
          <w:szCs w:val="24"/>
        </w:rPr>
        <w:t>..........</w:t>
      </w:r>
      <w:r w:rsidRPr="00F41D52">
        <w:rPr>
          <w:rFonts w:ascii="Arial" w:hAnsi="Arial" w:cs="Arial"/>
          <w:sz w:val="24"/>
          <w:szCs w:val="24"/>
        </w:rPr>
        <w:t>..................</w:t>
      </w:r>
      <w:r w:rsidR="009D7F17">
        <w:rPr>
          <w:rFonts w:ascii="Arial" w:hAnsi="Arial" w:cs="Arial"/>
          <w:sz w:val="24"/>
          <w:szCs w:val="24"/>
        </w:rPr>
        <w:t>....</w:t>
      </w:r>
      <w:r w:rsidRPr="00F41D52">
        <w:rPr>
          <w:rFonts w:ascii="Arial" w:hAnsi="Arial" w:cs="Arial"/>
          <w:sz w:val="24"/>
          <w:szCs w:val="24"/>
        </w:rPr>
        <w:t>........</w:t>
      </w:r>
      <w:r w:rsidRPr="00F41D52">
        <w:rPr>
          <w:rFonts w:ascii="Arial" w:hAnsi="Arial" w:cs="Arial"/>
          <w:sz w:val="24"/>
          <w:szCs w:val="24"/>
        </w:rPr>
        <w:tab/>
      </w:r>
      <w:r w:rsidRPr="005D64D2">
        <w:rPr>
          <w:rFonts w:ascii="Arial" w:hAnsi="Arial" w:cs="Arial"/>
          <w:b/>
          <w:sz w:val="24"/>
          <w:szCs w:val="24"/>
        </w:rPr>
        <w:t>1.4814</w:t>
      </w:r>
    </w:p>
    <w:p w:rsidR="00F41D52" w:rsidRPr="00F41D52" w:rsidRDefault="00F41D52" w:rsidP="005D64D2">
      <w:pPr>
        <w:tabs>
          <w:tab w:val="left" w:pos="1276"/>
          <w:tab w:val="left" w:pos="1701"/>
        </w:tabs>
        <w:spacing w:after="0" w:line="240" w:lineRule="auto"/>
        <w:ind w:left="1701" w:right="49" w:hanging="567"/>
        <w:jc w:val="both"/>
        <w:rPr>
          <w:rFonts w:ascii="Arial" w:hAnsi="Arial" w:cs="Arial"/>
          <w:sz w:val="24"/>
          <w:szCs w:val="24"/>
        </w:rPr>
      </w:pPr>
      <w:r>
        <w:rPr>
          <w:rFonts w:ascii="Arial" w:hAnsi="Arial" w:cs="Arial"/>
          <w:sz w:val="24"/>
          <w:szCs w:val="24"/>
        </w:rPr>
        <w:t>b)</w:t>
      </w:r>
      <w:r>
        <w:rPr>
          <w:rFonts w:ascii="Arial" w:hAnsi="Arial" w:cs="Arial"/>
          <w:sz w:val="24"/>
          <w:szCs w:val="24"/>
        </w:rPr>
        <w:tab/>
      </w:r>
      <w:r w:rsidRPr="00F41D52">
        <w:rPr>
          <w:rFonts w:ascii="Arial" w:hAnsi="Arial" w:cs="Arial"/>
          <w:sz w:val="24"/>
          <w:szCs w:val="24"/>
        </w:rPr>
        <w:t>Predios rústicos.................................</w:t>
      </w:r>
      <w:r w:rsidR="005D64D2">
        <w:rPr>
          <w:rFonts w:ascii="Arial" w:hAnsi="Arial" w:cs="Arial"/>
          <w:sz w:val="24"/>
          <w:szCs w:val="24"/>
        </w:rPr>
        <w:t>..........</w:t>
      </w:r>
      <w:r w:rsidRPr="00F41D52">
        <w:rPr>
          <w:rFonts w:ascii="Arial" w:hAnsi="Arial" w:cs="Arial"/>
          <w:sz w:val="24"/>
          <w:szCs w:val="24"/>
        </w:rPr>
        <w:t>...</w:t>
      </w:r>
      <w:r w:rsidR="009D7F17">
        <w:rPr>
          <w:rFonts w:ascii="Arial" w:hAnsi="Arial" w:cs="Arial"/>
          <w:sz w:val="24"/>
          <w:szCs w:val="24"/>
        </w:rPr>
        <w:t>....</w:t>
      </w:r>
      <w:r w:rsidRPr="00F41D52">
        <w:rPr>
          <w:rFonts w:ascii="Arial" w:hAnsi="Arial" w:cs="Arial"/>
          <w:sz w:val="24"/>
          <w:szCs w:val="24"/>
        </w:rPr>
        <w:t>..........</w:t>
      </w:r>
      <w:r w:rsidRPr="00F41D52">
        <w:rPr>
          <w:rFonts w:ascii="Arial" w:hAnsi="Arial" w:cs="Arial"/>
          <w:sz w:val="24"/>
          <w:szCs w:val="24"/>
        </w:rPr>
        <w:tab/>
      </w:r>
      <w:r w:rsidRPr="005D64D2">
        <w:rPr>
          <w:rFonts w:ascii="Arial" w:hAnsi="Arial" w:cs="Arial"/>
          <w:b/>
          <w:sz w:val="24"/>
          <w:szCs w:val="24"/>
        </w:rPr>
        <w:t>1.5540</w:t>
      </w:r>
    </w:p>
    <w:p w:rsidR="00F41D52" w:rsidRPr="00F41D52" w:rsidRDefault="00F41D52" w:rsidP="005D64D2">
      <w:pPr>
        <w:spacing w:after="0" w:line="240" w:lineRule="auto"/>
        <w:ind w:left="1134" w:right="49" w:hanging="567"/>
        <w:jc w:val="both"/>
        <w:rPr>
          <w:rFonts w:ascii="Arial" w:hAnsi="Arial" w:cs="Arial"/>
          <w:sz w:val="24"/>
          <w:szCs w:val="24"/>
        </w:rPr>
      </w:pPr>
    </w:p>
    <w:p w:rsidR="00F41D52" w:rsidRPr="00F41D52" w:rsidRDefault="00F41D52" w:rsidP="005D64D2">
      <w:pPr>
        <w:spacing w:after="0" w:line="240" w:lineRule="auto"/>
        <w:ind w:left="1134" w:right="49" w:hanging="567"/>
        <w:jc w:val="both"/>
        <w:rPr>
          <w:rFonts w:ascii="Arial" w:hAnsi="Arial" w:cs="Arial"/>
          <w:sz w:val="24"/>
          <w:szCs w:val="24"/>
        </w:rPr>
      </w:pPr>
      <w:r>
        <w:rPr>
          <w:rFonts w:ascii="Arial" w:hAnsi="Arial" w:cs="Arial"/>
          <w:sz w:val="24"/>
          <w:szCs w:val="24"/>
        </w:rPr>
        <w:t>X</w:t>
      </w:r>
      <w:r w:rsidR="00800DB9">
        <w:rPr>
          <w:rFonts w:ascii="Arial" w:hAnsi="Arial" w:cs="Arial"/>
          <w:sz w:val="24"/>
          <w:szCs w:val="24"/>
        </w:rPr>
        <w:t>I</w:t>
      </w:r>
      <w:r>
        <w:rPr>
          <w:rFonts w:ascii="Arial" w:hAnsi="Arial" w:cs="Arial"/>
          <w:sz w:val="24"/>
          <w:szCs w:val="24"/>
        </w:rPr>
        <w:t>I.</w:t>
      </w:r>
      <w:r>
        <w:rPr>
          <w:rFonts w:ascii="Arial" w:hAnsi="Arial" w:cs="Arial"/>
          <w:sz w:val="24"/>
          <w:szCs w:val="24"/>
        </w:rPr>
        <w:tab/>
      </w:r>
      <w:r w:rsidRPr="00F41D52">
        <w:rPr>
          <w:rFonts w:ascii="Arial" w:hAnsi="Arial" w:cs="Arial"/>
          <w:sz w:val="24"/>
          <w:szCs w:val="24"/>
        </w:rPr>
        <w:t>Certificación de clave catastral......................</w:t>
      </w:r>
      <w:r w:rsidR="005D64D2">
        <w:rPr>
          <w:rFonts w:ascii="Arial" w:hAnsi="Arial" w:cs="Arial"/>
          <w:sz w:val="24"/>
          <w:szCs w:val="24"/>
        </w:rPr>
        <w:t>........</w:t>
      </w:r>
      <w:r w:rsidR="009D7F17">
        <w:rPr>
          <w:rFonts w:ascii="Arial" w:hAnsi="Arial" w:cs="Arial"/>
          <w:sz w:val="24"/>
          <w:szCs w:val="24"/>
        </w:rPr>
        <w:t>....</w:t>
      </w:r>
      <w:r w:rsidRPr="00F41D52">
        <w:rPr>
          <w:rFonts w:ascii="Arial" w:hAnsi="Arial" w:cs="Arial"/>
          <w:sz w:val="24"/>
          <w:szCs w:val="24"/>
        </w:rPr>
        <w:t>...........</w:t>
      </w:r>
      <w:r w:rsidRPr="00F41D52">
        <w:rPr>
          <w:rFonts w:ascii="Arial" w:hAnsi="Arial" w:cs="Arial"/>
          <w:sz w:val="24"/>
          <w:szCs w:val="24"/>
        </w:rPr>
        <w:tab/>
      </w:r>
      <w:r w:rsidRPr="005D64D2">
        <w:rPr>
          <w:rFonts w:ascii="Arial" w:hAnsi="Arial" w:cs="Arial"/>
          <w:b/>
          <w:sz w:val="24"/>
          <w:szCs w:val="24"/>
        </w:rPr>
        <w:t>1.6548</w:t>
      </w:r>
    </w:p>
    <w:p w:rsidR="009C50B3" w:rsidRPr="005561DB" w:rsidRDefault="009C50B3" w:rsidP="005D64D2">
      <w:pPr>
        <w:spacing w:after="0" w:line="240" w:lineRule="auto"/>
        <w:ind w:right="49"/>
        <w:rPr>
          <w:rFonts w:ascii="Arial" w:hAnsi="Arial" w:cs="Arial"/>
          <w:sz w:val="24"/>
          <w:szCs w:val="24"/>
        </w:rPr>
      </w:pPr>
    </w:p>
    <w:p w:rsidR="009E275C" w:rsidRPr="005561DB" w:rsidRDefault="009E275C" w:rsidP="004B7522">
      <w:pPr>
        <w:spacing w:after="0" w:line="240" w:lineRule="auto"/>
        <w:ind w:firstLine="708"/>
        <w:jc w:val="both"/>
        <w:rPr>
          <w:rFonts w:ascii="Arial" w:hAnsi="Arial" w:cs="Arial"/>
          <w:sz w:val="24"/>
          <w:szCs w:val="24"/>
        </w:rPr>
      </w:pPr>
      <w:r w:rsidRPr="005561DB">
        <w:rPr>
          <w:rFonts w:ascii="Arial" w:hAnsi="Arial" w:cs="Arial"/>
          <w:sz w:val="24"/>
          <w:szCs w:val="24"/>
        </w:rPr>
        <w:t>La expedición de documentos tales como cartas de recomendación, constancias de escasos recursos económicos o documentos análogos, que tengan como finalidad la obtención de empleo, beca o pensión, estarán exentas del pago de derechos.</w:t>
      </w:r>
    </w:p>
    <w:p w:rsidR="009C50B3" w:rsidRDefault="009C50B3" w:rsidP="004B7522">
      <w:pPr>
        <w:spacing w:after="0" w:line="240" w:lineRule="auto"/>
        <w:jc w:val="both"/>
        <w:rPr>
          <w:rFonts w:ascii="Arial" w:hAnsi="Arial" w:cs="Arial"/>
          <w:b/>
          <w:sz w:val="24"/>
          <w:szCs w:val="24"/>
        </w:rPr>
      </w:pPr>
    </w:p>
    <w:p w:rsidR="005210EF" w:rsidRPr="005210EF" w:rsidRDefault="00325188" w:rsidP="005210EF">
      <w:pPr>
        <w:shd w:val="clear" w:color="auto" w:fill="FFFFFF" w:themeFill="background1"/>
        <w:spacing w:after="0" w:line="240" w:lineRule="auto"/>
        <w:rPr>
          <w:rFonts w:ascii="Arial" w:hAnsi="Arial" w:cs="Arial"/>
          <w:sz w:val="24"/>
          <w:szCs w:val="24"/>
        </w:rPr>
      </w:pPr>
      <w:r w:rsidRPr="00325188">
        <w:rPr>
          <w:rFonts w:ascii="Arial" w:hAnsi="Arial" w:cs="Arial"/>
          <w:b/>
          <w:sz w:val="24"/>
          <w:szCs w:val="24"/>
        </w:rPr>
        <w:t xml:space="preserve">Artículo </w:t>
      </w:r>
      <w:r w:rsidR="00390A6B">
        <w:rPr>
          <w:rFonts w:ascii="Arial" w:hAnsi="Arial" w:cs="Arial"/>
          <w:b/>
          <w:sz w:val="24"/>
          <w:szCs w:val="24"/>
        </w:rPr>
        <w:t>50</w:t>
      </w:r>
      <w:r w:rsidRPr="00325188">
        <w:rPr>
          <w:rFonts w:ascii="Arial" w:hAnsi="Arial" w:cs="Arial"/>
          <w:b/>
          <w:sz w:val="24"/>
          <w:szCs w:val="24"/>
        </w:rPr>
        <w:t>.-</w:t>
      </w:r>
      <w:r>
        <w:rPr>
          <w:rFonts w:ascii="Arial" w:hAnsi="Arial" w:cs="Arial"/>
          <w:sz w:val="24"/>
          <w:szCs w:val="24"/>
        </w:rPr>
        <w:t xml:space="preserve"> </w:t>
      </w:r>
      <w:r w:rsidR="005210EF" w:rsidRPr="005210EF">
        <w:rPr>
          <w:rFonts w:ascii="Arial" w:hAnsi="Arial" w:cs="Arial"/>
          <w:sz w:val="24"/>
          <w:szCs w:val="24"/>
        </w:rPr>
        <w:t>El pago de derechos en materia de acceso a la información pública, toda vez que exista solicitud, se causará y liquidará conforme a lo siguiente:</w:t>
      </w:r>
    </w:p>
    <w:p w:rsidR="005210EF" w:rsidRPr="005210EF" w:rsidRDefault="005210EF" w:rsidP="005210EF">
      <w:pPr>
        <w:shd w:val="clear" w:color="auto" w:fill="FFFFFF" w:themeFill="background1"/>
        <w:spacing w:after="0" w:line="240" w:lineRule="auto"/>
        <w:rPr>
          <w:rFonts w:ascii="Arial" w:hAnsi="Arial" w:cs="Arial"/>
          <w:b/>
          <w:sz w:val="24"/>
          <w:szCs w:val="24"/>
        </w:rPr>
      </w:pPr>
    </w:p>
    <w:p w:rsidR="005210EF" w:rsidRPr="005210EF" w:rsidRDefault="005210EF" w:rsidP="005210EF">
      <w:pPr>
        <w:spacing w:after="0" w:line="240" w:lineRule="auto"/>
        <w:ind w:left="1134" w:hanging="567"/>
        <w:rPr>
          <w:rFonts w:ascii="Arial" w:hAnsi="Arial" w:cs="Arial"/>
          <w:sz w:val="24"/>
          <w:szCs w:val="24"/>
        </w:rPr>
      </w:pPr>
      <w:r w:rsidRPr="005210EF">
        <w:rPr>
          <w:rFonts w:ascii="Arial" w:hAnsi="Arial" w:cs="Arial"/>
          <w:sz w:val="24"/>
          <w:szCs w:val="24"/>
        </w:rPr>
        <w:t>I.</w:t>
      </w:r>
      <w:r w:rsidRPr="005210EF">
        <w:rPr>
          <w:rFonts w:ascii="Arial" w:hAnsi="Arial" w:cs="Arial"/>
          <w:sz w:val="24"/>
          <w:szCs w:val="24"/>
        </w:rPr>
        <w:tab/>
        <w:t xml:space="preserve">Por consulta……………..........………............…............…… </w:t>
      </w:r>
      <w:r w:rsidRPr="005210EF">
        <w:rPr>
          <w:rFonts w:ascii="Arial" w:hAnsi="Arial" w:cs="Arial"/>
          <w:b/>
          <w:sz w:val="24"/>
          <w:szCs w:val="24"/>
        </w:rPr>
        <w:t>Exento</w:t>
      </w:r>
    </w:p>
    <w:p w:rsidR="005210EF" w:rsidRPr="005210EF" w:rsidRDefault="005210EF" w:rsidP="005210EF">
      <w:pPr>
        <w:spacing w:after="0" w:line="240" w:lineRule="auto"/>
        <w:ind w:left="1134" w:hanging="567"/>
        <w:rPr>
          <w:rFonts w:ascii="Arial" w:hAnsi="Arial" w:cs="Arial"/>
          <w:sz w:val="24"/>
          <w:szCs w:val="24"/>
        </w:rPr>
      </w:pPr>
    </w:p>
    <w:p w:rsidR="005210EF" w:rsidRPr="005210EF" w:rsidRDefault="005210EF" w:rsidP="005210EF">
      <w:pPr>
        <w:spacing w:after="0" w:line="240" w:lineRule="auto"/>
        <w:ind w:left="1134" w:hanging="567"/>
        <w:rPr>
          <w:rFonts w:ascii="Arial" w:hAnsi="Arial" w:cs="Arial"/>
          <w:sz w:val="24"/>
          <w:szCs w:val="24"/>
        </w:rPr>
      </w:pPr>
      <w:r w:rsidRPr="005210EF">
        <w:rPr>
          <w:rFonts w:ascii="Arial" w:hAnsi="Arial" w:cs="Arial"/>
          <w:sz w:val="24"/>
          <w:szCs w:val="24"/>
        </w:rPr>
        <w:t>II.</w:t>
      </w:r>
      <w:r w:rsidRPr="005210EF">
        <w:rPr>
          <w:rFonts w:ascii="Arial" w:hAnsi="Arial" w:cs="Arial"/>
          <w:sz w:val="24"/>
          <w:szCs w:val="24"/>
        </w:rPr>
        <w:tab/>
        <w:t xml:space="preserve">Expedición de copias simples, por cada hoja....................... </w:t>
      </w:r>
      <w:r w:rsidRPr="005210EF">
        <w:rPr>
          <w:rFonts w:ascii="Arial" w:hAnsi="Arial" w:cs="Arial"/>
          <w:b/>
          <w:sz w:val="24"/>
          <w:szCs w:val="24"/>
        </w:rPr>
        <w:t>0.0142</w:t>
      </w:r>
    </w:p>
    <w:p w:rsidR="005210EF" w:rsidRPr="005210EF" w:rsidRDefault="005210EF" w:rsidP="005210EF">
      <w:pPr>
        <w:spacing w:after="0" w:line="240" w:lineRule="auto"/>
        <w:ind w:left="1134" w:hanging="567"/>
        <w:rPr>
          <w:rFonts w:ascii="Arial" w:hAnsi="Arial" w:cs="Arial"/>
          <w:sz w:val="24"/>
          <w:szCs w:val="24"/>
        </w:rPr>
      </w:pPr>
    </w:p>
    <w:p w:rsidR="005210EF" w:rsidRPr="005210EF" w:rsidRDefault="005210EF" w:rsidP="005210EF">
      <w:pPr>
        <w:spacing w:after="0" w:line="240" w:lineRule="auto"/>
        <w:ind w:left="1134" w:hanging="567"/>
        <w:rPr>
          <w:rFonts w:ascii="Arial" w:hAnsi="Arial" w:cs="Arial"/>
          <w:sz w:val="24"/>
          <w:szCs w:val="24"/>
        </w:rPr>
      </w:pPr>
      <w:r w:rsidRPr="005210EF">
        <w:rPr>
          <w:rFonts w:ascii="Arial" w:hAnsi="Arial" w:cs="Arial"/>
          <w:sz w:val="24"/>
          <w:szCs w:val="24"/>
        </w:rPr>
        <w:t>III.</w:t>
      </w:r>
      <w:r w:rsidRPr="005210EF">
        <w:rPr>
          <w:rFonts w:ascii="Arial" w:hAnsi="Arial" w:cs="Arial"/>
          <w:sz w:val="24"/>
          <w:szCs w:val="24"/>
        </w:rPr>
        <w:tab/>
        <w:t xml:space="preserve">Expedición de copia certificada, por cada hoja………......… </w:t>
      </w:r>
      <w:r w:rsidRPr="005210EF">
        <w:rPr>
          <w:rFonts w:ascii="Arial" w:hAnsi="Arial" w:cs="Arial"/>
          <w:b/>
          <w:sz w:val="24"/>
          <w:szCs w:val="24"/>
        </w:rPr>
        <w:t>0.0242</w:t>
      </w:r>
    </w:p>
    <w:p w:rsidR="005210EF" w:rsidRPr="005210EF" w:rsidRDefault="005210EF" w:rsidP="005210EF">
      <w:pPr>
        <w:spacing w:after="0" w:line="240" w:lineRule="auto"/>
        <w:ind w:left="1134" w:hanging="567"/>
        <w:rPr>
          <w:rFonts w:ascii="Arial" w:hAnsi="Arial" w:cs="Arial"/>
          <w:sz w:val="24"/>
          <w:szCs w:val="24"/>
        </w:rPr>
      </w:pPr>
    </w:p>
    <w:p w:rsidR="005210EF" w:rsidRPr="005210EF" w:rsidRDefault="005210EF" w:rsidP="005210EF">
      <w:pPr>
        <w:spacing w:after="0" w:line="240" w:lineRule="auto"/>
        <w:ind w:left="1134" w:hanging="567"/>
        <w:rPr>
          <w:rFonts w:ascii="Arial" w:hAnsi="Arial" w:cs="Arial"/>
          <w:sz w:val="24"/>
          <w:szCs w:val="24"/>
        </w:rPr>
      </w:pPr>
      <w:r w:rsidRPr="005210EF">
        <w:rPr>
          <w:rFonts w:ascii="Arial" w:hAnsi="Arial" w:cs="Arial"/>
          <w:sz w:val="24"/>
          <w:szCs w:val="24"/>
        </w:rPr>
        <w:t>IV.</w:t>
      </w:r>
      <w:r w:rsidRPr="005210EF">
        <w:rPr>
          <w:rFonts w:ascii="Arial" w:hAnsi="Arial" w:cs="Arial"/>
          <w:sz w:val="24"/>
          <w:szCs w:val="24"/>
        </w:rPr>
        <w:tab/>
        <w:t xml:space="preserve">Por cada hoja transferida a un medio de almacenamiento (USB, Disco Compacto o cualquier otro), que contenga la información requierida.............................................................................. </w:t>
      </w:r>
      <w:r w:rsidRPr="005210EF">
        <w:rPr>
          <w:rFonts w:ascii="Arial" w:hAnsi="Arial" w:cs="Arial"/>
          <w:b/>
          <w:sz w:val="24"/>
          <w:szCs w:val="24"/>
        </w:rPr>
        <w:t>0.0252</w:t>
      </w:r>
    </w:p>
    <w:p w:rsidR="005210EF" w:rsidRPr="005210EF" w:rsidRDefault="005210EF" w:rsidP="005210EF">
      <w:pPr>
        <w:spacing w:after="0" w:line="240" w:lineRule="auto"/>
        <w:rPr>
          <w:rFonts w:ascii="Arial" w:hAnsi="Arial" w:cs="Arial"/>
          <w:sz w:val="24"/>
          <w:szCs w:val="24"/>
        </w:rPr>
      </w:pPr>
    </w:p>
    <w:p w:rsidR="005210EF" w:rsidRPr="005210EF" w:rsidRDefault="005210EF" w:rsidP="005210EF">
      <w:pPr>
        <w:shd w:val="clear" w:color="auto" w:fill="FFFFFF" w:themeFill="background1"/>
        <w:spacing w:after="0" w:line="240" w:lineRule="auto"/>
        <w:ind w:firstLine="567"/>
        <w:jc w:val="both"/>
        <w:rPr>
          <w:rFonts w:ascii="Arial" w:hAnsi="Arial" w:cs="Arial"/>
          <w:sz w:val="24"/>
          <w:szCs w:val="24"/>
        </w:rPr>
      </w:pPr>
      <w:r w:rsidRPr="005210EF">
        <w:rPr>
          <w:rFonts w:ascii="Arial" w:hAnsi="Arial" w:cs="Arial"/>
          <w:sz w:val="24"/>
          <w:szCs w:val="24"/>
        </w:rPr>
        <w:t>La información deberá ser entregada sin costo, cuando implique la entrega de no más de veinte hojas simples de conformidad con lo que establece el artículo 110 de la Ley de Transparencia y Acceso a la Información Pública del Estado de Zacatecas.</w:t>
      </w:r>
    </w:p>
    <w:p w:rsidR="005210EF" w:rsidRPr="005210EF" w:rsidRDefault="005210EF" w:rsidP="005210EF">
      <w:pPr>
        <w:shd w:val="clear" w:color="auto" w:fill="FFFFFF" w:themeFill="background1"/>
        <w:spacing w:after="0" w:line="240" w:lineRule="auto"/>
        <w:rPr>
          <w:rFonts w:ascii="Arial" w:hAnsi="Arial" w:cs="Arial"/>
          <w:b/>
          <w:sz w:val="24"/>
          <w:szCs w:val="24"/>
        </w:rPr>
      </w:pPr>
    </w:p>
    <w:p w:rsidR="009C50B3" w:rsidRPr="005561DB" w:rsidRDefault="00E133C5" w:rsidP="004B7522">
      <w:pPr>
        <w:spacing w:after="0" w:line="240" w:lineRule="auto"/>
        <w:jc w:val="both"/>
        <w:rPr>
          <w:rFonts w:ascii="Arial" w:hAnsi="Arial" w:cs="Arial"/>
          <w:b/>
          <w:sz w:val="24"/>
          <w:szCs w:val="24"/>
        </w:rPr>
      </w:pPr>
      <w:r>
        <w:rPr>
          <w:rFonts w:ascii="Arial" w:hAnsi="Arial" w:cs="Arial"/>
          <w:b/>
          <w:sz w:val="24"/>
          <w:szCs w:val="24"/>
        </w:rPr>
        <w:t>A</w:t>
      </w:r>
      <w:r w:rsidR="00D21BB3" w:rsidRPr="005561DB">
        <w:rPr>
          <w:rFonts w:ascii="Arial" w:hAnsi="Arial" w:cs="Arial"/>
          <w:b/>
          <w:sz w:val="24"/>
          <w:szCs w:val="24"/>
        </w:rPr>
        <w:t xml:space="preserve">rtículo </w:t>
      </w:r>
      <w:r w:rsidR="00390A6B">
        <w:rPr>
          <w:rFonts w:ascii="Arial" w:hAnsi="Arial" w:cs="Arial"/>
          <w:b/>
          <w:sz w:val="24"/>
          <w:szCs w:val="24"/>
        </w:rPr>
        <w:t>51</w:t>
      </w:r>
      <w:r w:rsidR="00244CA0" w:rsidRPr="005561DB">
        <w:rPr>
          <w:rFonts w:ascii="Arial" w:hAnsi="Arial" w:cs="Arial"/>
          <w:b/>
          <w:sz w:val="24"/>
          <w:szCs w:val="24"/>
        </w:rPr>
        <w:t>.-</w:t>
      </w:r>
      <w:r w:rsidR="00C254D4">
        <w:rPr>
          <w:rFonts w:ascii="Arial" w:hAnsi="Arial" w:cs="Arial"/>
          <w:b/>
          <w:sz w:val="24"/>
          <w:szCs w:val="24"/>
        </w:rPr>
        <w:t xml:space="preserve"> </w:t>
      </w:r>
      <w:r w:rsidR="009C50B3" w:rsidRPr="005561DB">
        <w:rPr>
          <w:rFonts w:ascii="Arial" w:hAnsi="Arial" w:cs="Arial"/>
          <w:sz w:val="24"/>
          <w:szCs w:val="24"/>
        </w:rPr>
        <w:t xml:space="preserve">Legalización de firmas en documentos tales como escrituras privadas de compra venta o cualquier otra clase de contratos, </w:t>
      </w:r>
      <w:r w:rsidR="009168CA" w:rsidRPr="005561DB">
        <w:rPr>
          <w:rFonts w:ascii="Arial" w:hAnsi="Arial" w:cs="Arial"/>
          <w:b/>
          <w:sz w:val="24"/>
          <w:szCs w:val="24"/>
        </w:rPr>
        <w:t>3.8982</w:t>
      </w:r>
      <w:r w:rsidR="00C67485" w:rsidRPr="005561DB">
        <w:rPr>
          <w:rFonts w:ascii="Arial" w:hAnsi="Arial" w:cs="Arial"/>
          <w:b/>
          <w:sz w:val="24"/>
          <w:szCs w:val="24"/>
        </w:rPr>
        <w:t xml:space="preserve"> </w:t>
      </w:r>
      <w:r w:rsidR="00C67485" w:rsidRPr="005561DB">
        <w:rPr>
          <w:rFonts w:ascii="Arial" w:hAnsi="Arial" w:cs="Arial"/>
          <w:sz w:val="24"/>
          <w:szCs w:val="24"/>
        </w:rPr>
        <w:t>veces la Unidad de Medida y Actualización diaria</w:t>
      </w:r>
      <w:r w:rsidR="009C50B3" w:rsidRPr="005561DB">
        <w:rPr>
          <w:rFonts w:ascii="Arial" w:hAnsi="Arial" w:cs="Arial"/>
          <w:sz w:val="24"/>
          <w:szCs w:val="24"/>
        </w:rPr>
        <w:t>.</w:t>
      </w:r>
    </w:p>
    <w:p w:rsidR="009C50B3" w:rsidRPr="005561DB" w:rsidRDefault="009C50B3" w:rsidP="004B7522">
      <w:pPr>
        <w:spacing w:after="0" w:line="240" w:lineRule="auto"/>
        <w:rPr>
          <w:rFonts w:ascii="Arial" w:hAnsi="Arial" w:cs="Arial"/>
          <w:sz w:val="24"/>
          <w:szCs w:val="24"/>
        </w:rPr>
      </w:pPr>
    </w:p>
    <w:p w:rsidR="00330CA0" w:rsidRPr="005561DB" w:rsidRDefault="00330CA0" w:rsidP="004B7522">
      <w:pPr>
        <w:tabs>
          <w:tab w:val="left" w:pos="3204"/>
          <w:tab w:val="center" w:pos="4419"/>
        </w:tabs>
        <w:spacing w:after="0" w:line="240" w:lineRule="auto"/>
        <w:rPr>
          <w:rFonts w:ascii="Arial" w:hAnsi="Arial" w:cs="Arial"/>
          <w:b/>
          <w:sz w:val="24"/>
          <w:szCs w:val="24"/>
        </w:rPr>
      </w:pPr>
    </w:p>
    <w:p w:rsidR="00EE3B7B" w:rsidRPr="005561DB" w:rsidRDefault="00EE3B7B" w:rsidP="004B7522">
      <w:pPr>
        <w:tabs>
          <w:tab w:val="right" w:pos="8838"/>
        </w:tabs>
        <w:spacing w:after="0" w:line="240" w:lineRule="auto"/>
        <w:rPr>
          <w:rFonts w:ascii="Arial" w:hAnsi="Arial" w:cs="Arial"/>
          <w:b/>
          <w:sz w:val="24"/>
          <w:szCs w:val="24"/>
        </w:rPr>
      </w:pPr>
    </w:p>
    <w:p w:rsidR="005151B6" w:rsidRPr="005561DB" w:rsidRDefault="008B22AA" w:rsidP="004B7522">
      <w:pPr>
        <w:tabs>
          <w:tab w:val="right" w:pos="8838"/>
        </w:tabs>
        <w:spacing w:after="0" w:line="240" w:lineRule="auto"/>
        <w:jc w:val="center"/>
        <w:rPr>
          <w:rFonts w:ascii="Arial" w:hAnsi="Arial" w:cs="Arial"/>
          <w:b/>
          <w:sz w:val="24"/>
          <w:szCs w:val="24"/>
        </w:rPr>
      </w:pPr>
      <w:r w:rsidRPr="005561DB">
        <w:rPr>
          <w:rFonts w:ascii="Arial" w:hAnsi="Arial" w:cs="Arial"/>
          <w:b/>
          <w:sz w:val="24"/>
          <w:szCs w:val="24"/>
        </w:rPr>
        <w:t>S</w:t>
      </w:r>
      <w:r w:rsidR="005151B6" w:rsidRPr="005561DB">
        <w:rPr>
          <w:rFonts w:ascii="Arial" w:hAnsi="Arial" w:cs="Arial"/>
          <w:b/>
          <w:sz w:val="24"/>
          <w:szCs w:val="24"/>
        </w:rPr>
        <w:t>ección Quinta</w:t>
      </w:r>
    </w:p>
    <w:p w:rsidR="008B22AA" w:rsidRPr="005561DB" w:rsidRDefault="008B22AA" w:rsidP="004B7522">
      <w:pPr>
        <w:tabs>
          <w:tab w:val="right" w:pos="8838"/>
        </w:tabs>
        <w:spacing w:after="0" w:line="240" w:lineRule="auto"/>
        <w:jc w:val="center"/>
        <w:rPr>
          <w:rFonts w:ascii="Arial" w:hAnsi="Arial" w:cs="Arial"/>
          <w:b/>
          <w:sz w:val="24"/>
          <w:szCs w:val="24"/>
        </w:rPr>
      </w:pPr>
      <w:r w:rsidRPr="005561DB">
        <w:rPr>
          <w:rFonts w:ascii="Arial" w:hAnsi="Arial" w:cs="Arial"/>
          <w:b/>
          <w:sz w:val="24"/>
          <w:szCs w:val="24"/>
        </w:rPr>
        <w:t>S</w:t>
      </w:r>
      <w:r w:rsidR="005151B6" w:rsidRPr="005561DB">
        <w:rPr>
          <w:rFonts w:ascii="Arial" w:hAnsi="Arial" w:cs="Arial"/>
          <w:b/>
          <w:sz w:val="24"/>
          <w:szCs w:val="24"/>
        </w:rPr>
        <w:t>ervicio de Limpia y Recolección de Residuos Sólidos</w:t>
      </w:r>
    </w:p>
    <w:p w:rsidR="005151B6" w:rsidRPr="005561DB" w:rsidRDefault="005151B6" w:rsidP="004B7522">
      <w:pPr>
        <w:spacing w:after="0" w:line="240" w:lineRule="auto"/>
        <w:jc w:val="both"/>
        <w:rPr>
          <w:rFonts w:ascii="Arial" w:hAnsi="Arial" w:cs="Arial"/>
          <w:b/>
          <w:sz w:val="24"/>
          <w:szCs w:val="24"/>
        </w:rPr>
      </w:pPr>
    </w:p>
    <w:p w:rsidR="009E275C" w:rsidRPr="005561DB" w:rsidRDefault="009E275C" w:rsidP="004B7522">
      <w:pPr>
        <w:spacing w:after="0" w:line="240" w:lineRule="auto"/>
        <w:jc w:val="both"/>
        <w:rPr>
          <w:rFonts w:ascii="Arial" w:eastAsia="Times New Roman" w:hAnsi="Arial" w:cs="Arial"/>
          <w:sz w:val="24"/>
          <w:szCs w:val="24"/>
        </w:rPr>
      </w:pPr>
      <w:r w:rsidRPr="005561DB">
        <w:rPr>
          <w:rFonts w:ascii="Arial" w:eastAsia="Times New Roman" w:hAnsi="Arial" w:cs="Arial"/>
          <w:b/>
          <w:sz w:val="24"/>
          <w:szCs w:val="24"/>
        </w:rPr>
        <w:t>A</w:t>
      </w:r>
      <w:r w:rsidRPr="005561DB">
        <w:rPr>
          <w:rFonts w:ascii="Arial" w:hAnsi="Arial" w:cs="Arial"/>
          <w:b/>
          <w:sz w:val="24"/>
          <w:szCs w:val="24"/>
        </w:rPr>
        <w:t xml:space="preserve">rtículo </w:t>
      </w:r>
      <w:r w:rsidR="00390A6B">
        <w:rPr>
          <w:rFonts w:ascii="Arial" w:hAnsi="Arial" w:cs="Arial"/>
          <w:b/>
          <w:sz w:val="24"/>
          <w:szCs w:val="24"/>
        </w:rPr>
        <w:t>52</w:t>
      </w:r>
      <w:r w:rsidRPr="005561DB">
        <w:rPr>
          <w:rFonts w:ascii="Arial" w:hAnsi="Arial" w:cs="Arial"/>
          <w:b/>
          <w:sz w:val="24"/>
          <w:szCs w:val="24"/>
        </w:rPr>
        <w:t xml:space="preserve">.- </w:t>
      </w:r>
      <w:r w:rsidRPr="005561DB">
        <w:rPr>
          <w:rFonts w:ascii="Arial" w:eastAsia="Times New Roman" w:hAnsi="Arial" w:cs="Arial"/>
          <w:sz w:val="24"/>
          <w:szCs w:val="24"/>
        </w:rPr>
        <w:t>L</w:t>
      </w:r>
      <w:r w:rsidRPr="005561DB">
        <w:rPr>
          <w:rFonts w:ascii="Arial" w:hAnsi="Arial" w:cs="Arial"/>
          <w:sz w:val="24"/>
          <w:szCs w:val="24"/>
        </w:rPr>
        <w:t xml:space="preserve">os propietarios o poseedores de predios y </w:t>
      </w:r>
      <w:r w:rsidRPr="005561DB">
        <w:rPr>
          <w:rFonts w:ascii="Arial" w:eastAsia="Times New Roman" w:hAnsi="Arial" w:cs="Arial"/>
          <w:sz w:val="24"/>
          <w:szCs w:val="24"/>
        </w:rPr>
        <w:t xml:space="preserve">fincas de la ciudad, de las zonas VI y VII estarán sujetos a cubrir una cuota anual del </w:t>
      </w:r>
      <w:r w:rsidRPr="005561DB">
        <w:rPr>
          <w:rFonts w:ascii="Arial" w:eastAsia="Times New Roman" w:hAnsi="Arial" w:cs="Arial"/>
          <w:b/>
          <w:sz w:val="24"/>
          <w:szCs w:val="24"/>
        </w:rPr>
        <w:t>10%</w:t>
      </w:r>
      <w:r w:rsidRPr="005561DB">
        <w:rPr>
          <w:rFonts w:ascii="Arial" w:eastAsia="Times New Roman" w:hAnsi="Arial" w:cs="Arial"/>
          <w:sz w:val="24"/>
          <w:szCs w:val="24"/>
        </w:rPr>
        <w:t xml:space="preserve"> del importe del Impuesto Predial que les corresponda, por concepto del aseo del frente de su propiedad.</w:t>
      </w:r>
    </w:p>
    <w:p w:rsidR="008B22AA" w:rsidRPr="005561DB" w:rsidRDefault="008B22AA" w:rsidP="004B7522">
      <w:pPr>
        <w:tabs>
          <w:tab w:val="right" w:pos="8838"/>
        </w:tabs>
        <w:spacing w:after="0" w:line="240" w:lineRule="auto"/>
        <w:jc w:val="center"/>
        <w:rPr>
          <w:rFonts w:ascii="Arial" w:hAnsi="Arial" w:cs="Arial"/>
          <w:b/>
          <w:sz w:val="24"/>
          <w:szCs w:val="24"/>
        </w:rPr>
      </w:pPr>
    </w:p>
    <w:p w:rsidR="00EE3B7B" w:rsidRPr="005561DB" w:rsidRDefault="00EE3B7B" w:rsidP="004B7522">
      <w:pPr>
        <w:tabs>
          <w:tab w:val="right" w:pos="8838"/>
        </w:tabs>
        <w:spacing w:after="0" w:line="240" w:lineRule="auto"/>
        <w:jc w:val="center"/>
        <w:rPr>
          <w:rFonts w:ascii="Arial" w:hAnsi="Arial" w:cs="Arial"/>
          <w:b/>
          <w:sz w:val="24"/>
          <w:szCs w:val="24"/>
        </w:rPr>
      </w:pPr>
    </w:p>
    <w:p w:rsidR="00EE3B7B" w:rsidRPr="005561DB" w:rsidRDefault="00EE3B7B" w:rsidP="004B7522">
      <w:pPr>
        <w:tabs>
          <w:tab w:val="right" w:pos="8838"/>
        </w:tabs>
        <w:spacing w:after="0" w:line="240" w:lineRule="auto"/>
        <w:jc w:val="center"/>
        <w:rPr>
          <w:rFonts w:ascii="Arial" w:hAnsi="Arial" w:cs="Arial"/>
          <w:b/>
          <w:sz w:val="24"/>
          <w:szCs w:val="24"/>
        </w:rPr>
      </w:pPr>
    </w:p>
    <w:p w:rsidR="005151B6" w:rsidRPr="005561DB" w:rsidRDefault="008B22AA" w:rsidP="004B7522">
      <w:pPr>
        <w:tabs>
          <w:tab w:val="right" w:pos="8838"/>
        </w:tabs>
        <w:spacing w:after="0" w:line="240" w:lineRule="auto"/>
        <w:jc w:val="center"/>
        <w:rPr>
          <w:rFonts w:ascii="Arial" w:hAnsi="Arial" w:cs="Arial"/>
          <w:b/>
          <w:sz w:val="24"/>
          <w:szCs w:val="24"/>
        </w:rPr>
      </w:pPr>
      <w:r w:rsidRPr="005561DB">
        <w:rPr>
          <w:rFonts w:ascii="Arial" w:hAnsi="Arial" w:cs="Arial"/>
          <w:b/>
          <w:sz w:val="24"/>
          <w:szCs w:val="24"/>
        </w:rPr>
        <w:t>S</w:t>
      </w:r>
      <w:r w:rsidR="005151B6" w:rsidRPr="005561DB">
        <w:rPr>
          <w:rFonts w:ascii="Arial" w:hAnsi="Arial" w:cs="Arial"/>
          <w:b/>
          <w:sz w:val="24"/>
          <w:szCs w:val="24"/>
        </w:rPr>
        <w:t>ección Sexta</w:t>
      </w:r>
    </w:p>
    <w:p w:rsidR="008B22AA" w:rsidRPr="005561DB" w:rsidRDefault="008B22AA" w:rsidP="004B7522">
      <w:pPr>
        <w:tabs>
          <w:tab w:val="right" w:pos="8838"/>
        </w:tabs>
        <w:spacing w:after="0" w:line="240" w:lineRule="auto"/>
        <w:jc w:val="center"/>
        <w:rPr>
          <w:rFonts w:ascii="Arial" w:hAnsi="Arial" w:cs="Arial"/>
          <w:b/>
          <w:sz w:val="24"/>
          <w:szCs w:val="24"/>
        </w:rPr>
      </w:pPr>
      <w:r w:rsidRPr="005561DB">
        <w:rPr>
          <w:rFonts w:ascii="Arial" w:hAnsi="Arial" w:cs="Arial"/>
          <w:b/>
          <w:sz w:val="24"/>
          <w:szCs w:val="24"/>
        </w:rPr>
        <w:t>S</w:t>
      </w:r>
      <w:r w:rsidR="005151B6" w:rsidRPr="005561DB">
        <w:rPr>
          <w:rFonts w:ascii="Arial" w:hAnsi="Arial" w:cs="Arial"/>
          <w:b/>
          <w:sz w:val="24"/>
          <w:szCs w:val="24"/>
        </w:rPr>
        <w:t xml:space="preserve">ervicio </w:t>
      </w:r>
      <w:r w:rsidRPr="005561DB">
        <w:rPr>
          <w:rFonts w:ascii="Arial" w:hAnsi="Arial" w:cs="Arial"/>
          <w:b/>
          <w:sz w:val="24"/>
          <w:szCs w:val="24"/>
        </w:rPr>
        <w:t>P</w:t>
      </w:r>
      <w:r w:rsidR="005151B6" w:rsidRPr="005561DB">
        <w:rPr>
          <w:rFonts w:ascii="Arial" w:hAnsi="Arial" w:cs="Arial"/>
          <w:b/>
          <w:sz w:val="24"/>
          <w:szCs w:val="24"/>
        </w:rPr>
        <w:t xml:space="preserve">úblico de </w:t>
      </w:r>
      <w:r w:rsidRPr="005561DB">
        <w:rPr>
          <w:rFonts w:ascii="Arial" w:hAnsi="Arial" w:cs="Arial"/>
          <w:b/>
          <w:sz w:val="24"/>
          <w:szCs w:val="24"/>
        </w:rPr>
        <w:t>A</w:t>
      </w:r>
      <w:r w:rsidR="005151B6" w:rsidRPr="005561DB">
        <w:rPr>
          <w:rFonts w:ascii="Arial" w:hAnsi="Arial" w:cs="Arial"/>
          <w:b/>
          <w:sz w:val="24"/>
          <w:szCs w:val="24"/>
        </w:rPr>
        <w:t>lumbrado</w:t>
      </w:r>
    </w:p>
    <w:p w:rsidR="00FF6A3B" w:rsidRPr="005561DB" w:rsidRDefault="00FF6A3B" w:rsidP="004B7522">
      <w:pPr>
        <w:spacing w:after="0" w:line="240" w:lineRule="auto"/>
        <w:jc w:val="both"/>
        <w:rPr>
          <w:rFonts w:ascii="Arial" w:hAnsi="Arial" w:cs="Arial"/>
          <w:b/>
          <w:sz w:val="24"/>
          <w:szCs w:val="24"/>
        </w:rPr>
      </w:pPr>
    </w:p>
    <w:p w:rsidR="009E275C" w:rsidRPr="005561DB" w:rsidRDefault="009E275C" w:rsidP="004B7522">
      <w:pPr>
        <w:spacing w:after="0" w:line="240" w:lineRule="auto"/>
        <w:jc w:val="both"/>
        <w:rPr>
          <w:rFonts w:ascii="Arial" w:hAnsi="Arial" w:cs="Arial"/>
          <w:sz w:val="24"/>
          <w:szCs w:val="24"/>
        </w:rPr>
      </w:pPr>
      <w:r w:rsidRPr="005561DB">
        <w:rPr>
          <w:rFonts w:ascii="Arial" w:hAnsi="Arial" w:cs="Arial"/>
          <w:b/>
          <w:sz w:val="24"/>
          <w:szCs w:val="24"/>
        </w:rPr>
        <w:t xml:space="preserve">Artículo </w:t>
      </w:r>
      <w:r w:rsidR="00390A6B">
        <w:rPr>
          <w:rFonts w:ascii="Arial" w:hAnsi="Arial" w:cs="Arial"/>
          <w:b/>
          <w:sz w:val="24"/>
          <w:szCs w:val="24"/>
        </w:rPr>
        <w:t>53</w:t>
      </w:r>
      <w:r w:rsidRPr="005561DB">
        <w:rPr>
          <w:rFonts w:ascii="Arial" w:hAnsi="Arial" w:cs="Arial"/>
          <w:b/>
          <w:sz w:val="24"/>
          <w:szCs w:val="24"/>
        </w:rPr>
        <w:t>.-</w:t>
      </w:r>
      <w:r w:rsidRPr="005561DB">
        <w:rPr>
          <w:rFonts w:ascii="Arial" w:hAnsi="Arial" w:cs="Arial"/>
          <w:sz w:val="24"/>
          <w:szCs w:val="24"/>
        </w:rPr>
        <w:t xml:space="preserve"> Al importe de consumo de energía eléctrica en cada contrato que el usuario tenga celebrado con la Comisión Federal de Electricidad, se aplicará el </w:t>
      </w:r>
      <w:r w:rsidRPr="005561DB">
        <w:rPr>
          <w:rFonts w:ascii="Arial" w:hAnsi="Arial" w:cs="Arial"/>
          <w:b/>
          <w:sz w:val="24"/>
          <w:szCs w:val="24"/>
        </w:rPr>
        <w:t>8%</w:t>
      </w:r>
      <w:r w:rsidRPr="005561DB">
        <w:rPr>
          <w:rFonts w:ascii="Arial" w:hAnsi="Arial" w:cs="Arial"/>
          <w:sz w:val="24"/>
          <w:szCs w:val="24"/>
        </w:rPr>
        <w:t xml:space="preserve"> en concepto de pago de derechos por el servicio público de alumbrado que se preste en calles, plazas, jardines y otros lugares de uso común, excepto los contemplados en la tarifa 9 relativa a la energía empleada para riego agrícola, facultándose a aquella para la recaudación de este derecho en base a los convenios existentes y a la Ley de Ingresos del Estado de Zacatecas.</w:t>
      </w:r>
    </w:p>
    <w:p w:rsidR="00EE3B7B" w:rsidRPr="005561DB" w:rsidRDefault="00EE3B7B" w:rsidP="009168CA">
      <w:pPr>
        <w:tabs>
          <w:tab w:val="right" w:pos="8838"/>
        </w:tabs>
        <w:spacing w:after="0" w:line="240" w:lineRule="auto"/>
        <w:rPr>
          <w:rFonts w:ascii="Arial" w:hAnsi="Arial" w:cs="Arial"/>
          <w:b/>
          <w:sz w:val="24"/>
          <w:szCs w:val="24"/>
        </w:rPr>
      </w:pPr>
    </w:p>
    <w:p w:rsidR="00D21BB3" w:rsidRPr="005561DB" w:rsidRDefault="00D21BB3" w:rsidP="009168CA">
      <w:pPr>
        <w:tabs>
          <w:tab w:val="right" w:pos="8838"/>
        </w:tabs>
        <w:spacing w:after="0" w:line="240" w:lineRule="auto"/>
        <w:rPr>
          <w:rFonts w:ascii="Arial" w:hAnsi="Arial" w:cs="Arial"/>
          <w:b/>
          <w:sz w:val="24"/>
          <w:szCs w:val="24"/>
        </w:rPr>
      </w:pPr>
    </w:p>
    <w:p w:rsidR="00D21BB3" w:rsidRDefault="00D21BB3" w:rsidP="009168CA">
      <w:pPr>
        <w:tabs>
          <w:tab w:val="right" w:pos="8838"/>
        </w:tabs>
        <w:spacing w:after="0" w:line="240" w:lineRule="auto"/>
        <w:rPr>
          <w:rFonts w:ascii="Arial" w:hAnsi="Arial" w:cs="Arial"/>
          <w:b/>
          <w:sz w:val="24"/>
          <w:szCs w:val="24"/>
        </w:rPr>
      </w:pPr>
    </w:p>
    <w:p w:rsidR="00390A6B" w:rsidRDefault="00390A6B" w:rsidP="009168CA">
      <w:pPr>
        <w:tabs>
          <w:tab w:val="right" w:pos="8838"/>
        </w:tabs>
        <w:spacing w:after="0" w:line="240" w:lineRule="auto"/>
        <w:rPr>
          <w:rFonts w:ascii="Arial" w:hAnsi="Arial" w:cs="Arial"/>
          <w:b/>
          <w:sz w:val="24"/>
          <w:szCs w:val="24"/>
        </w:rPr>
      </w:pPr>
    </w:p>
    <w:p w:rsidR="00390A6B" w:rsidRDefault="00390A6B" w:rsidP="009168CA">
      <w:pPr>
        <w:tabs>
          <w:tab w:val="right" w:pos="8838"/>
        </w:tabs>
        <w:spacing w:after="0" w:line="240" w:lineRule="auto"/>
        <w:rPr>
          <w:rFonts w:ascii="Arial" w:hAnsi="Arial" w:cs="Arial"/>
          <w:b/>
          <w:sz w:val="24"/>
          <w:szCs w:val="24"/>
        </w:rPr>
      </w:pPr>
    </w:p>
    <w:p w:rsidR="00390A6B" w:rsidRDefault="00390A6B" w:rsidP="009168CA">
      <w:pPr>
        <w:tabs>
          <w:tab w:val="right" w:pos="8838"/>
        </w:tabs>
        <w:spacing w:after="0" w:line="240" w:lineRule="auto"/>
        <w:rPr>
          <w:rFonts w:ascii="Arial" w:hAnsi="Arial" w:cs="Arial"/>
          <w:b/>
          <w:sz w:val="24"/>
          <w:szCs w:val="24"/>
        </w:rPr>
      </w:pPr>
    </w:p>
    <w:p w:rsidR="00B3079D" w:rsidRDefault="00B3079D" w:rsidP="009168CA">
      <w:pPr>
        <w:tabs>
          <w:tab w:val="right" w:pos="8838"/>
        </w:tabs>
        <w:spacing w:after="0" w:line="240" w:lineRule="auto"/>
        <w:rPr>
          <w:rFonts w:ascii="Arial" w:hAnsi="Arial" w:cs="Arial"/>
          <w:b/>
          <w:sz w:val="24"/>
          <w:szCs w:val="24"/>
        </w:rPr>
      </w:pPr>
    </w:p>
    <w:p w:rsidR="005151B6" w:rsidRPr="005561DB" w:rsidRDefault="008B22AA" w:rsidP="009168CA">
      <w:pPr>
        <w:tabs>
          <w:tab w:val="right" w:pos="8838"/>
        </w:tabs>
        <w:spacing w:after="0" w:line="240" w:lineRule="auto"/>
        <w:jc w:val="center"/>
        <w:rPr>
          <w:rFonts w:ascii="Arial" w:hAnsi="Arial" w:cs="Arial"/>
          <w:b/>
          <w:sz w:val="24"/>
          <w:szCs w:val="24"/>
        </w:rPr>
      </w:pPr>
      <w:r w:rsidRPr="005561DB">
        <w:rPr>
          <w:rFonts w:ascii="Arial" w:hAnsi="Arial" w:cs="Arial"/>
          <w:b/>
          <w:sz w:val="24"/>
          <w:szCs w:val="24"/>
        </w:rPr>
        <w:lastRenderedPageBreak/>
        <w:t>S</w:t>
      </w:r>
      <w:r w:rsidR="005151B6" w:rsidRPr="005561DB">
        <w:rPr>
          <w:rFonts w:ascii="Arial" w:hAnsi="Arial" w:cs="Arial"/>
          <w:b/>
          <w:sz w:val="24"/>
          <w:szCs w:val="24"/>
        </w:rPr>
        <w:t>ección Séptima</w:t>
      </w:r>
    </w:p>
    <w:p w:rsidR="008B22AA" w:rsidRPr="005561DB" w:rsidRDefault="008B22AA" w:rsidP="009168CA">
      <w:pPr>
        <w:tabs>
          <w:tab w:val="right" w:pos="8838"/>
        </w:tabs>
        <w:spacing w:after="0" w:line="240" w:lineRule="auto"/>
        <w:jc w:val="center"/>
        <w:rPr>
          <w:rFonts w:ascii="Arial" w:hAnsi="Arial" w:cs="Arial"/>
          <w:b/>
          <w:sz w:val="24"/>
          <w:szCs w:val="24"/>
        </w:rPr>
      </w:pPr>
      <w:r w:rsidRPr="005561DB">
        <w:rPr>
          <w:rFonts w:ascii="Arial" w:hAnsi="Arial" w:cs="Arial"/>
          <w:b/>
          <w:sz w:val="24"/>
          <w:szCs w:val="24"/>
        </w:rPr>
        <w:t>S</w:t>
      </w:r>
      <w:r w:rsidR="005151B6" w:rsidRPr="005561DB">
        <w:rPr>
          <w:rFonts w:ascii="Arial" w:hAnsi="Arial" w:cs="Arial"/>
          <w:b/>
          <w:sz w:val="24"/>
          <w:szCs w:val="24"/>
        </w:rPr>
        <w:t xml:space="preserve">ervicios </w:t>
      </w:r>
      <w:r w:rsidRPr="005561DB">
        <w:rPr>
          <w:rFonts w:ascii="Arial" w:hAnsi="Arial" w:cs="Arial"/>
          <w:b/>
          <w:sz w:val="24"/>
          <w:szCs w:val="24"/>
        </w:rPr>
        <w:t>S</w:t>
      </w:r>
      <w:r w:rsidR="005151B6" w:rsidRPr="005561DB">
        <w:rPr>
          <w:rFonts w:ascii="Arial" w:hAnsi="Arial" w:cs="Arial"/>
          <w:b/>
          <w:sz w:val="24"/>
          <w:szCs w:val="24"/>
        </w:rPr>
        <w:t xml:space="preserve">obre </w:t>
      </w:r>
      <w:r w:rsidRPr="005561DB">
        <w:rPr>
          <w:rFonts w:ascii="Arial" w:hAnsi="Arial" w:cs="Arial"/>
          <w:b/>
          <w:sz w:val="24"/>
          <w:szCs w:val="24"/>
        </w:rPr>
        <w:t>B</w:t>
      </w:r>
      <w:r w:rsidR="005151B6" w:rsidRPr="005561DB">
        <w:rPr>
          <w:rFonts w:ascii="Arial" w:hAnsi="Arial" w:cs="Arial"/>
          <w:b/>
          <w:sz w:val="24"/>
          <w:szCs w:val="24"/>
        </w:rPr>
        <w:t>i</w:t>
      </w:r>
      <w:r w:rsidR="00331BCC" w:rsidRPr="005561DB">
        <w:rPr>
          <w:rFonts w:ascii="Arial" w:hAnsi="Arial" w:cs="Arial"/>
          <w:b/>
          <w:sz w:val="24"/>
          <w:szCs w:val="24"/>
        </w:rPr>
        <w:t>e</w:t>
      </w:r>
      <w:r w:rsidR="005151B6" w:rsidRPr="005561DB">
        <w:rPr>
          <w:rFonts w:ascii="Arial" w:hAnsi="Arial" w:cs="Arial"/>
          <w:b/>
          <w:sz w:val="24"/>
          <w:szCs w:val="24"/>
        </w:rPr>
        <w:t xml:space="preserve">nes </w:t>
      </w:r>
      <w:r w:rsidRPr="005561DB">
        <w:rPr>
          <w:rFonts w:ascii="Arial" w:hAnsi="Arial" w:cs="Arial"/>
          <w:b/>
          <w:sz w:val="24"/>
          <w:szCs w:val="24"/>
        </w:rPr>
        <w:t>I</w:t>
      </w:r>
      <w:r w:rsidR="005151B6" w:rsidRPr="005561DB">
        <w:rPr>
          <w:rFonts w:ascii="Arial" w:hAnsi="Arial" w:cs="Arial"/>
          <w:b/>
          <w:sz w:val="24"/>
          <w:szCs w:val="24"/>
        </w:rPr>
        <w:t>nmuebles</w:t>
      </w:r>
    </w:p>
    <w:p w:rsidR="008B22AA" w:rsidRPr="005561DB" w:rsidRDefault="008B22AA" w:rsidP="009168CA">
      <w:pPr>
        <w:tabs>
          <w:tab w:val="right" w:pos="8838"/>
        </w:tabs>
        <w:spacing w:after="0" w:line="240" w:lineRule="auto"/>
        <w:jc w:val="center"/>
        <w:rPr>
          <w:rFonts w:ascii="Arial" w:hAnsi="Arial" w:cs="Arial"/>
          <w:b/>
          <w:sz w:val="24"/>
          <w:szCs w:val="24"/>
        </w:rPr>
      </w:pPr>
    </w:p>
    <w:p w:rsidR="002710AB" w:rsidRPr="005561DB" w:rsidRDefault="002710AB" w:rsidP="009168CA">
      <w:pPr>
        <w:spacing w:after="0" w:line="240" w:lineRule="auto"/>
        <w:jc w:val="both"/>
        <w:rPr>
          <w:rFonts w:ascii="Arial" w:eastAsia="Times New Roman" w:hAnsi="Arial" w:cs="Arial"/>
          <w:sz w:val="24"/>
          <w:szCs w:val="24"/>
        </w:rPr>
      </w:pPr>
      <w:r w:rsidRPr="005561DB">
        <w:rPr>
          <w:rFonts w:ascii="Arial" w:eastAsia="Times New Roman" w:hAnsi="Arial" w:cs="Arial"/>
          <w:b/>
          <w:sz w:val="24"/>
          <w:szCs w:val="24"/>
        </w:rPr>
        <w:t>A</w:t>
      </w:r>
      <w:r w:rsidRPr="005561DB">
        <w:rPr>
          <w:rFonts w:ascii="Arial" w:hAnsi="Arial" w:cs="Arial"/>
          <w:b/>
          <w:sz w:val="24"/>
          <w:szCs w:val="24"/>
        </w:rPr>
        <w:t xml:space="preserve">rtículo </w:t>
      </w:r>
      <w:r w:rsidR="00390A6B">
        <w:rPr>
          <w:rFonts w:ascii="Arial" w:hAnsi="Arial" w:cs="Arial"/>
          <w:b/>
          <w:sz w:val="24"/>
          <w:szCs w:val="24"/>
        </w:rPr>
        <w:t>54</w:t>
      </w:r>
      <w:r w:rsidRPr="005561DB">
        <w:rPr>
          <w:rFonts w:ascii="Arial" w:hAnsi="Arial" w:cs="Arial"/>
          <w:b/>
          <w:sz w:val="24"/>
          <w:szCs w:val="24"/>
        </w:rPr>
        <w:t xml:space="preserve">.- </w:t>
      </w:r>
      <w:r w:rsidRPr="005561DB">
        <w:rPr>
          <w:rFonts w:ascii="Arial" w:eastAsia="Times New Roman" w:hAnsi="Arial" w:cs="Arial"/>
          <w:sz w:val="24"/>
          <w:szCs w:val="24"/>
        </w:rPr>
        <w:t>Los servicios prestados por el Municipio sobre bienes inmuebles, causarán los siguientes derechos:</w:t>
      </w:r>
    </w:p>
    <w:p w:rsidR="002710AB" w:rsidRPr="005561DB" w:rsidRDefault="002710AB" w:rsidP="005D64D2">
      <w:pPr>
        <w:spacing w:after="0" w:line="240" w:lineRule="auto"/>
        <w:jc w:val="both"/>
        <w:rPr>
          <w:rFonts w:ascii="Arial" w:eastAsia="Times New Roman" w:hAnsi="Arial" w:cs="Arial"/>
          <w:sz w:val="24"/>
          <w:szCs w:val="24"/>
        </w:rPr>
      </w:pPr>
    </w:p>
    <w:tbl>
      <w:tblPr>
        <w:tblStyle w:val="Tablaconcuadrcula"/>
        <w:tblW w:w="7897" w:type="dxa"/>
        <w:jc w:val="center"/>
        <w:tblLayout w:type="fixed"/>
        <w:tblLook w:val="04A0" w:firstRow="1" w:lastRow="0" w:firstColumn="1" w:lastColumn="0" w:noHBand="0" w:noVBand="1"/>
      </w:tblPr>
      <w:tblGrid>
        <w:gridCol w:w="922"/>
        <w:gridCol w:w="532"/>
        <w:gridCol w:w="251"/>
        <w:gridCol w:w="4633"/>
        <w:gridCol w:w="1559"/>
      </w:tblGrid>
      <w:tr w:rsidR="009168CA" w:rsidRPr="005561DB" w:rsidTr="00D14A29">
        <w:trPr>
          <w:trHeight w:val="406"/>
          <w:jc w:val="center"/>
        </w:trPr>
        <w:tc>
          <w:tcPr>
            <w:tcW w:w="922" w:type="dxa"/>
          </w:tcPr>
          <w:p w:rsidR="007C7EB3" w:rsidRPr="005561DB" w:rsidRDefault="007C7EB3" w:rsidP="006C5D44">
            <w:pPr>
              <w:pStyle w:val="Prrafodelista"/>
              <w:numPr>
                <w:ilvl w:val="0"/>
                <w:numId w:val="21"/>
              </w:numPr>
              <w:tabs>
                <w:tab w:val="left" w:pos="459"/>
                <w:tab w:val="left" w:pos="885"/>
              </w:tabs>
              <w:jc w:val="center"/>
              <w:rPr>
                <w:rFonts w:ascii="Arial" w:hAnsi="Arial" w:cs="Arial"/>
                <w:sz w:val="24"/>
                <w:szCs w:val="24"/>
              </w:rPr>
            </w:pPr>
          </w:p>
        </w:tc>
        <w:tc>
          <w:tcPr>
            <w:tcW w:w="6975" w:type="dxa"/>
            <w:gridSpan w:val="4"/>
          </w:tcPr>
          <w:p w:rsidR="007C7EB3" w:rsidRPr="005561DB" w:rsidRDefault="007C7EB3" w:rsidP="009168CA">
            <w:pPr>
              <w:pStyle w:val="Prrafodelista"/>
              <w:ind w:left="34" w:right="176"/>
              <w:jc w:val="both"/>
              <w:rPr>
                <w:rFonts w:ascii="Arial" w:hAnsi="Arial" w:cs="Arial"/>
                <w:b/>
                <w:sz w:val="24"/>
                <w:szCs w:val="24"/>
              </w:rPr>
            </w:pPr>
            <w:r w:rsidRPr="005561DB">
              <w:rPr>
                <w:rFonts w:ascii="Arial" w:hAnsi="Arial" w:cs="Arial"/>
                <w:sz w:val="24"/>
                <w:szCs w:val="24"/>
              </w:rPr>
              <w:t>Levantamiento y elaboración de planos de predios urbanos:</w:t>
            </w:r>
          </w:p>
        </w:tc>
      </w:tr>
      <w:tr w:rsidR="003600DF" w:rsidRPr="005561DB" w:rsidTr="00D14A29">
        <w:trPr>
          <w:jc w:val="center"/>
        </w:trPr>
        <w:tc>
          <w:tcPr>
            <w:tcW w:w="922" w:type="dxa"/>
          </w:tcPr>
          <w:p w:rsidR="003600DF" w:rsidRPr="005561DB" w:rsidRDefault="003600DF" w:rsidP="006C5D44">
            <w:pPr>
              <w:tabs>
                <w:tab w:val="left" w:pos="459"/>
                <w:tab w:val="left" w:pos="885"/>
              </w:tabs>
              <w:ind w:left="-44"/>
              <w:jc w:val="center"/>
              <w:rPr>
                <w:rFonts w:ascii="Arial" w:hAnsi="Arial" w:cs="Arial"/>
                <w:sz w:val="24"/>
                <w:szCs w:val="24"/>
              </w:rPr>
            </w:pPr>
          </w:p>
        </w:tc>
        <w:tc>
          <w:tcPr>
            <w:tcW w:w="532" w:type="dxa"/>
          </w:tcPr>
          <w:p w:rsidR="003600DF" w:rsidRPr="005561DB" w:rsidRDefault="003600DF" w:rsidP="00D14A29">
            <w:pPr>
              <w:pStyle w:val="Prrafodelista"/>
              <w:numPr>
                <w:ilvl w:val="0"/>
                <w:numId w:val="4"/>
              </w:numPr>
              <w:ind w:left="176" w:hanging="142"/>
              <w:jc w:val="center"/>
              <w:rPr>
                <w:rFonts w:ascii="Arial" w:hAnsi="Arial" w:cs="Arial"/>
                <w:sz w:val="24"/>
                <w:szCs w:val="24"/>
              </w:rPr>
            </w:pPr>
          </w:p>
        </w:tc>
        <w:tc>
          <w:tcPr>
            <w:tcW w:w="4884" w:type="dxa"/>
            <w:gridSpan w:val="2"/>
          </w:tcPr>
          <w:p w:rsidR="003600DF" w:rsidRPr="005561DB" w:rsidRDefault="003600DF" w:rsidP="00D14A29">
            <w:pPr>
              <w:jc w:val="both"/>
              <w:rPr>
                <w:rFonts w:ascii="Arial" w:hAnsi="Arial" w:cs="Arial"/>
                <w:sz w:val="24"/>
                <w:szCs w:val="24"/>
              </w:rPr>
            </w:pPr>
            <w:r w:rsidRPr="005561DB">
              <w:rPr>
                <w:rFonts w:ascii="Arial" w:hAnsi="Arial" w:cs="Arial"/>
                <w:sz w:val="24"/>
                <w:szCs w:val="24"/>
              </w:rPr>
              <w:t xml:space="preserve">Hasta 200 </w:t>
            </w:r>
            <w:proofErr w:type="gramStart"/>
            <w:r w:rsidRPr="005561DB">
              <w:rPr>
                <w:rFonts w:ascii="Arial" w:hAnsi="Arial" w:cs="Arial"/>
                <w:sz w:val="24"/>
                <w:szCs w:val="24"/>
              </w:rPr>
              <w:t>Mts</w:t>
            </w:r>
            <w:r w:rsidRPr="005561DB">
              <w:rPr>
                <w:rFonts w:ascii="Arial" w:hAnsi="Arial" w:cs="Arial"/>
                <w:sz w:val="24"/>
                <w:szCs w:val="24"/>
                <w:vertAlign w:val="superscript"/>
              </w:rPr>
              <w:t xml:space="preserve">2 </w:t>
            </w:r>
            <w:r w:rsidRPr="005561DB">
              <w:rPr>
                <w:rFonts w:ascii="Arial" w:hAnsi="Arial" w:cs="Arial"/>
                <w:sz w:val="24"/>
                <w:szCs w:val="24"/>
              </w:rPr>
              <w:t>…</w:t>
            </w:r>
            <w:proofErr w:type="gramEnd"/>
            <w:r w:rsidRPr="005561DB">
              <w:rPr>
                <w:rFonts w:ascii="Arial" w:hAnsi="Arial" w:cs="Arial"/>
                <w:sz w:val="24"/>
                <w:szCs w:val="24"/>
              </w:rPr>
              <w:t>…………………</w:t>
            </w:r>
            <w:r w:rsidR="001108F7">
              <w:rPr>
                <w:rFonts w:ascii="Arial" w:hAnsi="Arial" w:cs="Arial"/>
                <w:sz w:val="24"/>
                <w:szCs w:val="24"/>
              </w:rPr>
              <w:t>........</w:t>
            </w:r>
            <w:r w:rsidRPr="005561DB">
              <w:rPr>
                <w:rFonts w:ascii="Arial" w:hAnsi="Arial" w:cs="Arial"/>
                <w:sz w:val="24"/>
                <w:szCs w:val="24"/>
              </w:rPr>
              <w:t>…</w:t>
            </w:r>
          </w:p>
        </w:tc>
        <w:tc>
          <w:tcPr>
            <w:tcW w:w="1559" w:type="dxa"/>
          </w:tcPr>
          <w:p w:rsidR="003600DF" w:rsidRPr="005561DB" w:rsidRDefault="003600DF">
            <w:pPr>
              <w:jc w:val="center"/>
              <w:rPr>
                <w:rFonts w:ascii="Arial" w:hAnsi="Arial" w:cs="Arial"/>
                <w:b/>
                <w:bCs/>
                <w:sz w:val="24"/>
                <w:szCs w:val="24"/>
              </w:rPr>
            </w:pPr>
            <w:r w:rsidRPr="005561DB">
              <w:rPr>
                <w:rFonts w:ascii="Arial" w:hAnsi="Arial" w:cs="Arial"/>
                <w:b/>
                <w:bCs/>
                <w:sz w:val="24"/>
                <w:szCs w:val="24"/>
              </w:rPr>
              <w:t>4.1490</w:t>
            </w:r>
          </w:p>
        </w:tc>
      </w:tr>
      <w:tr w:rsidR="003600DF" w:rsidRPr="005561DB" w:rsidTr="00D14A29">
        <w:trPr>
          <w:jc w:val="center"/>
        </w:trPr>
        <w:tc>
          <w:tcPr>
            <w:tcW w:w="922" w:type="dxa"/>
          </w:tcPr>
          <w:p w:rsidR="003600DF" w:rsidRPr="005561DB" w:rsidRDefault="003600DF" w:rsidP="006C5D44">
            <w:pPr>
              <w:tabs>
                <w:tab w:val="left" w:pos="459"/>
                <w:tab w:val="left" w:pos="885"/>
              </w:tabs>
              <w:ind w:left="-44"/>
              <w:jc w:val="center"/>
              <w:rPr>
                <w:rFonts w:ascii="Arial" w:hAnsi="Arial" w:cs="Arial"/>
                <w:sz w:val="24"/>
                <w:szCs w:val="24"/>
              </w:rPr>
            </w:pPr>
          </w:p>
        </w:tc>
        <w:tc>
          <w:tcPr>
            <w:tcW w:w="532" w:type="dxa"/>
          </w:tcPr>
          <w:p w:rsidR="003600DF" w:rsidRPr="005561DB" w:rsidRDefault="003600DF" w:rsidP="00D14A29">
            <w:pPr>
              <w:pStyle w:val="Prrafodelista"/>
              <w:numPr>
                <w:ilvl w:val="0"/>
                <w:numId w:val="4"/>
              </w:numPr>
              <w:ind w:left="176" w:hanging="142"/>
              <w:jc w:val="center"/>
              <w:rPr>
                <w:rFonts w:ascii="Arial" w:hAnsi="Arial" w:cs="Arial"/>
                <w:sz w:val="24"/>
                <w:szCs w:val="24"/>
              </w:rPr>
            </w:pPr>
          </w:p>
        </w:tc>
        <w:tc>
          <w:tcPr>
            <w:tcW w:w="4884" w:type="dxa"/>
            <w:gridSpan w:val="2"/>
          </w:tcPr>
          <w:p w:rsidR="003600DF" w:rsidRPr="005561DB" w:rsidRDefault="003600DF" w:rsidP="00D14A29">
            <w:pPr>
              <w:jc w:val="both"/>
              <w:rPr>
                <w:rFonts w:ascii="Arial" w:hAnsi="Arial" w:cs="Arial"/>
                <w:sz w:val="24"/>
                <w:szCs w:val="24"/>
              </w:rPr>
            </w:pPr>
            <w:r w:rsidRPr="005561DB">
              <w:rPr>
                <w:rFonts w:ascii="Arial" w:hAnsi="Arial" w:cs="Arial"/>
                <w:sz w:val="24"/>
                <w:szCs w:val="24"/>
              </w:rPr>
              <w:t>De 201 a 400 Mts</w:t>
            </w:r>
            <w:r w:rsidRPr="005561DB">
              <w:rPr>
                <w:rFonts w:ascii="Arial" w:hAnsi="Arial" w:cs="Arial"/>
                <w:sz w:val="24"/>
                <w:szCs w:val="24"/>
                <w:vertAlign w:val="superscript"/>
              </w:rPr>
              <w:t>2</w:t>
            </w:r>
            <w:r w:rsidRPr="005561DB">
              <w:rPr>
                <w:rFonts w:ascii="Arial" w:hAnsi="Arial" w:cs="Arial"/>
                <w:sz w:val="24"/>
                <w:szCs w:val="24"/>
              </w:rPr>
              <w:t>…………………</w:t>
            </w:r>
            <w:r w:rsidR="001108F7">
              <w:rPr>
                <w:rFonts w:ascii="Arial" w:hAnsi="Arial" w:cs="Arial"/>
                <w:sz w:val="24"/>
                <w:szCs w:val="24"/>
              </w:rPr>
              <w:t>........</w:t>
            </w:r>
            <w:r w:rsidRPr="005561DB">
              <w:rPr>
                <w:rFonts w:ascii="Arial" w:hAnsi="Arial" w:cs="Arial"/>
                <w:sz w:val="24"/>
                <w:szCs w:val="24"/>
              </w:rPr>
              <w:t>...</w:t>
            </w:r>
          </w:p>
        </w:tc>
        <w:tc>
          <w:tcPr>
            <w:tcW w:w="1559" w:type="dxa"/>
          </w:tcPr>
          <w:p w:rsidR="003600DF" w:rsidRPr="005561DB" w:rsidRDefault="003600DF">
            <w:pPr>
              <w:jc w:val="center"/>
              <w:rPr>
                <w:rFonts w:ascii="Arial" w:hAnsi="Arial" w:cs="Arial"/>
                <w:b/>
                <w:bCs/>
                <w:sz w:val="24"/>
                <w:szCs w:val="24"/>
              </w:rPr>
            </w:pPr>
            <w:r w:rsidRPr="005561DB">
              <w:rPr>
                <w:rFonts w:ascii="Arial" w:hAnsi="Arial" w:cs="Arial"/>
                <w:b/>
                <w:bCs/>
                <w:sz w:val="24"/>
                <w:szCs w:val="24"/>
              </w:rPr>
              <w:t>5.0849</w:t>
            </w:r>
          </w:p>
        </w:tc>
      </w:tr>
      <w:tr w:rsidR="003600DF" w:rsidRPr="005561DB" w:rsidTr="00D14A29">
        <w:trPr>
          <w:jc w:val="center"/>
        </w:trPr>
        <w:tc>
          <w:tcPr>
            <w:tcW w:w="922" w:type="dxa"/>
          </w:tcPr>
          <w:p w:rsidR="003600DF" w:rsidRPr="005561DB" w:rsidRDefault="003600DF" w:rsidP="006C5D44">
            <w:pPr>
              <w:tabs>
                <w:tab w:val="left" w:pos="459"/>
                <w:tab w:val="left" w:pos="885"/>
              </w:tabs>
              <w:ind w:left="-44"/>
              <w:jc w:val="center"/>
              <w:rPr>
                <w:rFonts w:ascii="Arial" w:hAnsi="Arial" w:cs="Arial"/>
                <w:sz w:val="24"/>
                <w:szCs w:val="24"/>
              </w:rPr>
            </w:pPr>
          </w:p>
        </w:tc>
        <w:tc>
          <w:tcPr>
            <w:tcW w:w="532" w:type="dxa"/>
          </w:tcPr>
          <w:p w:rsidR="003600DF" w:rsidRPr="005561DB" w:rsidRDefault="003600DF" w:rsidP="00D14A29">
            <w:pPr>
              <w:pStyle w:val="Prrafodelista"/>
              <w:numPr>
                <w:ilvl w:val="0"/>
                <w:numId w:val="4"/>
              </w:numPr>
              <w:ind w:left="176" w:hanging="142"/>
              <w:jc w:val="center"/>
              <w:rPr>
                <w:rFonts w:ascii="Arial" w:hAnsi="Arial" w:cs="Arial"/>
                <w:sz w:val="24"/>
                <w:szCs w:val="24"/>
              </w:rPr>
            </w:pPr>
          </w:p>
        </w:tc>
        <w:tc>
          <w:tcPr>
            <w:tcW w:w="4884" w:type="dxa"/>
            <w:gridSpan w:val="2"/>
            <w:vAlign w:val="bottom"/>
          </w:tcPr>
          <w:p w:rsidR="003600DF" w:rsidRPr="005561DB" w:rsidRDefault="003600DF" w:rsidP="00D14A29">
            <w:pPr>
              <w:jc w:val="both"/>
              <w:rPr>
                <w:rFonts w:ascii="Arial" w:hAnsi="Arial" w:cs="Arial"/>
                <w:sz w:val="24"/>
                <w:szCs w:val="24"/>
              </w:rPr>
            </w:pPr>
            <w:r w:rsidRPr="005561DB">
              <w:rPr>
                <w:rFonts w:ascii="Arial" w:hAnsi="Arial" w:cs="Arial"/>
                <w:sz w:val="24"/>
                <w:szCs w:val="24"/>
              </w:rPr>
              <w:t>De 401 a 600 Mts</w:t>
            </w:r>
            <w:r w:rsidRPr="005561DB">
              <w:rPr>
                <w:rFonts w:ascii="Arial" w:hAnsi="Arial" w:cs="Arial"/>
                <w:sz w:val="24"/>
                <w:szCs w:val="24"/>
                <w:vertAlign w:val="superscript"/>
              </w:rPr>
              <w:t>2</w:t>
            </w:r>
            <w:r w:rsidRPr="005561DB">
              <w:rPr>
                <w:rFonts w:ascii="Arial" w:hAnsi="Arial" w:cs="Arial"/>
                <w:sz w:val="24"/>
                <w:szCs w:val="24"/>
              </w:rPr>
              <w:t>…………………</w:t>
            </w:r>
            <w:r w:rsidR="001108F7">
              <w:rPr>
                <w:rFonts w:ascii="Arial" w:hAnsi="Arial" w:cs="Arial"/>
                <w:sz w:val="24"/>
                <w:szCs w:val="24"/>
              </w:rPr>
              <w:t>......</w:t>
            </w:r>
            <w:r w:rsidRPr="005561DB">
              <w:rPr>
                <w:rFonts w:ascii="Arial" w:hAnsi="Arial" w:cs="Arial"/>
                <w:sz w:val="24"/>
                <w:szCs w:val="24"/>
              </w:rPr>
              <w:t>…</w:t>
            </w:r>
          </w:p>
        </w:tc>
        <w:tc>
          <w:tcPr>
            <w:tcW w:w="1559" w:type="dxa"/>
          </w:tcPr>
          <w:p w:rsidR="003600DF" w:rsidRPr="005561DB" w:rsidRDefault="003600DF">
            <w:pPr>
              <w:jc w:val="center"/>
              <w:rPr>
                <w:rFonts w:ascii="Arial" w:hAnsi="Arial" w:cs="Arial"/>
                <w:b/>
                <w:bCs/>
                <w:sz w:val="24"/>
                <w:szCs w:val="24"/>
              </w:rPr>
            </w:pPr>
            <w:r w:rsidRPr="005561DB">
              <w:rPr>
                <w:rFonts w:ascii="Arial" w:hAnsi="Arial" w:cs="Arial"/>
                <w:b/>
                <w:bCs/>
                <w:sz w:val="24"/>
                <w:szCs w:val="24"/>
              </w:rPr>
              <w:t>5.9038</w:t>
            </w:r>
          </w:p>
        </w:tc>
      </w:tr>
      <w:tr w:rsidR="003600DF" w:rsidRPr="005561DB" w:rsidTr="00D14A29">
        <w:trPr>
          <w:jc w:val="center"/>
        </w:trPr>
        <w:tc>
          <w:tcPr>
            <w:tcW w:w="922" w:type="dxa"/>
          </w:tcPr>
          <w:p w:rsidR="003600DF" w:rsidRPr="005561DB" w:rsidRDefault="003600DF" w:rsidP="006C5D44">
            <w:pPr>
              <w:tabs>
                <w:tab w:val="left" w:pos="459"/>
                <w:tab w:val="left" w:pos="885"/>
              </w:tabs>
              <w:ind w:left="-44"/>
              <w:jc w:val="center"/>
              <w:rPr>
                <w:rFonts w:ascii="Arial" w:hAnsi="Arial" w:cs="Arial"/>
                <w:sz w:val="24"/>
                <w:szCs w:val="24"/>
              </w:rPr>
            </w:pPr>
          </w:p>
        </w:tc>
        <w:tc>
          <w:tcPr>
            <w:tcW w:w="532" w:type="dxa"/>
          </w:tcPr>
          <w:p w:rsidR="003600DF" w:rsidRPr="005561DB" w:rsidRDefault="003600DF" w:rsidP="00D14A29">
            <w:pPr>
              <w:pStyle w:val="Prrafodelista"/>
              <w:numPr>
                <w:ilvl w:val="0"/>
                <w:numId w:val="4"/>
              </w:numPr>
              <w:ind w:left="176" w:hanging="142"/>
              <w:jc w:val="center"/>
              <w:rPr>
                <w:rFonts w:ascii="Arial" w:hAnsi="Arial" w:cs="Arial"/>
                <w:sz w:val="24"/>
                <w:szCs w:val="24"/>
              </w:rPr>
            </w:pPr>
          </w:p>
        </w:tc>
        <w:tc>
          <w:tcPr>
            <w:tcW w:w="4884" w:type="dxa"/>
            <w:gridSpan w:val="2"/>
            <w:vAlign w:val="bottom"/>
          </w:tcPr>
          <w:p w:rsidR="003600DF" w:rsidRPr="005561DB" w:rsidRDefault="003600DF" w:rsidP="00D14A29">
            <w:pPr>
              <w:jc w:val="both"/>
              <w:rPr>
                <w:rFonts w:ascii="Arial" w:hAnsi="Arial" w:cs="Arial"/>
                <w:sz w:val="24"/>
                <w:szCs w:val="24"/>
              </w:rPr>
            </w:pPr>
            <w:r w:rsidRPr="005561DB">
              <w:rPr>
                <w:rFonts w:ascii="Arial" w:hAnsi="Arial" w:cs="Arial"/>
                <w:sz w:val="24"/>
                <w:szCs w:val="24"/>
              </w:rPr>
              <w:t>De 601 a 1000 Mts</w:t>
            </w:r>
            <w:r w:rsidRPr="005561DB">
              <w:rPr>
                <w:rFonts w:ascii="Arial" w:hAnsi="Arial" w:cs="Arial"/>
                <w:sz w:val="24"/>
                <w:szCs w:val="24"/>
                <w:vertAlign w:val="superscript"/>
              </w:rPr>
              <w:t>2</w:t>
            </w:r>
            <w:r w:rsidRPr="005561DB">
              <w:rPr>
                <w:rFonts w:ascii="Arial" w:hAnsi="Arial" w:cs="Arial"/>
                <w:sz w:val="24"/>
                <w:szCs w:val="24"/>
              </w:rPr>
              <w:t>………………</w:t>
            </w:r>
            <w:r w:rsidR="001108F7">
              <w:rPr>
                <w:rFonts w:ascii="Arial" w:hAnsi="Arial" w:cs="Arial"/>
                <w:sz w:val="24"/>
                <w:szCs w:val="24"/>
              </w:rPr>
              <w:t>..</w:t>
            </w:r>
            <w:r w:rsidR="00D14A29">
              <w:rPr>
                <w:rFonts w:ascii="Arial" w:hAnsi="Arial" w:cs="Arial"/>
                <w:sz w:val="24"/>
                <w:szCs w:val="24"/>
              </w:rPr>
              <w:t>.</w:t>
            </w:r>
            <w:r w:rsidR="001108F7">
              <w:rPr>
                <w:rFonts w:ascii="Arial" w:hAnsi="Arial" w:cs="Arial"/>
                <w:sz w:val="24"/>
                <w:szCs w:val="24"/>
              </w:rPr>
              <w:t>....</w:t>
            </w:r>
            <w:r w:rsidRPr="005561DB">
              <w:rPr>
                <w:rFonts w:ascii="Arial" w:hAnsi="Arial" w:cs="Arial"/>
                <w:sz w:val="24"/>
                <w:szCs w:val="24"/>
              </w:rPr>
              <w:t>….</w:t>
            </w:r>
          </w:p>
        </w:tc>
        <w:tc>
          <w:tcPr>
            <w:tcW w:w="1559" w:type="dxa"/>
          </w:tcPr>
          <w:p w:rsidR="003600DF" w:rsidRPr="005561DB" w:rsidRDefault="003600DF">
            <w:pPr>
              <w:jc w:val="center"/>
              <w:rPr>
                <w:rFonts w:ascii="Arial" w:hAnsi="Arial" w:cs="Arial"/>
                <w:b/>
                <w:bCs/>
                <w:sz w:val="24"/>
                <w:szCs w:val="24"/>
              </w:rPr>
            </w:pPr>
            <w:r w:rsidRPr="005561DB">
              <w:rPr>
                <w:rFonts w:ascii="Arial" w:hAnsi="Arial" w:cs="Arial"/>
                <w:b/>
                <w:bCs/>
                <w:sz w:val="24"/>
                <w:szCs w:val="24"/>
              </w:rPr>
              <w:t>7.2520</w:t>
            </w:r>
          </w:p>
        </w:tc>
      </w:tr>
      <w:tr w:rsidR="003600DF" w:rsidRPr="005561DB" w:rsidTr="00D14A29">
        <w:trPr>
          <w:jc w:val="center"/>
        </w:trPr>
        <w:tc>
          <w:tcPr>
            <w:tcW w:w="922" w:type="dxa"/>
          </w:tcPr>
          <w:p w:rsidR="003600DF" w:rsidRPr="005561DB" w:rsidRDefault="003600DF" w:rsidP="006C5D44">
            <w:pPr>
              <w:tabs>
                <w:tab w:val="left" w:pos="459"/>
                <w:tab w:val="left" w:pos="885"/>
              </w:tabs>
              <w:ind w:left="-44"/>
              <w:jc w:val="center"/>
              <w:rPr>
                <w:rFonts w:ascii="Arial" w:hAnsi="Arial" w:cs="Arial"/>
                <w:sz w:val="24"/>
                <w:szCs w:val="24"/>
              </w:rPr>
            </w:pPr>
          </w:p>
        </w:tc>
        <w:tc>
          <w:tcPr>
            <w:tcW w:w="532" w:type="dxa"/>
          </w:tcPr>
          <w:p w:rsidR="003600DF" w:rsidRPr="005561DB" w:rsidRDefault="003600DF" w:rsidP="00D14A29">
            <w:pPr>
              <w:tabs>
                <w:tab w:val="left" w:pos="424"/>
              </w:tabs>
              <w:ind w:left="98"/>
              <w:jc w:val="center"/>
              <w:rPr>
                <w:rFonts w:ascii="Arial" w:hAnsi="Arial" w:cs="Arial"/>
                <w:sz w:val="24"/>
                <w:szCs w:val="24"/>
              </w:rPr>
            </w:pPr>
            <w:r w:rsidRPr="005561DB">
              <w:rPr>
                <w:rFonts w:ascii="Arial" w:hAnsi="Arial" w:cs="Arial"/>
                <w:sz w:val="24"/>
                <w:szCs w:val="24"/>
              </w:rPr>
              <w:t>e)</w:t>
            </w:r>
          </w:p>
        </w:tc>
        <w:tc>
          <w:tcPr>
            <w:tcW w:w="4884" w:type="dxa"/>
            <w:gridSpan w:val="2"/>
            <w:vAlign w:val="bottom"/>
          </w:tcPr>
          <w:p w:rsidR="003600DF" w:rsidRPr="005561DB" w:rsidRDefault="003600DF" w:rsidP="00C67485">
            <w:pPr>
              <w:jc w:val="both"/>
              <w:rPr>
                <w:rFonts w:ascii="Arial" w:hAnsi="Arial" w:cs="Arial"/>
                <w:sz w:val="24"/>
                <w:szCs w:val="24"/>
              </w:rPr>
            </w:pPr>
            <w:r w:rsidRPr="005561DB">
              <w:rPr>
                <w:rFonts w:ascii="Arial" w:hAnsi="Arial" w:cs="Arial"/>
                <w:sz w:val="24"/>
                <w:szCs w:val="24"/>
              </w:rPr>
              <w:t>Por una superficie mayor de 1000 Mts</w:t>
            </w:r>
            <w:r w:rsidRPr="005561DB">
              <w:rPr>
                <w:rFonts w:ascii="Arial" w:hAnsi="Arial" w:cs="Arial"/>
                <w:sz w:val="24"/>
                <w:szCs w:val="24"/>
                <w:vertAlign w:val="superscript"/>
              </w:rPr>
              <w:t xml:space="preserve">2  </w:t>
            </w:r>
            <w:r w:rsidRPr="005561DB">
              <w:rPr>
                <w:rFonts w:ascii="Arial" w:hAnsi="Arial" w:cs="Arial"/>
                <w:sz w:val="24"/>
                <w:szCs w:val="24"/>
              </w:rPr>
              <w:t xml:space="preserve">se le aplicará la tarifa anterior, más por metro excedente se pagará un monto de </w:t>
            </w:r>
          </w:p>
        </w:tc>
        <w:tc>
          <w:tcPr>
            <w:tcW w:w="1559" w:type="dxa"/>
            <w:vAlign w:val="bottom"/>
          </w:tcPr>
          <w:p w:rsidR="003600DF" w:rsidRPr="005561DB" w:rsidRDefault="003600DF" w:rsidP="00CF3C34">
            <w:pPr>
              <w:jc w:val="center"/>
              <w:rPr>
                <w:rFonts w:ascii="Arial" w:hAnsi="Arial" w:cs="Arial"/>
                <w:b/>
                <w:bCs/>
                <w:sz w:val="24"/>
                <w:szCs w:val="24"/>
              </w:rPr>
            </w:pPr>
            <w:r w:rsidRPr="005561DB">
              <w:rPr>
                <w:rFonts w:ascii="Arial" w:hAnsi="Arial" w:cs="Arial"/>
                <w:b/>
                <w:bCs/>
                <w:sz w:val="24"/>
                <w:szCs w:val="24"/>
              </w:rPr>
              <w:t>0.001</w:t>
            </w:r>
            <w:r w:rsidR="00CF3C34">
              <w:rPr>
                <w:rFonts w:ascii="Arial" w:hAnsi="Arial" w:cs="Arial"/>
                <w:b/>
                <w:bCs/>
                <w:sz w:val="24"/>
                <w:szCs w:val="24"/>
              </w:rPr>
              <w:t>4</w:t>
            </w:r>
          </w:p>
        </w:tc>
      </w:tr>
      <w:tr w:rsidR="009168CA" w:rsidRPr="005561DB" w:rsidTr="00D14A29">
        <w:trPr>
          <w:jc w:val="center"/>
        </w:trPr>
        <w:tc>
          <w:tcPr>
            <w:tcW w:w="922" w:type="dxa"/>
          </w:tcPr>
          <w:p w:rsidR="009168CA" w:rsidRPr="005561DB" w:rsidRDefault="009168CA" w:rsidP="006C5D44">
            <w:pPr>
              <w:tabs>
                <w:tab w:val="left" w:pos="459"/>
                <w:tab w:val="left" w:pos="885"/>
              </w:tabs>
              <w:ind w:left="-44"/>
              <w:jc w:val="center"/>
              <w:rPr>
                <w:rFonts w:ascii="Arial" w:hAnsi="Arial" w:cs="Arial"/>
                <w:sz w:val="24"/>
                <w:szCs w:val="24"/>
              </w:rPr>
            </w:pPr>
          </w:p>
        </w:tc>
        <w:tc>
          <w:tcPr>
            <w:tcW w:w="532" w:type="dxa"/>
          </w:tcPr>
          <w:p w:rsidR="009168CA" w:rsidRPr="005561DB" w:rsidRDefault="009168CA" w:rsidP="009168CA">
            <w:pPr>
              <w:jc w:val="both"/>
              <w:rPr>
                <w:rFonts w:ascii="Arial" w:hAnsi="Arial" w:cs="Arial"/>
                <w:sz w:val="24"/>
                <w:szCs w:val="24"/>
              </w:rPr>
            </w:pPr>
          </w:p>
        </w:tc>
        <w:tc>
          <w:tcPr>
            <w:tcW w:w="4884" w:type="dxa"/>
            <w:gridSpan w:val="2"/>
          </w:tcPr>
          <w:p w:rsidR="009168CA" w:rsidRPr="005561DB" w:rsidRDefault="009168CA" w:rsidP="009168CA">
            <w:pPr>
              <w:jc w:val="both"/>
              <w:rPr>
                <w:rFonts w:ascii="Arial" w:hAnsi="Arial" w:cs="Arial"/>
                <w:sz w:val="24"/>
                <w:szCs w:val="24"/>
              </w:rPr>
            </w:pPr>
          </w:p>
        </w:tc>
        <w:tc>
          <w:tcPr>
            <w:tcW w:w="1559" w:type="dxa"/>
            <w:vAlign w:val="bottom"/>
          </w:tcPr>
          <w:p w:rsidR="009168CA" w:rsidRPr="005561DB" w:rsidRDefault="009168CA" w:rsidP="009168CA">
            <w:pPr>
              <w:pStyle w:val="Prrafodelista"/>
              <w:ind w:left="127" w:right="176"/>
              <w:jc w:val="right"/>
              <w:rPr>
                <w:rFonts w:ascii="Arial" w:hAnsi="Arial" w:cs="Arial"/>
                <w:b/>
                <w:sz w:val="24"/>
                <w:szCs w:val="24"/>
              </w:rPr>
            </w:pPr>
          </w:p>
        </w:tc>
      </w:tr>
      <w:tr w:rsidR="009168CA" w:rsidRPr="005561DB" w:rsidTr="00D14A29">
        <w:trPr>
          <w:trHeight w:val="493"/>
          <w:jc w:val="center"/>
        </w:trPr>
        <w:tc>
          <w:tcPr>
            <w:tcW w:w="922" w:type="dxa"/>
          </w:tcPr>
          <w:p w:rsidR="009168CA" w:rsidRPr="005561DB" w:rsidRDefault="009168CA" w:rsidP="006C5D44">
            <w:pPr>
              <w:pStyle w:val="Prrafodelista"/>
              <w:numPr>
                <w:ilvl w:val="0"/>
                <w:numId w:val="21"/>
              </w:numPr>
              <w:tabs>
                <w:tab w:val="left" w:pos="459"/>
                <w:tab w:val="left" w:pos="493"/>
                <w:tab w:val="left" w:pos="885"/>
              </w:tabs>
              <w:jc w:val="center"/>
              <w:rPr>
                <w:rFonts w:ascii="Arial" w:hAnsi="Arial" w:cs="Arial"/>
                <w:sz w:val="24"/>
                <w:szCs w:val="24"/>
              </w:rPr>
            </w:pPr>
          </w:p>
        </w:tc>
        <w:tc>
          <w:tcPr>
            <w:tcW w:w="6975" w:type="dxa"/>
            <w:gridSpan w:val="4"/>
          </w:tcPr>
          <w:p w:rsidR="009168CA" w:rsidRPr="005561DB" w:rsidRDefault="009168CA" w:rsidP="009168CA">
            <w:pPr>
              <w:pStyle w:val="Prrafodelista"/>
              <w:ind w:left="127" w:right="176"/>
              <w:jc w:val="both"/>
              <w:rPr>
                <w:rFonts w:ascii="Arial" w:hAnsi="Arial" w:cs="Arial"/>
                <w:b/>
                <w:sz w:val="24"/>
                <w:szCs w:val="24"/>
              </w:rPr>
            </w:pPr>
            <w:r w:rsidRPr="005561DB">
              <w:rPr>
                <w:rFonts w:ascii="Arial" w:hAnsi="Arial" w:cs="Arial"/>
                <w:sz w:val="24"/>
                <w:szCs w:val="24"/>
              </w:rPr>
              <w:t>Deslinde o levantamiento topográfico de predios rústicos:</w:t>
            </w:r>
          </w:p>
        </w:tc>
      </w:tr>
      <w:tr w:rsidR="009168CA" w:rsidRPr="005561DB" w:rsidTr="00D14A29">
        <w:trPr>
          <w:jc w:val="center"/>
        </w:trPr>
        <w:tc>
          <w:tcPr>
            <w:tcW w:w="922" w:type="dxa"/>
          </w:tcPr>
          <w:p w:rsidR="009168CA" w:rsidRPr="005561DB" w:rsidRDefault="009168CA" w:rsidP="006C5D44">
            <w:pPr>
              <w:tabs>
                <w:tab w:val="left" w:pos="459"/>
                <w:tab w:val="left" w:pos="493"/>
                <w:tab w:val="left" w:pos="885"/>
              </w:tabs>
              <w:ind w:left="360"/>
              <w:jc w:val="center"/>
              <w:rPr>
                <w:rFonts w:ascii="Arial" w:hAnsi="Arial" w:cs="Arial"/>
                <w:sz w:val="24"/>
                <w:szCs w:val="24"/>
              </w:rPr>
            </w:pPr>
          </w:p>
        </w:tc>
        <w:tc>
          <w:tcPr>
            <w:tcW w:w="532" w:type="dxa"/>
          </w:tcPr>
          <w:p w:rsidR="009168CA" w:rsidRPr="005561DB" w:rsidRDefault="009168CA" w:rsidP="009168CA">
            <w:pPr>
              <w:jc w:val="both"/>
              <w:rPr>
                <w:rFonts w:ascii="Arial" w:hAnsi="Arial" w:cs="Arial"/>
                <w:sz w:val="24"/>
                <w:szCs w:val="24"/>
              </w:rPr>
            </w:pPr>
            <w:r w:rsidRPr="005561DB">
              <w:rPr>
                <w:rFonts w:ascii="Arial" w:hAnsi="Arial" w:cs="Arial"/>
                <w:sz w:val="24"/>
                <w:szCs w:val="24"/>
              </w:rPr>
              <w:t>a)</w:t>
            </w:r>
          </w:p>
        </w:tc>
        <w:tc>
          <w:tcPr>
            <w:tcW w:w="4884" w:type="dxa"/>
            <w:gridSpan w:val="2"/>
          </w:tcPr>
          <w:p w:rsidR="009168CA" w:rsidRPr="005561DB" w:rsidRDefault="009168CA" w:rsidP="009168CA">
            <w:pPr>
              <w:rPr>
                <w:rFonts w:ascii="Arial" w:hAnsi="Arial" w:cs="Arial"/>
                <w:sz w:val="24"/>
                <w:szCs w:val="24"/>
              </w:rPr>
            </w:pPr>
            <w:r w:rsidRPr="005561DB">
              <w:rPr>
                <w:rFonts w:ascii="Arial" w:hAnsi="Arial" w:cs="Arial"/>
                <w:sz w:val="24"/>
                <w:szCs w:val="24"/>
              </w:rPr>
              <w:t>Terreno Plano:</w:t>
            </w:r>
          </w:p>
        </w:tc>
        <w:tc>
          <w:tcPr>
            <w:tcW w:w="1559" w:type="dxa"/>
            <w:vAlign w:val="bottom"/>
          </w:tcPr>
          <w:p w:rsidR="009168CA" w:rsidRPr="005561DB" w:rsidRDefault="009168CA" w:rsidP="009168CA">
            <w:pPr>
              <w:pStyle w:val="Prrafodelista"/>
              <w:ind w:left="127" w:right="176"/>
              <w:jc w:val="right"/>
              <w:rPr>
                <w:rFonts w:ascii="Arial" w:hAnsi="Arial" w:cs="Arial"/>
                <w:b/>
                <w:sz w:val="24"/>
                <w:szCs w:val="24"/>
              </w:rPr>
            </w:pPr>
          </w:p>
        </w:tc>
      </w:tr>
      <w:tr w:rsidR="009168CA" w:rsidRPr="005561DB" w:rsidTr="00D14A29">
        <w:trPr>
          <w:jc w:val="center"/>
        </w:trPr>
        <w:tc>
          <w:tcPr>
            <w:tcW w:w="922" w:type="dxa"/>
          </w:tcPr>
          <w:p w:rsidR="009168CA" w:rsidRPr="005561DB" w:rsidRDefault="009168CA" w:rsidP="006C5D44">
            <w:pPr>
              <w:tabs>
                <w:tab w:val="left" w:pos="459"/>
                <w:tab w:val="left" w:pos="493"/>
                <w:tab w:val="left" w:pos="885"/>
              </w:tabs>
              <w:ind w:left="360"/>
              <w:jc w:val="center"/>
              <w:rPr>
                <w:rFonts w:ascii="Arial" w:hAnsi="Arial" w:cs="Arial"/>
                <w:sz w:val="24"/>
                <w:szCs w:val="24"/>
              </w:rPr>
            </w:pPr>
          </w:p>
        </w:tc>
        <w:tc>
          <w:tcPr>
            <w:tcW w:w="532" w:type="dxa"/>
          </w:tcPr>
          <w:p w:rsidR="009168CA" w:rsidRPr="005561DB" w:rsidRDefault="009168CA" w:rsidP="009168CA">
            <w:pPr>
              <w:jc w:val="both"/>
              <w:rPr>
                <w:rFonts w:ascii="Arial" w:hAnsi="Arial" w:cs="Arial"/>
                <w:sz w:val="24"/>
                <w:szCs w:val="24"/>
              </w:rPr>
            </w:pPr>
          </w:p>
        </w:tc>
        <w:tc>
          <w:tcPr>
            <w:tcW w:w="4884" w:type="dxa"/>
            <w:gridSpan w:val="2"/>
          </w:tcPr>
          <w:p w:rsidR="009168CA" w:rsidRPr="005561DB" w:rsidRDefault="009168CA" w:rsidP="00D14A29">
            <w:pPr>
              <w:pStyle w:val="Prrafodelista"/>
              <w:numPr>
                <w:ilvl w:val="0"/>
                <w:numId w:val="5"/>
              </w:numPr>
              <w:ind w:left="459"/>
              <w:rPr>
                <w:rFonts w:ascii="Arial" w:hAnsi="Arial" w:cs="Arial"/>
                <w:sz w:val="24"/>
                <w:szCs w:val="24"/>
              </w:rPr>
            </w:pPr>
            <w:r w:rsidRPr="005561DB">
              <w:rPr>
                <w:rFonts w:ascii="Arial" w:hAnsi="Arial" w:cs="Arial"/>
                <w:sz w:val="24"/>
                <w:szCs w:val="24"/>
              </w:rPr>
              <w:t>Hasta 5-00-00 Has.</w:t>
            </w:r>
            <w:r w:rsidR="00C65707" w:rsidRPr="005561DB">
              <w:rPr>
                <w:rFonts w:ascii="Arial" w:hAnsi="Arial" w:cs="Arial"/>
                <w:sz w:val="24"/>
                <w:szCs w:val="24"/>
              </w:rPr>
              <w:t>............</w:t>
            </w:r>
            <w:r w:rsidR="00D14A29">
              <w:rPr>
                <w:rFonts w:ascii="Arial" w:hAnsi="Arial" w:cs="Arial"/>
                <w:sz w:val="24"/>
                <w:szCs w:val="24"/>
              </w:rPr>
              <w:t>....</w:t>
            </w:r>
            <w:r w:rsidR="00C65707" w:rsidRPr="005561DB">
              <w:rPr>
                <w:rFonts w:ascii="Arial" w:hAnsi="Arial" w:cs="Arial"/>
                <w:sz w:val="24"/>
                <w:szCs w:val="24"/>
              </w:rPr>
              <w:t>.......</w:t>
            </w:r>
            <w:r w:rsidR="001108F7">
              <w:rPr>
                <w:rFonts w:ascii="Arial" w:hAnsi="Arial" w:cs="Arial"/>
                <w:sz w:val="24"/>
                <w:szCs w:val="24"/>
              </w:rPr>
              <w:t>.</w:t>
            </w:r>
            <w:r w:rsidR="00C65707" w:rsidRPr="005561DB">
              <w:rPr>
                <w:rFonts w:ascii="Arial" w:hAnsi="Arial" w:cs="Arial"/>
                <w:sz w:val="24"/>
                <w:szCs w:val="24"/>
              </w:rPr>
              <w:t>...</w:t>
            </w:r>
          </w:p>
        </w:tc>
        <w:tc>
          <w:tcPr>
            <w:tcW w:w="1559" w:type="dxa"/>
            <w:vAlign w:val="bottom"/>
          </w:tcPr>
          <w:p w:rsidR="009168CA" w:rsidRPr="005561DB" w:rsidRDefault="009168CA" w:rsidP="00C67485">
            <w:pPr>
              <w:ind w:right="176"/>
              <w:jc w:val="center"/>
              <w:rPr>
                <w:rFonts w:ascii="Arial" w:hAnsi="Arial" w:cs="Arial"/>
                <w:b/>
                <w:sz w:val="24"/>
                <w:szCs w:val="24"/>
              </w:rPr>
            </w:pPr>
            <w:r w:rsidRPr="005561DB">
              <w:rPr>
                <w:rFonts w:ascii="Arial" w:hAnsi="Arial" w:cs="Arial"/>
                <w:b/>
                <w:sz w:val="24"/>
                <w:szCs w:val="24"/>
              </w:rPr>
              <w:t>4.5000</w:t>
            </w:r>
          </w:p>
        </w:tc>
      </w:tr>
      <w:tr w:rsidR="009168CA" w:rsidRPr="005561DB" w:rsidTr="00D14A29">
        <w:trPr>
          <w:jc w:val="center"/>
        </w:trPr>
        <w:tc>
          <w:tcPr>
            <w:tcW w:w="922" w:type="dxa"/>
          </w:tcPr>
          <w:p w:rsidR="009168CA" w:rsidRPr="005561DB" w:rsidRDefault="009168CA" w:rsidP="006C5D44">
            <w:pPr>
              <w:tabs>
                <w:tab w:val="left" w:pos="459"/>
                <w:tab w:val="left" w:pos="493"/>
                <w:tab w:val="left" w:pos="885"/>
              </w:tabs>
              <w:ind w:left="360"/>
              <w:jc w:val="center"/>
              <w:rPr>
                <w:rFonts w:ascii="Arial" w:hAnsi="Arial" w:cs="Arial"/>
                <w:sz w:val="24"/>
                <w:szCs w:val="24"/>
              </w:rPr>
            </w:pPr>
          </w:p>
        </w:tc>
        <w:tc>
          <w:tcPr>
            <w:tcW w:w="532" w:type="dxa"/>
          </w:tcPr>
          <w:p w:rsidR="009168CA" w:rsidRPr="005561DB" w:rsidRDefault="009168CA" w:rsidP="009168CA">
            <w:pPr>
              <w:jc w:val="both"/>
              <w:rPr>
                <w:rFonts w:ascii="Arial" w:hAnsi="Arial" w:cs="Arial"/>
                <w:sz w:val="24"/>
                <w:szCs w:val="24"/>
              </w:rPr>
            </w:pPr>
          </w:p>
        </w:tc>
        <w:tc>
          <w:tcPr>
            <w:tcW w:w="4884" w:type="dxa"/>
            <w:gridSpan w:val="2"/>
          </w:tcPr>
          <w:p w:rsidR="009168CA" w:rsidRPr="005561DB" w:rsidRDefault="009168CA" w:rsidP="00D14A29">
            <w:pPr>
              <w:pStyle w:val="Prrafodelista"/>
              <w:numPr>
                <w:ilvl w:val="0"/>
                <w:numId w:val="5"/>
              </w:numPr>
              <w:ind w:left="459"/>
              <w:rPr>
                <w:rFonts w:ascii="Arial" w:hAnsi="Arial" w:cs="Arial"/>
                <w:sz w:val="24"/>
                <w:szCs w:val="24"/>
              </w:rPr>
            </w:pPr>
            <w:r w:rsidRPr="005561DB">
              <w:rPr>
                <w:rFonts w:ascii="Arial" w:hAnsi="Arial" w:cs="Arial"/>
                <w:sz w:val="24"/>
                <w:szCs w:val="24"/>
              </w:rPr>
              <w:t>De 5-00-01 Has. a 10-00-00 Has.</w:t>
            </w:r>
            <w:r w:rsidR="001108F7">
              <w:rPr>
                <w:rFonts w:ascii="Arial" w:hAnsi="Arial" w:cs="Arial"/>
                <w:sz w:val="24"/>
                <w:szCs w:val="24"/>
              </w:rPr>
              <w:t>......</w:t>
            </w:r>
          </w:p>
        </w:tc>
        <w:tc>
          <w:tcPr>
            <w:tcW w:w="1559" w:type="dxa"/>
            <w:vAlign w:val="bottom"/>
          </w:tcPr>
          <w:p w:rsidR="009168CA" w:rsidRPr="005561DB" w:rsidRDefault="009168CA" w:rsidP="00C67485">
            <w:pPr>
              <w:ind w:right="176"/>
              <w:jc w:val="center"/>
              <w:rPr>
                <w:rFonts w:ascii="Arial" w:hAnsi="Arial" w:cs="Arial"/>
                <w:b/>
                <w:sz w:val="24"/>
                <w:szCs w:val="24"/>
              </w:rPr>
            </w:pPr>
            <w:r w:rsidRPr="005561DB">
              <w:rPr>
                <w:rFonts w:ascii="Arial" w:hAnsi="Arial" w:cs="Arial"/>
                <w:b/>
                <w:sz w:val="24"/>
                <w:szCs w:val="24"/>
              </w:rPr>
              <w:t>9.0000</w:t>
            </w:r>
          </w:p>
        </w:tc>
      </w:tr>
      <w:tr w:rsidR="009168CA" w:rsidRPr="005561DB" w:rsidTr="00D14A29">
        <w:trPr>
          <w:jc w:val="center"/>
        </w:trPr>
        <w:tc>
          <w:tcPr>
            <w:tcW w:w="922" w:type="dxa"/>
          </w:tcPr>
          <w:p w:rsidR="009168CA" w:rsidRPr="005561DB" w:rsidRDefault="009168CA" w:rsidP="006C5D44">
            <w:pPr>
              <w:tabs>
                <w:tab w:val="left" w:pos="459"/>
                <w:tab w:val="left" w:pos="493"/>
                <w:tab w:val="left" w:pos="885"/>
              </w:tabs>
              <w:ind w:left="360"/>
              <w:jc w:val="center"/>
              <w:rPr>
                <w:rFonts w:ascii="Arial" w:hAnsi="Arial" w:cs="Arial"/>
                <w:sz w:val="24"/>
                <w:szCs w:val="24"/>
              </w:rPr>
            </w:pPr>
          </w:p>
        </w:tc>
        <w:tc>
          <w:tcPr>
            <w:tcW w:w="532" w:type="dxa"/>
          </w:tcPr>
          <w:p w:rsidR="009168CA" w:rsidRPr="005561DB" w:rsidRDefault="009168CA" w:rsidP="009168CA">
            <w:pPr>
              <w:jc w:val="both"/>
              <w:rPr>
                <w:rFonts w:ascii="Arial" w:hAnsi="Arial" w:cs="Arial"/>
                <w:sz w:val="24"/>
                <w:szCs w:val="24"/>
              </w:rPr>
            </w:pPr>
          </w:p>
        </w:tc>
        <w:tc>
          <w:tcPr>
            <w:tcW w:w="4884" w:type="dxa"/>
            <w:gridSpan w:val="2"/>
          </w:tcPr>
          <w:p w:rsidR="009168CA" w:rsidRPr="005561DB" w:rsidRDefault="009168CA" w:rsidP="00D14A29">
            <w:pPr>
              <w:pStyle w:val="Prrafodelista"/>
              <w:numPr>
                <w:ilvl w:val="0"/>
                <w:numId w:val="5"/>
              </w:numPr>
              <w:ind w:left="459"/>
              <w:rPr>
                <w:rFonts w:ascii="Arial" w:hAnsi="Arial" w:cs="Arial"/>
                <w:sz w:val="24"/>
                <w:szCs w:val="24"/>
              </w:rPr>
            </w:pPr>
            <w:r w:rsidRPr="005561DB">
              <w:rPr>
                <w:rFonts w:ascii="Arial" w:hAnsi="Arial" w:cs="Arial"/>
                <w:sz w:val="24"/>
                <w:szCs w:val="24"/>
              </w:rPr>
              <w:t>De 10-00-01 Has .a 15-00-00 Has.</w:t>
            </w:r>
            <w:r w:rsidR="001108F7">
              <w:rPr>
                <w:rFonts w:ascii="Arial" w:hAnsi="Arial" w:cs="Arial"/>
                <w:sz w:val="24"/>
                <w:szCs w:val="24"/>
              </w:rPr>
              <w:t>...</w:t>
            </w:r>
          </w:p>
        </w:tc>
        <w:tc>
          <w:tcPr>
            <w:tcW w:w="1559" w:type="dxa"/>
            <w:vAlign w:val="bottom"/>
          </w:tcPr>
          <w:p w:rsidR="009168CA" w:rsidRPr="005561DB" w:rsidRDefault="009168CA" w:rsidP="00C67485">
            <w:pPr>
              <w:ind w:right="176"/>
              <w:jc w:val="center"/>
              <w:rPr>
                <w:rFonts w:ascii="Arial" w:hAnsi="Arial" w:cs="Arial"/>
                <w:b/>
                <w:sz w:val="24"/>
                <w:szCs w:val="24"/>
                <w:lang w:val="en-US"/>
              </w:rPr>
            </w:pPr>
            <w:r w:rsidRPr="005561DB">
              <w:rPr>
                <w:rFonts w:ascii="Arial" w:hAnsi="Arial" w:cs="Arial"/>
                <w:b/>
                <w:sz w:val="24"/>
                <w:szCs w:val="24"/>
                <w:lang w:val="en-US"/>
              </w:rPr>
              <w:t>14.0000</w:t>
            </w:r>
          </w:p>
        </w:tc>
      </w:tr>
      <w:tr w:rsidR="009168CA" w:rsidRPr="005561DB" w:rsidTr="00D14A29">
        <w:trPr>
          <w:jc w:val="center"/>
        </w:trPr>
        <w:tc>
          <w:tcPr>
            <w:tcW w:w="922" w:type="dxa"/>
          </w:tcPr>
          <w:p w:rsidR="009168CA" w:rsidRPr="005561DB" w:rsidRDefault="009168CA" w:rsidP="006C5D44">
            <w:pPr>
              <w:tabs>
                <w:tab w:val="left" w:pos="459"/>
                <w:tab w:val="left" w:pos="493"/>
                <w:tab w:val="left" w:pos="885"/>
              </w:tabs>
              <w:ind w:left="360"/>
              <w:jc w:val="center"/>
              <w:rPr>
                <w:rFonts w:ascii="Arial" w:hAnsi="Arial" w:cs="Arial"/>
                <w:sz w:val="24"/>
                <w:szCs w:val="24"/>
              </w:rPr>
            </w:pPr>
          </w:p>
        </w:tc>
        <w:tc>
          <w:tcPr>
            <w:tcW w:w="532" w:type="dxa"/>
          </w:tcPr>
          <w:p w:rsidR="009168CA" w:rsidRPr="005561DB" w:rsidRDefault="009168CA" w:rsidP="009168CA">
            <w:pPr>
              <w:jc w:val="both"/>
              <w:rPr>
                <w:rFonts w:ascii="Arial" w:hAnsi="Arial" w:cs="Arial"/>
                <w:sz w:val="24"/>
                <w:szCs w:val="24"/>
              </w:rPr>
            </w:pPr>
          </w:p>
        </w:tc>
        <w:tc>
          <w:tcPr>
            <w:tcW w:w="4884" w:type="dxa"/>
            <w:gridSpan w:val="2"/>
          </w:tcPr>
          <w:p w:rsidR="009168CA" w:rsidRPr="005561DB" w:rsidRDefault="009168CA" w:rsidP="00D14A29">
            <w:pPr>
              <w:pStyle w:val="Prrafodelista"/>
              <w:numPr>
                <w:ilvl w:val="0"/>
                <w:numId w:val="5"/>
              </w:numPr>
              <w:ind w:left="459"/>
              <w:rPr>
                <w:rFonts w:ascii="Arial" w:hAnsi="Arial" w:cs="Arial"/>
                <w:sz w:val="24"/>
                <w:szCs w:val="24"/>
              </w:rPr>
            </w:pPr>
            <w:r w:rsidRPr="005561DB">
              <w:rPr>
                <w:rFonts w:ascii="Arial" w:hAnsi="Arial" w:cs="Arial"/>
                <w:sz w:val="24"/>
                <w:szCs w:val="24"/>
              </w:rPr>
              <w:t>De 15-00-01 Has. a 20-00-00 Has.</w:t>
            </w:r>
            <w:r w:rsidR="00D14A29">
              <w:rPr>
                <w:rFonts w:ascii="Arial" w:hAnsi="Arial" w:cs="Arial"/>
                <w:sz w:val="24"/>
                <w:szCs w:val="24"/>
              </w:rPr>
              <w:t>.</w:t>
            </w:r>
            <w:r w:rsidR="001108F7">
              <w:rPr>
                <w:rFonts w:ascii="Arial" w:hAnsi="Arial" w:cs="Arial"/>
                <w:sz w:val="24"/>
                <w:szCs w:val="24"/>
              </w:rPr>
              <w:t>..</w:t>
            </w:r>
          </w:p>
        </w:tc>
        <w:tc>
          <w:tcPr>
            <w:tcW w:w="1559" w:type="dxa"/>
            <w:vAlign w:val="bottom"/>
          </w:tcPr>
          <w:p w:rsidR="009168CA" w:rsidRPr="005561DB" w:rsidRDefault="009168CA" w:rsidP="00C67485">
            <w:pPr>
              <w:ind w:right="176"/>
              <w:jc w:val="center"/>
              <w:rPr>
                <w:rFonts w:ascii="Arial" w:hAnsi="Arial" w:cs="Arial"/>
                <w:b/>
                <w:sz w:val="24"/>
                <w:szCs w:val="24"/>
              </w:rPr>
            </w:pPr>
            <w:r w:rsidRPr="005561DB">
              <w:rPr>
                <w:rFonts w:ascii="Arial" w:hAnsi="Arial" w:cs="Arial"/>
                <w:b/>
                <w:sz w:val="24"/>
                <w:szCs w:val="24"/>
              </w:rPr>
              <w:t>23.0000</w:t>
            </w:r>
          </w:p>
        </w:tc>
      </w:tr>
      <w:tr w:rsidR="009168CA" w:rsidRPr="005561DB" w:rsidTr="00D14A29">
        <w:trPr>
          <w:jc w:val="center"/>
        </w:trPr>
        <w:tc>
          <w:tcPr>
            <w:tcW w:w="922" w:type="dxa"/>
          </w:tcPr>
          <w:p w:rsidR="009168CA" w:rsidRPr="005561DB" w:rsidRDefault="009168CA" w:rsidP="006C5D44">
            <w:pPr>
              <w:tabs>
                <w:tab w:val="left" w:pos="459"/>
                <w:tab w:val="left" w:pos="493"/>
                <w:tab w:val="left" w:pos="885"/>
              </w:tabs>
              <w:ind w:left="360"/>
              <w:jc w:val="center"/>
              <w:rPr>
                <w:rFonts w:ascii="Arial" w:hAnsi="Arial" w:cs="Arial"/>
                <w:sz w:val="24"/>
                <w:szCs w:val="24"/>
              </w:rPr>
            </w:pPr>
          </w:p>
        </w:tc>
        <w:tc>
          <w:tcPr>
            <w:tcW w:w="532" w:type="dxa"/>
          </w:tcPr>
          <w:p w:rsidR="009168CA" w:rsidRPr="005561DB" w:rsidRDefault="009168CA" w:rsidP="009168CA">
            <w:pPr>
              <w:jc w:val="both"/>
              <w:rPr>
                <w:rFonts w:ascii="Arial" w:hAnsi="Arial" w:cs="Arial"/>
                <w:sz w:val="24"/>
                <w:szCs w:val="24"/>
              </w:rPr>
            </w:pPr>
          </w:p>
        </w:tc>
        <w:tc>
          <w:tcPr>
            <w:tcW w:w="4884" w:type="dxa"/>
            <w:gridSpan w:val="2"/>
          </w:tcPr>
          <w:p w:rsidR="009168CA" w:rsidRPr="005561DB" w:rsidRDefault="009168CA" w:rsidP="00D14A29">
            <w:pPr>
              <w:pStyle w:val="Prrafodelista"/>
              <w:numPr>
                <w:ilvl w:val="0"/>
                <w:numId w:val="5"/>
              </w:numPr>
              <w:ind w:left="459"/>
              <w:rPr>
                <w:rFonts w:ascii="Arial" w:hAnsi="Arial" w:cs="Arial"/>
                <w:sz w:val="24"/>
                <w:szCs w:val="24"/>
              </w:rPr>
            </w:pPr>
            <w:r w:rsidRPr="005561DB">
              <w:rPr>
                <w:rFonts w:ascii="Arial" w:hAnsi="Arial" w:cs="Arial"/>
                <w:sz w:val="24"/>
                <w:szCs w:val="24"/>
              </w:rPr>
              <w:t>De 20-00-01 Has. a 40-00-00 Has</w:t>
            </w:r>
            <w:r w:rsidR="001108F7">
              <w:rPr>
                <w:rFonts w:ascii="Arial" w:hAnsi="Arial" w:cs="Arial"/>
                <w:sz w:val="24"/>
                <w:szCs w:val="24"/>
              </w:rPr>
              <w:t>....</w:t>
            </w:r>
          </w:p>
        </w:tc>
        <w:tc>
          <w:tcPr>
            <w:tcW w:w="1559" w:type="dxa"/>
            <w:vAlign w:val="bottom"/>
          </w:tcPr>
          <w:p w:rsidR="009168CA" w:rsidRPr="005561DB" w:rsidRDefault="009168CA" w:rsidP="00C67485">
            <w:pPr>
              <w:ind w:right="176"/>
              <w:jc w:val="center"/>
              <w:rPr>
                <w:rFonts w:ascii="Arial" w:hAnsi="Arial" w:cs="Arial"/>
                <w:b/>
                <w:sz w:val="24"/>
                <w:szCs w:val="24"/>
                <w:lang w:val="en-US"/>
              </w:rPr>
            </w:pPr>
            <w:r w:rsidRPr="005561DB">
              <w:rPr>
                <w:rFonts w:ascii="Arial" w:hAnsi="Arial" w:cs="Arial"/>
                <w:b/>
                <w:sz w:val="24"/>
                <w:szCs w:val="24"/>
                <w:lang w:val="en-US"/>
              </w:rPr>
              <w:t>37.0000</w:t>
            </w:r>
          </w:p>
        </w:tc>
      </w:tr>
      <w:tr w:rsidR="009168CA" w:rsidRPr="005561DB" w:rsidTr="00D14A29">
        <w:trPr>
          <w:jc w:val="center"/>
        </w:trPr>
        <w:tc>
          <w:tcPr>
            <w:tcW w:w="922" w:type="dxa"/>
          </w:tcPr>
          <w:p w:rsidR="009168CA" w:rsidRPr="005561DB" w:rsidRDefault="009168CA" w:rsidP="006C5D44">
            <w:pPr>
              <w:tabs>
                <w:tab w:val="left" w:pos="459"/>
                <w:tab w:val="left" w:pos="493"/>
                <w:tab w:val="left" w:pos="885"/>
              </w:tabs>
              <w:ind w:left="360"/>
              <w:jc w:val="center"/>
              <w:rPr>
                <w:rFonts w:ascii="Arial" w:hAnsi="Arial" w:cs="Arial"/>
                <w:sz w:val="24"/>
                <w:szCs w:val="24"/>
              </w:rPr>
            </w:pPr>
          </w:p>
        </w:tc>
        <w:tc>
          <w:tcPr>
            <w:tcW w:w="532" w:type="dxa"/>
          </w:tcPr>
          <w:p w:rsidR="009168CA" w:rsidRPr="005561DB" w:rsidRDefault="009168CA" w:rsidP="009168CA">
            <w:pPr>
              <w:jc w:val="both"/>
              <w:rPr>
                <w:rFonts w:ascii="Arial" w:hAnsi="Arial" w:cs="Arial"/>
                <w:sz w:val="24"/>
                <w:szCs w:val="24"/>
              </w:rPr>
            </w:pPr>
          </w:p>
        </w:tc>
        <w:tc>
          <w:tcPr>
            <w:tcW w:w="4884" w:type="dxa"/>
            <w:gridSpan w:val="2"/>
          </w:tcPr>
          <w:p w:rsidR="009168CA" w:rsidRPr="005561DB" w:rsidRDefault="009168CA" w:rsidP="00D14A29">
            <w:pPr>
              <w:pStyle w:val="Prrafodelista"/>
              <w:numPr>
                <w:ilvl w:val="0"/>
                <w:numId w:val="5"/>
              </w:numPr>
              <w:ind w:left="459"/>
              <w:rPr>
                <w:rFonts w:ascii="Arial" w:hAnsi="Arial" w:cs="Arial"/>
                <w:sz w:val="24"/>
                <w:szCs w:val="24"/>
              </w:rPr>
            </w:pPr>
            <w:r w:rsidRPr="005561DB">
              <w:rPr>
                <w:rFonts w:ascii="Arial" w:hAnsi="Arial" w:cs="Arial"/>
                <w:sz w:val="24"/>
                <w:szCs w:val="24"/>
              </w:rPr>
              <w:t>De 40-00-01 Has. a 60-00-00 Has.</w:t>
            </w:r>
            <w:r w:rsidR="001108F7">
              <w:rPr>
                <w:rFonts w:ascii="Arial" w:hAnsi="Arial" w:cs="Arial"/>
                <w:sz w:val="24"/>
                <w:szCs w:val="24"/>
              </w:rPr>
              <w:t>....</w:t>
            </w:r>
          </w:p>
        </w:tc>
        <w:tc>
          <w:tcPr>
            <w:tcW w:w="1559" w:type="dxa"/>
            <w:vAlign w:val="bottom"/>
          </w:tcPr>
          <w:p w:rsidR="009168CA" w:rsidRPr="005561DB" w:rsidRDefault="009168CA" w:rsidP="00C67485">
            <w:pPr>
              <w:ind w:right="176"/>
              <w:jc w:val="center"/>
              <w:rPr>
                <w:rFonts w:ascii="Arial" w:hAnsi="Arial" w:cs="Arial"/>
                <w:b/>
                <w:sz w:val="24"/>
                <w:szCs w:val="24"/>
                <w:lang w:val="en-US"/>
              </w:rPr>
            </w:pPr>
            <w:r w:rsidRPr="005561DB">
              <w:rPr>
                <w:rFonts w:ascii="Arial" w:hAnsi="Arial" w:cs="Arial"/>
                <w:b/>
                <w:sz w:val="24"/>
                <w:szCs w:val="24"/>
                <w:lang w:val="en-US"/>
              </w:rPr>
              <w:t>42.0000</w:t>
            </w:r>
          </w:p>
        </w:tc>
      </w:tr>
      <w:tr w:rsidR="009168CA" w:rsidRPr="005561DB" w:rsidTr="00D14A29">
        <w:trPr>
          <w:jc w:val="center"/>
        </w:trPr>
        <w:tc>
          <w:tcPr>
            <w:tcW w:w="922" w:type="dxa"/>
          </w:tcPr>
          <w:p w:rsidR="009168CA" w:rsidRPr="005561DB" w:rsidRDefault="009168CA" w:rsidP="006C5D44">
            <w:pPr>
              <w:tabs>
                <w:tab w:val="left" w:pos="459"/>
                <w:tab w:val="left" w:pos="493"/>
                <w:tab w:val="left" w:pos="885"/>
              </w:tabs>
              <w:ind w:left="360"/>
              <w:jc w:val="center"/>
              <w:rPr>
                <w:rFonts w:ascii="Arial" w:hAnsi="Arial" w:cs="Arial"/>
                <w:sz w:val="24"/>
                <w:szCs w:val="24"/>
              </w:rPr>
            </w:pPr>
          </w:p>
        </w:tc>
        <w:tc>
          <w:tcPr>
            <w:tcW w:w="532" w:type="dxa"/>
          </w:tcPr>
          <w:p w:rsidR="009168CA" w:rsidRPr="005561DB" w:rsidRDefault="009168CA" w:rsidP="009168CA">
            <w:pPr>
              <w:jc w:val="both"/>
              <w:rPr>
                <w:rFonts w:ascii="Arial" w:hAnsi="Arial" w:cs="Arial"/>
                <w:sz w:val="24"/>
                <w:szCs w:val="24"/>
              </w:rPr>
            </w:pPr>
          </w:p>
        </w:tc>
        <w:tc>
          <w:tcPr>
            <w:tcW w:w="4884" w:type="dxa"/>
            <w:gridSpan w:val="2"/>
          </w:tcPr>
          <w:p w:rsidR="009168CA" w:rsidRPr="005561DB" w:rsidRDefault="009168CA" w:rsidP="00D14A29">
            <w:pPr>
              <w:pStyle w:val="Prrafodelista"/>
              <w:numPr>
                <w:ilvl w:val="0"/>
                <w:numId w:val="5"/>
              </w:numPr>
              <w:ind w:left="459"/>
              <w:rPr>
                <w:rFonts w:ascii="Arial" w:hAnsi="Arial" w:cs="Arial"/>
                <w:sz w:val="24"/>
                <w:szCs w:val="24"/>
              </w:rPr>
            </w:pPr>
            <w:r w:rsidRPr="005561DB">
              <w:rPr>
                <w:rFonts w:ascii="Arial" w:hAnsi="Arial" w:cs="Arial"/>
                <w:sz w:val="24"/>
                <w:szCs w:val="24"/>
              </w:rPr>
              <w:t>De 60-00-01 Has. a 80-00-00 Has.</w:t>
            </w:r>
            <w:r w:rsidR="001108F7">
              <w:rPr>
                <w:rFonts w:ascii="Arial" w:hAnsi="Arial" w:cs="Arial"/>
                <w:sz w:val="24"/>
                <w:szCs w:val="24"/>
              </w:rPr>
              <w:t>...</w:t>
            </w:r>
          </w:p>
        </w:tc>
        <w:tc>
          <w:tcPr>
            <w:tcW w:w="1559" w:type="dxa"/>
            <w:vAlign w:val="bottom"/>
          </w:tcPr>
          <w:p w:rsidR="009168CA" w:rsidRPr="005561DB" w:rsidRDefault="009168CA" w:rsidP="00C67485">
            <w:pPr>
              <w:ind w:right="176"/>
              <w:jc w:val="center"/>
              <w:rPr>
                <w:rFonts w:ascii="Arial" w:hAnsi="Arial" w:cs="Arial"/>
                <w:b/>
                <w:sz w:val="24"/>
                <w:szCs w:val="24"/>
                <w:lang w:val="en-US"/>
              </w:rPr>
            </w:pPr>
            <w:r w:rsidRPr="005561DB">
              <w:rPr>
                <w:rFonts w:ascii="Arial" w:hAnsi="Arial" w:cs="Arial"/>
                <w:b/>
                <w:sz w:val="24"/>
                <w:szCs w:val="24"/>
                <w:lang w:val="en-US"/>
              </w:rPr>
              <w:t>52.0000</w:t>
            </w:r>
          </w:p>
        </w:tc>
      </w:tr>
      <w:tr w:rsidR="009168CA" w:rsidRPr="005561DB" w:rsidTr="00D14A29">
        <w:trPr>
          <w:jc w:val="center"/>
        </w:trPr>
        <w:tc>
          <w:tcPr>
            <w:tcW w:w="922" w:type="dxa"/>
          </w:tcPr>
          <w:p w:rsidR="009168CA" w:rsidRPr="005561DB" w:rsidRDefault="009168CA" w:rsidP="006C5D44">
            <w:pPr>
              <w:tabs>
                <w:tab w:val="left" w:pos="459"/>
                <w:tab w:val="left" w:pos="493"/>
                <w:tab w:val="left" w:pos="885"/>
              </w:tabs>
              <w:ind w:left="360"/>
              <w:jc w:val="center"/>
              <w:rPr>
                <w:rFonts w:ascii="Arial" w:hAnsi="Arial" w:cs="Arial"/>
                <w:sz w:val="24"/>
                <w:szCs w:val="24"/>
              </w:rPr>
            </w:pPr>
          </w:p>
        </w:tc>
        <w:tc>
          <w:tcPr>
            <w:tcW w:w="532" w:type="dxa"/>
          </w:tcPr>
          <w:p w:rsidR="009168CA" w:rsidRPr="005561DB" w:rsidRDefault="009168CA" w:rsidP="009168CA">
            <w:pPr>
              <w:jc w:val="both"/>
              <w:rPr>
                <w:rFonts w:ascii="Arial" w:hAnsi="Arial" w:cs="Arial"/>
                <w:sz w:val="24"/>
                <w:szCs w:val="24"/>
              </w:rPr>
            </w:pPr>
          </w:p>
        </w:tc>
        <w:tc>
          <w:tcPr>
            <w:tcW w:w="4884" w:type="dxa"/>
            <w:gridSpan w:val="2"/>
          </w:tcPr>
          <w:p w:rsidR="009168CA" w:rsidRPr="005561DB" w:rsidRDefault="009168CA" w:rsidP="00D14A29">
            <w:pPr>
              <w:pStyle w:val="Prrafodelista"/>
              <w:numPr>
                <w:ilvl w:val="0"/>
                <w:numId w:val="5"/>
              </w:numPr>
              <w:ind w:left="459"/>
              <w:rPr>
                <w:rFonts w:ascii="Arial" w:hAnsi="Arial" w:cs="Arial"/>
                <w:sz w:val="24"/>
                <w:szCs w:val="24"/>
              </w:rPr>
            </w:pPr>
            <w:r w:rsidRPr="005561DB">
              <w:rPr>
                <w:rFonts w:ascii="Arial" w:hAnsi="Arial" w:cs="Arial"/>
                <w:sz w:val="24"/>
                <w:szCs w:val="24"/>
              </w:rPr>
              <w:t>De 80-00-01 Has. a 100-00-00 Has</w:t>
            </w:r>
            <w:proofErr w:type="gramStart"/>
            <w:r w:rsidRPr="005561DB">
              <w:rPr>
                <w:rFonts w:ascii="Arial" w:hAnsi="Arial" w:cs="Arial"/>
                <w:sz w:val="24"/>
                <w:szCs w:val="24"/>
              </w:rPr>
              <w:t>.</w:t>
            </w:r>
            <w:r w:rsidR="001108F7">
              <w:rPr>
                <w:rFonts w:ascii="Arial" w:hAnsi="Arial" w:cs="Arial"/>
                <w:sz w:val="24"/>
                <w:szCs w:val="24"/>
              </w:rPr>
              <w:t>.</w:t>
            </w:r>
            <w:proofErr w:type="gramEnd"/>
          </w:p>
        </w:tc>
        <w:tc>
          <w:tcPr>
            <w:tcW w:w="1559" w:type="dxa"/>
            <w:vAlign w:val="bottom"/>
          </w:tcPr>
          <w:p w:rsidR="009168CA" w:rsidRPr="005561DB" w:rsidRDefault="009168CA" w:rsidP="00C67485">
            <w:pPr>
              <w:ind w:right="176"/>
              <w:jc w:val="center"/>
              <w:rPr>
                <w:rFonts w:ascii="Arial" w:hAnsi="Arial" w:cs="Arial"/>
                <w:b/>
                <w:sz w:val="24"/>
                <w:szCs w:val="24"/>
                <w:lang w:val="en-US"/>
              </w:rPr>
            </w:pPr>
            <w:r w:rsidRPr="005561DB">
              <w:rPr>
                <w:rFonts w:ascii="Arial" w:hAnsi="Arial" w:cs="Arial"/>
                <w:b/>
                <w:sz w:val="24"/>
                <w:szCs w:val="24"/>
                <w:lang w:val="en-US"/>
              </w:rPr>
              <w:t>61.0000</w:t>
            </w:r>
          </w:p>
        </w:tc>
      </w:tr>
      <w:tr w:rsidR="009168CA" w:rsidRPr="005561DB" w:rsidTr="00D14A29">
        <w:trPr>
          <w:jc w:val="center"/>
        </w:trPr>
        <w:tc>
          <w:tcPr>
            <w:tcW w:w="922" w:type="dxa"/>
          </w:tcPr>
          <w:p w:rsidR="009168CA" w:rsidRPr="005561DB" w:rsidRDefault="009168CA" w:rsidP="006C5D44">
            <w:pPr>
              <w:tabs>
                <w:tab w:val="left" w:pos="459"/>
                <w:tab w:val="left" w:pos="493"/>
                <w:tab w:val="left" w:pos="885"/>
              </w:tabs>
              <w:ind w:left="360"/>
              <w:jc w:val="center"/>
              <w:rPr>
                <w:rFonts w:ascii="Arial" w:hAnsi="Arial" w:cs="Arial"/>
                <w:sz w:val="24"/>
                <w:szCs w:val="24"/>
              </w:rPr>
            </w:pPr>
          </w:p>
        </w:tc>
        <w:tc>
          <w:tcPr>
            <w:tcW w:w="532" w:type="dxa"/>
          </w:tcPr>
          <w:p w:rsidR="009168CA" w:rsidRPr="005561DB" w:rsidRDefault="009168CA" w:rsidP="009168CA">
            <w:pPr>
              <w:jc w:val="both"/>
              <w:rPr>
                <w:rFonts w:ascii="Arial" w:hAnsi="Arial" w:cs="Arial"/>
                <w:sz w:val="24"/>
                <w:szCs w:val="24"/>
              </w:rPr>
            </w:pPr>
          </w:p>
        </w:tc>
        <w:tc>
          <w:tcPr>
            <w:tcW w:w="4884" w:type="dxa"/>
            <w:gridSpan w:val="2"/>
          </w:tcPr>
          <w:p w:rsidR="009168CA" w:rsidRPr="005561DB" w:rsidRDefault="009168CA" w:rsidP="00D14A29">
            <w:pPr>
              <w:pStyle w:val="Prrafodelista"/>
              <w:numPr>
                <w:ilvl w:val="0"/>
                <w:numId w:val="5"/>
              </w:numPr>
              <w:ind w:left="459"/>
              <w:rPr>
                <w:rFonts w:ascii="Arial" w:hAnsi="Arial" w:cs="Arial"/>
                <w:sz w:val="24"/>
                <w:szCs w:val="24"/>
              </w:rPr>
            </w:pPr>
            <w:r w:rsidRPr="005561DB">
              <w:rPr>
                <w:rFonts w:ascii="Arial" w:hAnsi="Arial" w:cs="Arial"/>
                <w:sz w:val="24"/>
                <w:szCs w:val="24"/>
              </w:rPr>
              <w:t>De 100-00-01 Has. a 200-00-00 Has</w:t>
            </w:r>
            <w:r w:rsidR="00C65707" w:rsidRPr="005561DB">
              <w:rPr>
                <w:rFonts w:ascii="Arial" w:hAnsi="Arial" w:cs="Arial"/>
                <w:sz w:val="24"/>
                <w:szCs w:val="24"/>
              </w:rPr>
              <w:t>.</w:t>
            </w:r>
          </w:p>
        </w:tc>
        <w:tc>
          <w:tcPr>
            <w:tcW w:w="1559" w:type="dxa"/>
            <w:vAlign w:val="bottom"/>
          </w:tcPr>
          <w:p w:rsidR="009168CA" w:rsidRPr="005561DB" w:rsidRDefault="009168CA" w:rsidP="00C67485">
            <w:pPr>
              <w:ind w:right="176"/>
              <w:jc w:val="center"/>
              <w:rPr>
                <w:rFonts w:ascii="Arial" w:hAnsi="Arial" w:cs="Arial"/>
                <w:b/>
                <w:sz w:val="24"/>
                <w:szCs w:val="24"/>
                <w:lang w:val="en-US"/>
              </w:rPr>
            </w:pPr>
            <w:r w:rsidRPr="005561DB">
              <w:rPr>
                <w:rFonts w:ascii="Arial" w:hAnsi="Arial" w:cs="Arial"/>
                <w:b/>
                <w:sz w:val="24"/>
                <w:szCs w:val="24"/>
                <w:lang w:val="en-US"/>
              </w:rPr>
              <w:t>70.0000</w:t>
            </w:r>
          </w:p>
        </w:tc>
      </w:tr>
      <w:tr w:rsidR="009168CA" w:rsidRPr="005561DB" w:rsidTr="00D14A29">
        <w:trPr>
          <w:jc w:val="center"/>
        </w:trPr>
        <w:tc>
          <w:tcPr>
            <w:tcW w:w="922" w:type="dxa"/>
          </w:tcPr>
          <w:p w:rsidR="009168CA" w:rsidRPr="005561DB" w:rsidRDefault="009168CA" w:rsidP="006C5D44">
            <w:pPr>
              <w:tabs>
                <w:tab w:val="left" w:pos="459"/>
                <w:tab w:val="left" w:pos="493"/>
                <w:tab w:val="left" w:pos="885"/>
              </w:tabs>
              <w:ind w:left="360"/>
              <w:jc w:val="center"/>
              <w:rPr>
                <w:rFonts w:ascii="Arial" w:hAnsi="Arial" w:cs="Arial"/>
                <w:sz w:val="24"/>
                <w:szCs w:val="24"/>
              </w:rPr>
            </w:pPr>
          </w:p>
        </w:tc>
        <w:tc>
          <w:tcPr>
            <w:tcW w:w="532" w:type="dxa"/>
          </w:tcPr>
          <w:p w:rsidR="009168CA" w:rsidRPr="005561DB" w:rsidRDefault="009168CA" w:rsidP="009168CA">
            <w:pPr>
              <w:jc w:val="both"/>
              <w:rPr>
                <w:rFonts w:ascii="Arial" w:hAnsi="Arial" w:cs="Arial"/>
                <w:sz w:val="24"/>
                <w:szCs w:val="24"/>
              </w:rPr>
            </w:pPr>
          </w:p>
        </w:tc>
        <w:tc>
          <w:tcPr>
            <w:tcW w:w="4884" w:type="dxa"/>
            <w:gridSpan w:val="2"/>
          </w:tcPr>
          <w:p w:rsidR="009168CA" w:rsidRPr="005561DB" w:rsidRDefault="009168CA" w:rsidP="00D14A29">
            <w:pPr>
              <w:pStyle w:val="Prrafodelista"/>
              <w:numPr>
                <w:ilvl w:val="0"/>
                <w:numId w:val="5"/>
              </w:numPr>
              <w:ind w:left="600" w:hanging="501"/>
              <w:rPr>
                <w:rFonts w:ascii="Arial" w:hAnsi="Arial" w:cs="Arial"/>
                <w:sz w:val="24"/>
                <w:szCs w:val="24"/>
              </w:rPr>
            </w:pPr>
            <w:r w:rsidRPr="005561DB">
              <w:rPr>
                <w:rFonts w:ascii="Arial" w:hAnsi="Arial" w:cs="Arial"/>
                <w:sz w:val="24"/>
                <w:szCs w:val="24"/>
              </w:rPr>
              <w:t>De 200-00-01 en adelante, se aumentará, por cada hectárea excedente</w:t>
            </w:r>
            <w:r w:rsidR="00C65707" w:rsidRPr="005561DB">
              <w:rPr>
                <w:rFonts w:ascii="Arial" w:hAnsi="Arial" w:cs="Arial"/>
                <w:sz w:val="24"/>
                <w:szCs w:val="24"/>
              </w:rPr>
              <w:t>................</w:t>
            </w:r>
            <w:r w:rsidR="001108F7">
              <w:rPr>
                <w:rFonts w:ascii="Arial" w:hAnsi="Arial" w:cs="Arial"/>
                <w:sz w:val="24"/>
                <w:szCs w:val="24"/>
              </w:rPr>
              <w:t>.........</w:t>
            </w:r>
            <w:r w:rsidR="00C65707" w:rsidRPr="005561DB">
              <w:rPr>
                <w:rFonts w:ascii="Arial" w:hAnsi="Arial" w:cs="Arial"/>
                <w:sz w:val="24"/>
                <w:szCs w:val="24"/>
              </w:rPr>
              <w:t>.............</w:t>
            </w:r>
          </w:p>
        </w:tc>
        <w:tc>
          <w:tcPr>
            <w:tcW w:w="1559" w:type="dxa"/>
            <w:vAlign w:val="bottom"/>
          </w:tcPr>
          <w:p w:rsidR="009168CA" w:rsidRPr="005561DB" w:rsidRDefault="009168CA" w:rsidP="00C67485">
            <w:pPr>
              <w:ind w:right="176"/>
              <w:jc w:val="center"/>
              <w:rPr>
                <w:rFonts w:ascii="Arial" w:hAnsi="Arial" w:cs="Arial"/>
                <w:b/>
                <w:sz w:val="24"/>
                <w:szCs w:val="24"/>
              </w:rPr>
            </w:pPr>
            <w:r w:rsidRPr="005561DB">
              <w:rPr>
                <w:rFonts w:ascii="Arial" w:hAnsi="Arial" w:cs="Arial"/>
                <w:b/>
                <w:sz w:val="24"/>
                <w:szCs w:val="24"/>
              </w:rPr>
              <w:t>1.5091</w:t>
            </w:r>
          </w:p>
        </w:tc>
      </w:tr>
      <w:tr w:rsidR="009168CA" w:rsidRPr="005561DB" w:rsidTr="00D14A29">
        <w:trPr>
          <w:jc w:val="center"/>
        </w:trPr>
        <w:tc>
          <w:tcPr>
            <w:tcW w:w="922" w:type="dxa"/>
          </w:tcPr>
          <w:p w:rsidR="009168CA" w:rsidRPr="005561DB" w:rsidRDefault="009168CA" w:rsidP="006C5D44">
            <w:pPr>
              <w:tabs>
                <w:tab w:val="left" w:pos="459"/>
                <w:tab w:val="left" w:pos="493"/>
                <w:tab w:val="left" w:pos="885"/>
              </w:tabs>
              <w:ind w:left="360"/>
              <w:jc w:val="center"/>
              <w:rPr>
                <w:rFonts w:ascii="Arial" w:hAnsi="Arial" w:cs="Arial"/>
                <w:sz w:val="24"/>
                <w:szCs w:val="24"/>
              </w:rPr>
            </w:pPr>
          </w:p>
        </w:tc>
        <w:tc>
          <w:tcPr>
            <w:tcW w:w="532" w:type="dxa"/>
          </w:tcPr>
          <w:p w:rsidR="009168CA" w:rsidRPr="005561DB" w:rsidRDefault="009168CA" w:rsidP="009168CA">
            <w:pPr>
              <w:jc w:val="both"/>
              <w:rPr>
                <w:rFonts w:ascii="Arial" w:hAnsi="Arial" w:cs="Arial"/>
                <w:sz w:val="24"/>
                <w:szCs w:val="24"/>
              </w:rPr>
            </w:pPr>
          </w:p>
        </w:tc>
        <w:tc>
          <w:tcPr>
            <w:tcW w:w="4884" w:type="dxa"/>
            <w:gridSpan w:val="2"/>
          </w:tcPr>
          <w:p w:rsidR="009168CA" w:rsidRPr="005561DB" w:rsidRDefault="009168CA" w:rsidP="009168CA">
            <w:pPr>
              <w:ind w:left="99"/>
              <w:rPr>
                <w:rFonts w:ascii="Arial" w:hAnsi="Arial" w:cs="Arial"/>
                <w:sz w:val="24"/>
                <w:szCs w:val="24"/>
              </w:rPr>
            </w:pPr>
          </w:p>
        </w:tc>
        <w:tc>
          <w:tcPr>
            <w:tcW w:w="1559" w:type="dxa"/>
            <w:vAlign w:val="bottom"/>
          </w:tcPr>
          <w:p w:rsidR="009168CA" w:rsidRPr="005561DB" w:rsidRDefault="009168CA" w:rsidP="00C67485">
            <w:pPr>
              <w:pStyle w:val="Prrafodelista"/>
              <w:ind w:left="127" w:right="176"/>
              <w:jc w:val="center"/>
              <w:rPr>
                <w:rFonts w:ascii="Arial" w:hAnsi="Arial" w:cs="Arial"/>
                <w:b/>
                <w:sz w:val="24"/>
                <w:szCs w:val="24"/>
              </w:rPr>
            </w:pPr>
          </w:p>
        </w:tc>
      </w:tr>
      <w:tr w:rsidR="009168CA" w:rsidRPr="005561DB" w:rsidTr="00EE4F59">
        <w:trPr>
          <w:trHeight w:val="384"/>
          <w:jc w:val="center"/>
        </w:trPr>
        <w:tc>
          <w:tcPr>
            <w:tcW w:w="922" w:type="dxa"/>
          </w:tcPr>
          <w:p w:rsidR="009168CA" w:rsidRPr="005561DB" w:rsidRDefault="009168CA" w:rsidP="006C5D44">
            <w:pPr>
              <w:tabs>
                <w:tab w:val="left" w:pos="459"/>
                <w:tab w:val="left" w:pos="493"/>
                <w:tab w:val="left" w:pos="885"/>
              </w:tabs>
              <w:ind w:left="360"/>
              <w:jc w:val="center"/>
              <w:rPr>
                <w:rFonts w:ascii="Arial" w:hAnsi="Arial" w:cs="Arial"/>
                <w:sz w:val="24"/>
                <w:szCs w:val="24"/>
              </w:rPr>
            </w:pPr>
          </w:p>
        </w:tc>
        <w:tc>
          <w:tcPr>
            <w:tcW w:w="532" w:type="dxa"/>
          </w:tcPr>
          <w:p w:rsidR="009168CA" w:rsidRPr="005561DB" w:rsidRDefault="009168CA" w:rsidP="009168CA">
            <w:pPr>
              <w:jc w:val="both"/>
              <w:rPr>
                <w:rFonts w:ascii="Arial" w:hAnsi="Arial" w:cs="Arial"/>
                <w:sz w:val="24"/>
                <w:szCs w:val="24"/>
              </w:rPr>
            </w:pPr>
            <w:r w:rsidRPr="005561DB">
              <w:rPr>
                <w:rFonts w:ascii="Arial" w:hAnsi="Arial" w:cs="Arial"/>
                <w:sz w:val="24"/>
                <w:szCs w:val="24"/>
              </w:rPr>
              <w:t>b)</w:t>
            </w:r>
          </w:p>
        </w:tc>
        <w:tc>
          <w:tcPr>
            <w:tcW w:w="4884" w:type="dxa"/>
            <w:gridSpan w:val="2"/>
          </w:tcPr>
          <w:p w:rsidR="009168CA" w:rsidRPr="005561DB" w:rsidRDefault="009168CA" w:rsidP="009168CA">
            <w:pPr>
              <w:ind w:left="99"/>
              <w:rPr>
                <w:rFonts w:ascii="Arial" w:hAnsi="Arial" w:cs="Arial"/>
                <w:sz w:val="24"/>
                <w:szCs w:val="24"/>
              </w:rPr>
            </w:pPr>
            <w:r w:rsidRPr="005561DB">
              <w:rPr>
                <w:rFonts w:ascii="Arial" w:hAnsi="Arial" w:cs="Arial"/>
                <w:sz w:val="24"/>
                <w:szCs w:val="24"/>
              </w:rPr>
              <w:t>Terreno Lomerío:</w:t>
            </w:r>
          </w:p>
        </w:tc>
        <w:tc>
          <w:tcPr>
            <w:tcW w:w="1559" w:type="dxa"/>
            <w:vAlign w:val="bottom"/>
          </w:tcPr>
          <w:p w:rsidR="009168CA" w:rsidRPr="005561DB" w:rsidRDefault="009168CA" w:rsidP="00C67485">
            <w:pPr>
              <w:pStyle w:val="Prrafodelista"/>
              <w:ind w:left="127" w:right="176"/>
              <w:jc w:val="center"/>
              <w:rPr>
                <w:rFonts w:ascii="Arial" w:hAnsi="Arial" w:cs="Arial"/>
                <w:b/>
                <w:sz w:val="24"/>
                <w:szCs w:val="24"/>
              </w:rPr>
            </w:pPr>
          </w:p>
        </w:tc>
      </w:tr>
      <w:tr w:rsidR="009168CA" w:rsidRPr="005561DB" w:rsidTr="00D14A29">
        <w:trPr>
          <w:jc w:val="center"/>
        </w:trPr>
        <w:tc>
          <w:tcPr>
            <w:tcW w:w="922" w:type="dxa"/>
          </w:tcPr>
          <w:p w:rsidR="009168CA" w:rsidRPr="005561DB" w:rsidRDefault="009168CA" w:rsidP="006C5D44">
            <w:pPr>
              <w:tabs>
                <w:tab w:val="left" w:pos="459"/>
                <w:tab w:val="left" w:pos="493"/>
                <w:tab w:val="left" w:pos="885"/>
              </w:tabs>
              <w:ind w:left="360"/>
              <w:jc w:val="center"/>
              <w:rPr>
                <w:rFonts w:ascii="Arial" w:hAnsi="Arial" w:cs="Arial"/>
                <w:sz w:val="24"/>
                <w:szCs w:val="24"/>
              </w:rPr>
            </w:pPr>
          </w:p>
        </w:tc>
        <w:tc>
          <w:tcPr>
            <w:tcW w:w="532" w:type="dxa"/>
          </w:tcPr>
          <w:p w:rsidR="009168CA" w:rsidRPr="005561DB" w:rsidRDefault="009168CA" w:rsidP="009168CA">
            <w:pPr>
              <w:jc w:val="both"/>
              <w:rPr>
                <w:rFonts w:ascii="Arial" w:hAnsi="Arial" w:cs="Arial"/>
                <w:sz w:val="24"/>
                <w:szCs w:val="24"/>
              </w:rPr>
            </w:pPr>
          </w:p>
        </w:tc>
        <w:tc>
          <w:tcPr>
            <w:tcW w:w="4884" w:type="dxa"/>
            <w:gridSpan w:val="2"/>
          </w:tcPr>
          <w:p w:rsidR="009168CA" w:rsidRPr="005561DB" w:rsidRDefault="009168CA" w:rsidP="00D14A29">
            <w:pPr>
              <w:pStyle w:val="Prrafodelista"/>
              <w:numPr>
                <w:ilvl w:val="0"/>
                <w:numId w:val="6"/>
              </w:numPr>
              <w:ind w:left="459"/>
              <w:rPr>
                <w:rFonts w:ascii="Arial" w:hAnsi="Arial" w:cs="Arial"/>
                <w:sz w:val="24"/>
                <w:szCs w:val="24"/>
              </w:rPr>
            </w:pPr>
            <w:r w:rsidRPr="005561DB">
              <w:rPr>
                <w:rFonts w:ascii="Arial" w:hAnsi="Arial" w:cs="Arial"/>
                <w:sz w:val="24"/>
                <w:szCs w:val="24"/>
              </w:rPr>
              <w:t>Hasta 5-00-00 Has.</w:t>
            </w:r>
            <w:r w:rsidR="00C65707" w:rsidRPr="005561DB">
              <w:rPr>
                <w:rFonts w:ascii="Arial" w:hAnsi="Arial" w:cs="Arial"/>
                <w:sz w:val="24"/>
                <w:szCs w:val="24"/>
              </w:rPr>
              <w:t>.................</w:t>
            </w:r>
            <w:r w:rsidR="001108F7">
              <w:rPr>
                <w:rFonts w:ascii="Arial" w:hAnsi="Arial" w:cs="Arial"/>
                <w:sz w:val="24"/>
                <w:szCs w:val="24"/>
              </w:rPr>
              <w:t>...........</w:t>
            </w:r>
          </w:p>
        </w:tc>
        <w:tc>
          <w:tcPr>
            <w:tcW w:w="1559" w:type="dxa"/>
            <w:vAlign w:val="bottom"/>
          </w:tcPr>
          <w:p w:rsidR="009168CA" w:rsidRPr="005561DB" w:rsidRDefault="009168CA" w:rsidP="00C67485">
            <w:pPr>
              <w:ind w:right="176"/>
              <w:jc w:val="center"/>
              <w:rPr>
                <w:rFonts w:ascii="Arial" w:hAnsi="Arial" w:cs="Arial"/>
                <w:b/>
                <w:sz w:val="24"/>
                <w:szCs w:val="24"/>
              </w:rPr>
            </w:pPr>
            <w:r w:rsidRPr="005561DB">
              <w:rPr>
                <w:rFonts w:ascii="Arial" w:hAnsi="Arial" w:cs="Arial"/>
                <w:b/>
                <w:sz w:val="24"/>
                <w:szCs w:val="24"/>
              </w:rPr>
              <w:t>8.5000</w:t>
            </w:r>
          </w:p>
        </w:tc>
      </w:tr>
      <w:tr w:rsidR="009168CA" w:rsidRPr="005561DB" w:rsidTr="00D14A29">
        <w:trPr>
          <w:jc w:val="center"/>
        </w:trPr>
        <w:tc>
          <w:tcPr>
            <w:tcW w:w="922" w:type="dxa"/>
          </w:tcPr>
          <w:p w:rsidR="009168CA" w:rsidRPr="005561DB" w:rsidRDefault="009168CA" w:rsidP="006C5D44">
            <w:pPr>
              <w:tabs>
                <w:tab w:val="left" w:pos="459"/>
                <w:tab w:val="left" w:pos="493"/>
                <w:tab w:val="left" w:pos="885"/>
              </w:tabs>
              <w:ind w:left="360"/>
              <w:jc w:val="center"/>
              <w:rPr>
                <w:rFonts w:ascii="Arial" w:hAnsi="Arial" w:cs="Arial"/>
                <w:sz w:val="24"/>
                <w:szCs w:val="24"/>
              </w:rPr>
            </w:pPr>
          </w:p>
        </w:tc>
        <w:tc>
          <w:tcPr>
            <w:tcW w:w="532" w:type="dxa"/>
          </w:tcPr>
          <w:p w:rsidR="009168CA" w:rsidRPr="005561DB" w:rsidRDefault="009168CA" w:rsidP="009168CA">
            <w:pPr>
              <w:jc w:val="both"/>
              <w:rPr>
                <w:rFonts w:ascii="Arial" w:hAnsi="Arial" w:cs="Arial"/>
                <w:sz w:val="24"/>
                <w:szCs w:val="24"/>
              </w:rPr>
            </w:pPr>
          </w:p>
        </w:tc>
        <w:tc>
          <w:tcPr>
            <w:tcW w:w="4884" w:type="dxa"/>
            <w:gridSpan w:val="2"/>
          </w:tcPr>
          <w:p w:rsidR="009168CA" w:rsidRPr="005561DB" w:rsidRDefault="009168CA" w:rsidP="00D14A29">
            <w:pPr>
              <w:pStyle w:val="Prrafodelista"/>
              <w:numPr>
                <w:ilvl w:val="0"/>
                <w:numId w:val="6"/>
              </w:numPr>
              <w:ind w:left="459"/>
              <w:rPr>
                <w:rFonts w:ascii="Arial" w:hAnsi="Arial" w:cs="Arial"/>
                <w:sz w:val="24"/>
                <w:szCs w:val="24"/>
              </w:rPr>
            </w:pPr>
            <w:r w:rsidRPr="005561DB">
              <w:rPr>
                <w:rFonts w:ascii="Arial" w:hAnsi="Arial" w:cs="Arial"/>
                <w:sz w:val="24"/>
                <w:szCs w:val="24"/>
              </w:rPr>
              <w:t>De 5-00-01 Has. a 10-00-00 Has.</w:t>
            </w:r>
            <w:r w:rsidR="001108F7">
              <w:rPr>
                <w:rFonts w:ascii="Arial" w:hAnsi="Arial" w:cs="Arial"/>
                <w:sz w:val="24"/>
                <w:szCs w:val="24"/>
              </w:rPr>
              <w:t>.....</w:t>
            </w:r>
          </w:p>
        </w:tc>
        <w:tc>
          <w:tcPr>
            <w:tcW w:w="1559" w:type="dxa"/>
            <w:vAlign w:val="bottom"/>
          </w:tcPr>
          <w:p w:rsidR="009168CA" w:rsidRPr="005561DB" w:rsidRDefault="009168CA" w:rsidP="00C67485">
            <w:pPr>
              <w:ind w:right="176"/>
              <w:jc w:val="center"/>
              <w:rPr>
                <w:rFonts w:ascii="Arial" w:hAnsi="Arial" w:cs="Arial"/>
                <w:b/>
                <w:sz w:val="24"/>
                <w:szCs w:val="24"/>
              </w:rPr>
            </w:pPr>
            <w:r w:rsidRPr="005561DB">
              <w:rPr>
                <w:rFonts w:ascii="Arial" w:hAnsi="Arial" w:cs="Arial"/>
                <w:b/>
                <w:sz w:val="24"/>
                <w:szCs w:val="24"/>
              </w:rPr>
              <w:t>15.0000</w:t>
            </w:r>
          </w:p>
        </w:tc>
      </w:tr>
      <w:tr w:rsidR="009168CA" w:rsidRPr="005561DB" w:rsidTr="00D14A29">
        <w:trPr>
          <w:jc w:val="center"/>
        </w:trPr>
        <w:tc>
          <w:tcPr>
            <w:tcW w:w="922" w:type="dxa"/>
          </w:tcPr>
          <w:p w:rsidR="009168CA" w:rsidRPr="005561DB" w:rsidRDefault="009168CA" w:rsidP="006C5D44">
            <w:pPr>
              <w:tabs>
                <w:tab w:val="left" w:pos="459"/>
                <w:tab w:val="left" w:pos="493"/>
                <w:tab w:val="left" w:pos="885"/>
              </w:tabs>
              <w:ind w:left="360"/>
              <w:jc w:val="center"/>
              <w:rPr>
                <w:rFonts w:ascii="Arial" w:hAnsi="Arial" w:cs="Arial"/>
                <w:sz w:val="24"/>
                <w:szCs w:val="24"/>
              </w:rPr>
            </w:pPr>
          </w:p>
        </w:tc>
        <w:tc>
          <w:tcPr>
            <w:tcW w:w="532" w:type="dxa"/>
          </w:tcPr>
          <w:p w:rsidR="009168CA" w:rsidRPr="005561DB" w:rsidRDefault="009168CA" w:rsidP="009168CA">
            <w:pPr>
              <w:jc w:val="both"/>
              <w:rPr>
                <w:rFonts w:ascii="Arial" w:hAnsi="Arial" w:cs="Arial"/>
                <w:sz w:val="24"/>
                <w:szCs w:val="24"/>
              </w:rPr>
            </w:pPr>
          </w:p>
        </w:tc>
        <w:tc>
          <w:tcPr>
            <w:tcW w:w="4884" w:type="dxa"/>
            <w:gridSpan w:val="2"/>
          </w:tcPr>
          <w:p w:rsidR="009168CA" w:rsidRPr="005561DB" w:rsidRDefault="009168CA" w:rsidP="00D14A29">
            <w:pPr>
              <w:pStyle w:val="Prrafodelista"/>
              <w:numPr>
                <w:ilvl w:val="0"/>
                <w:numId w:val="6"/>
              </w:numPr>
              <w:ind w:left="459"/>
              <w:rPr>
                <w:rFonts w:ascii="Arial" w:hAnsi="Arial" w:cs="Arial"/>
                <w:sz w:val="24"/>
                <w:szCs w:val="24"/>
              </w:rPr>
            </w:pPr>
            <w:r w:rsidRPr="005561DB">
              <w:rPr>
                <w:rFonts w:ascii="Arial" w:hAnsi="Arial" w:cs="Arial"/>
                <w:sz w:val="24"/>
                <w:szCs w:val="24"/>
              </w:rPr>
              <w:t>De 10-00-01 Has .a 15-00-00 Has.</w:t>
            </w:r>
            <w:r w:rsidR="001108F7">
              <w:rPr>
                <w:rFonts w:ascii="Arial" w:hAnsi="Arial" w:cs="Arial"/>
                <w:sz w:val="24"/>
                <w:szCs w:val="24"/>
              </w:rPr>
              <w:t>....</w:t>
            </w:r>
          </w:p>
        </w:tc>
        <w:tc>
          <w:tcPr>
            <w:tcW w:w="1559" w:type="dxa"/>
            <w:vAlign w:val="bottom"/>
          </w:tcPr>
          <w:p w:rsidR="009168CA" w:rsidRPr="005561DB" w:rsidRDefault="009168CA" w:rsidP="00C67485">
            <w:pPr>
              <w:ind w:right="176"/>
              <w:jc w:val="center"/>
              <w:rPr>
                <w:rFonts w:ascii="Arial" w:hAnsi="Arial" w:cs="Arial"/>
                <w:b/>
                <w:sz w:val="24"/>
                <w:szCs w:val="24"/>
                <w:lang w:val="en-US"/>
              </w:rPr>
            </w:pPr>
            <w:r w:rsidRPr="005561DB">
              <w:rPr>
                <w:rFonts w:ascii="Arial" w:hAnsi="Arial" w:cs="Arial"/>
                <w:b/>
                <w:sz w:val="24"/>
                <w:szCs w:val="24"/>
                <w:lang w:val="en-US"/>
              </w:rPr>
              <w:t>23.0000</w:t>
            </w:r>
          </w:p>
        </w:tc>
      </w:tr>
      <w:tr w:rsidR="009168CA" w:rsidRPr="005561DB" w:rsidTr="00D14A29">
        <w:trPr>
          <w:jc w:val="center"/>
        </w:trPr>
        <w:tc>
          <w:tcPr>
            <w:tcW w:w="922" w:type="dxa"/>
          </w:tcPr>
          <w:p w:rsidR="009168CA" w:rsidRPr="005561DB" w:rsidRDefault="009168CA" w:rsidP="006C5D44">
            <w:pPr>
              <w:tabs>
                <w:tab w:val="left" w:pos="459"/>
                <w:tab w:val="left" w:pos="493"/>
                <w:tab w:val="left" w:pos="885"/>
              </w:tabs>
              <w:ind w:left="360"/>
              <w:jc w:val="center"/>
              <w:rPr>
                <w:rFonts w:ascii="Arial" w:hAnsi="Arial" w:cs="Arial"/>
                <w:sz w:val="24"/>
                <w:szCs w:val="24"/>
              </w:rPr>
            </w:pPr>
          </w:p>
        </w:tc>
        <w:tc>
          <w:tcPr>
            <w:tcW w:w="532" w:type="dxa"/>
          </w:tcPr>
          <w:p w:rsidR="009168CA" w:rsidRPr="005561DB" w:rsidRDefault="009168CA" w:rsidP="009168CA">
            <w:pPr>
              <w:jc w:val="both"/>
              <w:rPr>
                <w:rFonts w:ascii="Arial" w:hAnsi="Arial" w:cs="Arial"/>
                <w:sz w:val="24"/>
                <w:szCs w:val="24"/>
              </w:rPr>
            </w:pPr>
          </w:p>
        </w:tc>
        <w:tc>
          <w:tcPr>
            <w:tcW w:w="4884" w:type="dxa"/>
            <w:gridSpan w:val="2"/>
          </w:tcPr>
          <w:p w:rsidR="009168CA" w:rsidRPr="005561DB" w:rsidRDefault="009168CA" w:rsidP="00D14A29">
            <w:pPr>
              <w:pStyle w:val="Prrafodelista"/>
              <w:numPr>
                <w:ilvl w:val="0"/>
                <w:numId w:val="6"/>
              </w:numPr>
              <w:ind w:left="459"/>
              <w:rPr>
                <w:rFonts w:ascii="Arial" w:hAnsi="Arial" w:cs="Arial"/>
                <w:sz w:val="24"/>
                <w:szCs w:val="24"/>
              </w:rPr>
            </w:pPr>
            <w:r w:rsidRPr="005561DB">
              <w:rPr>
                <w:rFonts w:ascii="Arial" w:hAnsi="Arial" w:cs="Arial"/>
                <w:sz w:val="24"/>
                <w:szCs w:val="24"/>
              </w:rPr>
              <w:t>De 15-00-01 Has. a 20-00-00 Has.</w:t>
            </w:r>
            <w:r w:rsidR="001108F7">
              <w:rPr>
                <w:rFonts w:ascii="Arial" w:hAnsi="Arial" w:cs="Arial"/>
                <w:sz w:val="24"/>
                <w:szCs w:val="24"/>
              </w:rPr>
              <w:t>....</w:t>
            </w:r>
          </w:p>
        </w:tc>
        <w:tc>
          <w:tcPr>
            <w:tcW w:w="1559" w:type="dxa"/>
            <w:vAlign w:val="bottom"/>
          </w:tcPr>
          <w:p w:rsidR="009168CA" w:rsidRPr="005561DB" w:rsidRDefault="009168CA" w:rsidP="00C67485">
            <w:pPr>
              <w:ind w:right="176"/>
              <w:jc w:val="center"/>
              <w:rPr>
                <w:rFonts w:ascii="Arial" w:hAnsi="Arial" w:cs="Arial"/>
                <w:b/>
                <w:sz w:val="24"/>
                <w:szCs w:val="24"/>
              </w:rPr>
            </w:pPr>
            <w:r w:rsidRPr="005561DB">
              <w:rPr>
                <w:rFonts w:ascii="Arial" w:hAnsi="Arial" w:cs="Arial"/>
                <w:b/>
                <w:sz w:val="24"/>
                <w:szCs w:val="24"/>
              </w:rPr>
              <w:t>37.0000</w:t>
            </w:r>
          </w:p>
        </w:tc>
      </w:tr>
      <w:tr w:rsidR="009168CA" w:rsidRPr="005561DB" w:rsidTr="00D14A29">
        <w:trPr>
          <w:jc w:val="center"/>
        </w:trPr>
        <w:tc>
          <w:tcPr>
            <w:tcW w:w="922" w:type="dxa"/>
          </w:tcPr>
          <w:p w:rsidR="009168CA" w:rsidRPr="005561DB" w:rsidRDefault="009168CA" w:rsidP="006C5D44">
            <w:pPr>
              <w:tabs>
                <w:tab w:val="left" w:pos="459"/>
                <w:tab w:val="left" w:pos="493"/>
                <w:tab w:val="left" w:pos="885"/>
              </w:tabs>
              <w:ind w:left="360"/>
              <w:jc w:val="center"/>
              <w:rPr>
                <w:rFonts w:ascii="Arial" w:hAnsi="Arial" w:cs="Arial"/>
                <w:sz w:val="24"/>
                <w:szCs w:val="24"/>
              </w:rPr>
            </w:pPr>
          </w:p>
        </w:tc>
        <w:tc>
          <w:tcPr>
            <w:tcW w:w="532" w:type="dxa"/>
          </w:tcPr>
          <w:p w:rsidR="009168CA" w:rsidRPr="005561DB" w:rsidRDefault="009168CA" w:rsidP="009168CA">
            <w:pPr>
              <w:jc w:val="both"/>
              <w:rPr>
                <w:rFonts w:ascii="Arial" w:hAnsi="Arial" w:cs="Arial"/>
                <w:sz w:val="24"/>
                <w:szCs w:val="24"/>
              </w:rPr>
            </w:pPr>
          </w:p>
        </w:tc>
        <w:tc>
          <w:tcPr>
            <w:tcW w:w="4884" w:type="dxa"/>
            <w:gridSpan w:val="2"/>
          </w:tcPr>
          <w:p w:rsidR="009168CA" w:rsidRPr="005561DB" w:rsidRDefault="009168CA" w:rsidP="00D14A29">
            <w:pPr>
              <w:pStyle w:val="Prrafodelista"/>
              <w:numPr>
                <w:ilvl w:val="0"/>
                <w:numId w:val="6"/>
              </w:numPr>
              <w:ind w:left="459"/>
              <w:rPr>
                <w:rFonts w:ascii="Arial" w:hAnsi="Arial" w:cs="Arial"/>
                <w:sz w:val="24"/>
                <w:szCs w:val="24"/>
              </w:rPr>
            </w:pPr>
            <w:r w:rsidRPr="005561DB">
              <w:rPr>
                <w:rFonts w:ascii="Arial" w:hAnsi="Arial" w:cs="Arial"/>
                <w:sz w:val="24"/>
                <w:szCs w:val="24"/>
              </w:rPr>
              <w:t>De 20-00-01 Has. a 40-00-00 Has</w:t>
            </w:r>
            <w:r w:rsidR="001108F7">
              <w:rPr>
                <w:rFonts w:ascii="Arial" w:hAnsi="Arial" w:cs="Arial"/>
                <w:sz w:val="24"/>
                <w:szCs w:val="24"/>
              </w:rPr>
              <w:t>......</w:t>
            </w:r>
          </w:p>
        </w:tc>
        <w:tc>
          <w:tcPr>
            <w:tcW w:w="1559" w:type="dxa"/>
            <w:vAlign w:val="bottom"/>
          </w:tcPr>
          <w:p w:rsidR="009168CA" w:rsidRPr="005561DB" w:rsidRDefault="009168CA" w:rsidP="00C67485">
            <w:pPr>
              <w:ind w:right="176"/>
              <w:jc w:val="center"/>
              <w:rPr>
                <w:rFonts w:ascii="Arial" w:hAnsi="Arial" w:cs="Arial"/>
                <w:b/>
                <w:sz w:val="24"/>
                <w:szCs w:val="24"/>
                <w:lang w:val="en-US"/>
              </w:rPr>
            </w:pPr>
            <w:r w:rsidRPr="005561DB">
              <w:rPr>
                <w:rFonts w:ascii="Arial" w:hAnsi="Arial" w:cs="Arial"/>
                <w:b/>
                <w:sz w:val="24"/>
                <w:szCs w:val="24"/>
                <w:lang w:val="en-US"/>
              </w:rPr>
              <w:t>55.0000</w:t>
            </w:r>
          </w:p>
        </w:tc>
      </w:tr>
      <w:tr w:rsidR="009168CA" w:rsidRPr="005561DB" w:rsidTr="00D14A29">
        <w:trPr>
          <w:jc w:val="center"/>
        </w:trPr>
        <w:tc>
          <w:tcPr>
            <w:tcW w:w="922" w:type="dxa"/>
          </w:tcPr>
          <w:p w:rsidR="009168CA" w:rsidRPr="005561DB" w:rsidRDefault="009168CA" w:rsidP="006C5D44">
            <w:pPr>
              <w:tabs>
                <w:tab w:val="left" w:pos="459"/>
                <w:tab w:val="left" w:pos="493"/>
                <w:tab w:val="left" w:pos="885"/>
              </w:tabs>
              <w:ind w:left="360"/>
              <w:jc w:val="center"/>
              <w:rPr>
                <w:rFonts w:ascii="Arial" w:hAnsi="Arial" w:cs="Arial"/>
                <w:sz w:val="24"/>
                <w:szCs w:val="24"/>
              </w:rPr>
            </w:pPr>
          </w:p>
        </w:tc>
        <w:tc>
          <w:tcPr>
            <w:tcW w:w="532" w:type="dxa"/>
          </w:tcPr>
          <w:p w:rsidR="009168CA" w:rsidRPr="005561DB" w:rsidRDefault="009168CA" w:rsidP="009168CA">
            <w:pPr>
              <w:jc w:val="both"/>
              <w:rPr>
                <w:rFonts w:ascii="Arial" w:hAnsi="Arial" w:cs="Arial"/>
                <w:sz w:val="24"/>
                <w:szCs w:val="24"/>
              </w:rPr>
            </w:pPr>
          </w:p>
        </w:tc>
        <w:tc>
          <w:tcPr>
            <w:tcW w:w="4884" w:type="dxa"/>
            <w:gridSpan w:val="2"/>
          </w:tcPr>
          <w:p w:rsidR="009168CA" w:rsidRPr="005561DB" w:rsidRDefault="009168CA" w:rsidP="00D14A29">
            <w:pPr>
              <w:pStyle w:val="Prrafodelista"/>
              <w:numPr>
                <w:ilvl w:val="0"/>
                <w:numId w:val="6"/>
              </w:numPr>
              <w:ind w:left="459"/>
              <w:rPr>
                <w:rFonts w:ascii="Arial" w:hAnsi="Arial" w:cs="Arial"/>
                <w:sz w:val="24"/>
                <w:szCs w:val="24"/>
              </w:rPr>
            </w:pPr>
            <w:r w:rsidRPr="005561DB">
              <w:rPr>
                <w:rFonts w:ascii="Arial" w:hAnsi="Arial" w:cs="Arial"/>
                <w:sz w:val="24"/>
                <w:szCs w:val="24"/>
              </w:rPr>
              <w:t>De 40-00-01 Has. a 60-00-00 Has.</w:t>
            </w:r>
            <w:r w:rsidR="001108F7">
              <w:rPr>
                <w:rFonts w:ascii="Arial" w:hAnsi="Arial" w:cs="Arial"/>
                <w:sz w:val="24"/>
                <w:szCs w:val="24"/>
              </w:rPr>
              <w:t>.....</w:t>
            </w:r>
          </w:p>
        </w:tc>
        <w:tc>
          <w:tcPr>
            <w:tcW w:w="1559" w:type="dxa"/>
            <w:vAlign w:val="bottom"/>
          </w:tcPr>
          <w:p w:rsidR="009168CA" w:rsidRPr="005561DB" w:rsidRDefault="009168CA" w:rsidP="00C67485">
            <w:pPr>
              <w:ind w:right="176"/>
              <w:jc w:val="center"/>
              <w:rPr>
                <w:rFonts w:ascii="Arial" w:hAnsi="Arial" w:cs="Arial"/>
                <w:b/>
                <w:sz w:val="24"/>
                <w:szCs w:val="24"/>
                <w:lang w:val="en-US"/>
              </w:rPr>
            </w:pPr>
            <w:r w:rsidRPr="005561DB">
              <w:rPr>
                <w:rFonts w:ascii="Arial" w:hAnsi="Arial" w:cs="Arial"/>
                <w:b/>
                <w:sz w:val="24"/>
                <w:szCs w:val="24"/>
                <w:lang w:val="en-US"/>
              </w:rPr>
              <w:t>69.0000</w:t>
            </w:r>
          </w:p>
        </w:tc>
      </w:tr>
      <w:tr w:rsidR="009168CA" w:rsidRPr="005561DB" w:rsidTr="00D14A29">
        <w:trPr>
          <w:jc w:val="center"/>
        </w:trPr>
        <w:tc>
          <w:tcPr>
            <w:tcW w:w="922" w:type="dxa"/>
          </w:tcPr>
          <w:p w:rsidR="009168CA" w:rsidRPr="005561DB" w:rsidRDefault="009168CA" w:rsidP="006C5D44">
            <w:pPr>
              <w:tabs>
                <w:tab w:val="left" w:pos="459"/>
                <w:tab w:val="left" w:pos="493"/>
                <w:tab w:val="left" w:pos="885"/>
              </w:tabs>
              <w:ind w:left="360"/>
              <w:jc w:val="center"/>
              <w:rPr>
                <w:rFonts w:ascii="Arial" w:hAnsi="Arial" w:cs="Arial"/>
                <w:sz w:val="24"/>
                <w:szCs w:val="24"/>
              </w:rPr>
            </w:pPr>
          </w:p>
        </w:tc>
        <w:tc>
          <w:tcPr>
            <w:tcW w:w="532" w:type="dxa"/>
          </w:tcPr>
          <w:p w:rsidR="009168CA" w:rsidRPr="005561DB" w:rsidRDefault="009168CA" w:rsidP="009168CA">
            <w:pPr>
              <w:jc w:val="both"/>
              <w:rPr>
                <w:rFonts w:ascii="Arial" w:hAnsi="Arial" w:cs="Arial"/>
                <w:sz w:val="24"/>
                <w:szCs w:val="24"/>
              </w:rPr>
            </w:pPr>
          </w:p>
        </w:tc>
        <w:tc>
          <w:tcPr>
            <w:tcW w:w="4884" w:type="dxa"/>
            <w:gridSpan w:val="2"/>
          </w:tcPr>
          <w:p w:rsidR="009168CA" w:rsidRPr="005561DB" w:rsidRDefault="009168CA" w:rsidP="00D14A29">
            <w:pPr>
              <w:pStyle w:val="Prrafodelista"/>
              <w:numPr>
                <w:ilvl w:val="0"/>
                <w:numId w:val="6"/>
              </w:numPr>
              <w:ind w:left="459"/>
              <w:rPr>
                <w:rFonts w:ascii="Arial" w:hAnsi="Arial" w:cs="Arial"/>
                <w:sz w:val="24"/>
                <w:szCs w:val="24"/>
              </w:rPr>
            </w:pPr>
            <w:r w:rsidRPr="005561DB">
              <w:rPr>
                <w:rFonts w:ascii="Arial" w:hAnsi="Arial" w:cs="Arial"/>
                <w:sz w:val="24"/>
                <w:szCs w:val="24"/>
              </w:rPr>
              <w:t>De 60-00-01 Has. a 80-00-00 Has.</w:t>
            </w:r>
            <w:r w:rsidR="001108F7">
              <w:rPr>
                <w:rFonts w:ascii="Arial" w:hAnsi="Arial" w:cs="Arial"/>
                <w:sz w:val="24"/>
                <w:szCs w:val="24"/>
              </w:rPr>
              <w:t>.....</w:t>
            </w:r>
          </w:p>
        </w:tc>
        <w:tc>
          <w:tcPr>
            <w:tcW w:w="1559" w:type="dxa"/>
            <w:vAlign w:val="bottom"/>
          </w:tcPr>
          <w:p w:rsidR="009168CA" w:rsidRPr="005561DB" w:rsidRDefault="009168CA" w:rsidP="00C67485">
            <w:pPr>
              <w:ind w:right="176"/>
              <w:jc w:val="center"/>
              <w:rPr>
                <w:rFonts w:ascii="Arial" w:hAnsi="Arial" w:cs="Arial"/>
                <w:b/>
                <w:sz w:val="24"/>
                <w:szCs w:val="24"/>
                <w:lang w:val="en-US"/>
              </w:rPr>
            </w:pPr>
            <w:r w:rsidRPr="005561DB">
              <w:rPr>
                <w:rFonts w:ascii="Arial" w:hAnsi="Arial" w:cs="Arial"/>
                <w:b/>
                <w:sz w:val="24"/>
                <w:szCs w:val="24"/>
                <w:lang w:val="en-US"/>
              </w:rPr>
              <w:t>85.0000</w:t>
            </w:r>
          </w:p>
        </w:tc>
      </w:tr>
      <w:tr w:rsidR="009168CA" w:rsidRPr="005561DB" w:rsidTr="00D14A29">
        <w:trPr>
          <w:jc w:val="center"/>
        </w:trPr>
        <w:tc>
          <w:tcPr>
            <w:tcW w:w="922" w:type="dxa"/>
          </w:tcPr>
          <w:p w:rsidR="009168CA" w:rsidRPr="005561DB" w:rsidRDefault="009168CA" w:rsidP="006C5D44">
            <w:pPr>
              <w:tabs>
                <w:tab w:val="left" w:pos="459"/>
                <w:tab w:val="left" w:pos="493"/>
                <w:tab w:val="left" w:pos="885"/>
              </w:tabs>
              <w:ind w:left="360"/>
              <w:jc w:val="center"/>
              <w:rPr>
                <w:rFonts w:ascii="Arial" w:hAnsi="Arial" w:cs="Arial"/>
                <w:sz w:val="24"/>
                <w:szCs w:val="24"/>
              </w:rPr>
            </w:pPr>
          </w:p>
        </w:tc>
        <w:tc>
          <w:tcPr>
            <w:tcW w:w="532" w:type="dxa"/>
          </w:tcPr>
          <w:p w:rsidR="009168CA" w:rsidRPr="005561DB" w:rsidRDefault="009168CA" w:rsidP="009168CA">
            <w:pPr>
              <w:jc w:val="both"/>
              <w:rPr>
                <w:rFonts w:ascii="Arial" w:hAnsi="Arial" w:cs="Arial"/>
                <w:sz w:val="24"/>
                <w:szCs w:val="24"/>
              </w:rPr>
            </w:pPr>
          </w:p>
        </w:tc>
        <w:tc>
          <w:tcPr>
            <w:tcW w:w="4884" w:type="dxa"/>
            <w:gridSpan w:val="2"/>
          </w:tcPr>
          <w:p w:rsidR="009168CA" w:rsidRPr="005561DB" w:rsidRDefault="009168CA" w:rsidP="00D14A29">
            <w:pPr>
              <w:pStyle w:val="Prrafodelista"/>
              <w:numPr>
                <w:ilvl w:val="0"/>
                <w:numId w:val="6"/>
              </w:numPr>
              <w:ind w:left="459"/>
              <w:rPr>
                <w:rFonts w:ascii="Arial" w:hAnsi="Arial" w:cs="Arial"/>
                <w:sz w:val="24"/>
                <w:szCs w:val="24"/>
              </w:rPr>
            </w:pPr>
            <w:r w:rsidRPr="005561DB">
              <w:rPr>
                <w:rFonts w:ascii="Arial" w:hAnsi="Arial" w:cs="Arial"/>
                <w:sz w:val="24"/>
                <w:szCs w:val="24"/>
              </w:rPr>
              <w:t>De 80-00-01 Has. a 100-00-00 Has.</w:t>
            </w:r>
            <w:r w:rsidR="001108F7">
              <w:rPr>
                <w:rFonts w:ascii="Arial" w:hAnsi="Arial" w:cs="Arial"/>
                <w:sz w:val="24"/>
                <w:szCs w:val="24"/>
              </w:rPr>
              <w:t>...</w:t>
            </w:r>
          </w:p>
        </w:tc>
        <w:tc>
          <w:tcPr>
            <w:tcW w:w="1559" w:type="dxa"/>
            <w:vAlign w:val="bottom"/>
          </w:tcPr>
          <w:p w:rsidR="009168CA" w:rsidRPr="005561DB" w:rsidRDefault="009168CA" w:rsidP="00C67485">
            <w:pPr>
              <w:ind w:right="176"/>
              <w:jc w:val="center"/>
              <w:rPr>
                <w:rFonts w:ascii="Arial" w:hAnsi="Arial" w:cs="Arial"/>
                <w:b/>
                <w:sz w:val="24"/>
                <w:szCs w:val="24"/>
                <w:lang w:val="en-US"/>
              </w:rPr>
            </w:pPr>
            <w:r w:rsidRPr="005561DB">
              <w:rPr>
                <w:rFonts w:ascii="Arial" w:hAnsi="Arial" w:cs="Arial"/>
                <w:b/>
                <w:sz w:val="24"/>
                <w:szCs w:val="24"/>
                <w:lang w:val="en-US"/>
              </w:rPr>
              <w:t>97.0000</w:t>
            </w:r>
          </w:p>
        </w:tc>
      </w:tr>
      <w:tr w:rsidR="009168CA" w:rsidRPr="005561DB" w:rsidTr="00D14A29">
        <w:trPr>
          <w:jc w:val="center"/>
        </w:trPr>
        <w:tc>
          <w:tcPr>
            <w:tcW w:w="922" w:type="dxa"/>
          </w:tcPr>
          <w:p w:rsidR="009168CA" w:rsidRPr="005561DB" w:rsidRDefault="009168CA" w:rsidP="006C5D44">
            <w:pPr>
              <w:tabs>
                <w:tab w:val="left" w:pos="459"/>
                <w:tab w:val="left" w:pos="493"/>
                <w:tab w:val="left" w:pos="885"/>
              </w:tabs>
              <w:ind w:left="360"/>
              <w:jc w:val="center"/>
              <w:rPr>
                <w:rFonts w:ascii="Arial" w:hAnsi="Arial" w:cs="Arial"/>
                <w:sz w:val="24"/>
                <w:szCs w:val="24"/>
              </w:rPr>
            </w:pPr>
          </w:p>
        </w:tc>
        <w:tc>
          <w:tcPr>
            <w:tcW w:w="532" w:type="dxa"/>
          </w:tcPr>
          <w:p w:rsidR="009168CA" w:rsidRPr="005561DB" w:rsidRDefault="009168CA" w:rsidP="009168CA">
            <w:pPr>
              <w:jc w:val="both"/>
              <w:rPr>
                <w:rFonts w:ascii="Arial" w:hAnsi="Arial" w:cs="Arial"/>
                <w:sz w:val="24"/>
                <w:szCs w:val="24"/>
              </w:rPr>
            </w:pPr>
          </w:p>
        </w:tc>
        <w:tc>
          <w:tcPr>
            <w:tcW w:w="4884" w:type="dxa"/>
            <w:gridSpan w:val="2"/>
          </w:tcPr>
          <w:p w:rsidR="009168CA" w:rsidRPr="005561DB" w:rsidRDefault="009168CA" w:rsidP="00D14A29">
            <w:pPr>
              <w:pStyle w:val="Prrafodelista"/>
              <w:numPr>
                <w:ilvl w:val="0"/>
                <w:numId w:val="6"/>
              </w:numPr>
              <w:ind w:left="459"/>
              <w:rPr>
                <w:rFonts w:ascii="Arial" w:hAnsi="Arial" w:cs="Arial"/>
                <w:sz w:val="24"/>
                <w:szCs w:val="24"/>
              </w:rPr>
            </w:pPr>
            <w:r w:rsidRPr="005561DB">
              <w:rPr>
                <w:rFonts w:ascii="Arial" w:hAnsi="Arial" w:cs="Arial"/>
                <w:sz w:val="24"/>
                <w:szCs w:val="24"/>
              </w:rPr>
              <w:t>De 100-00-01 Has. a 200-00-00 Has</w:t>
            </w:r>
            <w:proofErr w:type="gramStart"/>
            <w:r w:rsidRPr="005561DB">
              <w:rPr>
                <w:rFonts w:ascii="Arial" w:hAnsi="Arial" w:cs="Arial"/>
                <w:sz w:val="24"/>
                <w:szCs w:val="24"/>
              </w:rPr>
              <w:t>.</w:t>
            </w:r>
            <w:r w:rsidR="00C65707" w:rsidRPr="005561DB">
              <w:rPr>
                <w:rFonts w:ascii="Arial" w:hAnsi="Arial" w:cs="Arial"/>
                <w:sz w:val="24"/>
                <w:szCs w:val="24"/>
              </w:rPr>
              <w:t>.</w:t>
            </w:r>
            <w:proofErr w:type="gramEnd"/>
          </w:p>
        </w:tc>
        <w:tc>
          <w:tcPr>
            <w:tcW w:w="1559" w:type="dxa"/>
            <w:vAlign w:val="bottom"/>
          </w:tcPr>
          <w:p w:rsidR="009168CA" w:rsidRPr="005561DB" w:rsidRDefault="009168CA" w:rsidP="00C67485">
            <w:pPr>
              <w:ind w:right="176"/>
              <w:jc w:val="center"/>
              <w:rPr>
                <w:rFonts w:ascii="Arial" w:hAnsi="Arial" w:cs="Arial"/>
                <w:b/>
                <w:sz w:val="24"/>
                <w:szCs w:val="24"/>
                <w:lang w:val="en-US"/>
              </w:rPr>
            </w:pPr>
            <w:r w:rsidRPr="005561DB">
              <w:rPr>
                <w:rFonts w:ascii="Arial" w:hAnsi="Arial" w:cs="Arial"/>
                <w:b/>
                <w:sz w:val="24"/>
                <w:szCs w:val="24"/>
                <w:lang w:val="en-US"/>
              </w:rPr>
              <w:t>122.0000</w:t>
            </w:r>
          </w:p>
        </w:tc>
      </w:tr>
      <w:tr w:rsidR="009168CA" w:rsidRPr="005561DB" w:rsidTr="00D14A29">
        <w:trPr>
          <w:jc w:val="center"/>
        </w:trPr>
        <w:tc>
          <w:tcPr>
            <w:tcW w:w="922" w:type="dxa"/>
          </w:tcPr>
          <w:p w:rsidR="009168CA" w:rsidRPr="005561DB" w:rsidRDefault="009168CA" w:rsidP="006C5D44">
            <w:pPr>
              <w:tabs>
                <w:tab w:val="left" w:pos="459"/>
                <w:tab w:val="left" w:pos="493"/>
                <w:tab w:val="left" w:pos="885"/>
              </w:tabs>
              <w:ind w:left="360"/>
              <w:jc w:val="center"/>
              <w:rPr>
                <w:rFonts w:ascii="Arial" w:hAnsi="Arial" w:cs="Arial"/>
                <w:sz w:val="24"/>
                <w:szCs w:val="24"/>
              </w:rPr>
            </w:pPr>
          </w:p>
        </w:tc>
        <w:tc>
          <w:tcPr>
            <w:tcW w:w="532" w:type="dxa"/>
          </w:tcPr>
          <w:p w:rsidR="009168CA" w:rsidRPr="005561DB" w:rsidRDefault="009168CA" w:rsidP="009168CA">
            <w:pPr>
              <w:jc w:val="both"/>
              <w:rPr>
                <w:rFonts w:ascii="Arial" w:hAnsi="Arial" w:cs="Arial"/>
                <w:sz w:val="24"/>
                <w:szCs w:val="24"/>
              </w:rPr>
            </w:pPr>
          </w:p>
        </w:tc>
        <w:tc>
          <w:tcPr>
            <w:tcW w:w="4884" w:type="dxa"/>
            <w:gridSpan w:val="2"/>
          </w:tcPr>
          <w:p w:rsidR="009168CA" w:rsidRPr="005561DB" w:rsidRDefault="009168CA" w:rsidP="00D14A29">
            <w:pPr>
              <w:pStyle w:val="Prrafodelista"/>
              <w:numPr>
                <w:ilvl w:val="0"/>
                <w:numId w:val="6"/>
              </w:numPr>
              <w:ind w:left="600" w:hanging="501"/>
              <w:rPr>
                <w:rFonts w:ascii="Arial" w:hAnsi="Arial" w:cs="Arial"/>
                <w:sz w:val="24"/>
                <w:szCs w:val="24"/>
              </w:rPr>
            </w:pPr>
            <w:r w:rsidRPr="005561DB">
              <w:rPr>
                <w:rFonts w:ascii="Arial" w:hAnsi="Arial" w:cs="Arial"/>
                <w:sz w:val="24"/>
                <w:szCs w:val="24"/>
              </w:rPr>
              <w:t>De 200-00-01 en adelante, se aumentará, por cada hectárea excedente…………………</w:t>
            </w:r>
            <w:r w:rsidR="001108F7">
              <w:rPr>
                <w:rFonts w:ascii="Arial" w:hAnsi="Arial" w:cs="Arial"/>
                <w:sz w:val="24"/>
                <w:szCs w:val="24"/>
              </w:rPr>
              <w:t>.</w:t>
            </w:r>
            <w:r w:rsidRPr="005561DB">
              <w:rPr>
                <w:rFonts w:ascii="Arial" w:hAnsi="Arial" w:cs="Arial"/>
                <w:sz w:val="24"/>
                <w:szCs w:val="24"/>
              </w:rPr>
              <w:t>….</w:t>
            </w:r>
          </w:p>
        </w:tc>
        <w:tc>
          <w:tcPr>
            <w:tcW w:w="1559" w:type="dxa"/>
            <w:vAlign w:val="bottom"/>
          </w:tcPr>
          <w:p w:rsidR="009168CA" w:rsidRPr="005561DB" w:rsidRDefault="009168CA" w:rsidP="00C67485">
            <w:pPr>
              <w:ind w:right="176"/>
              <w:jc w:val="center"/>
              <w:rPr>
                <w:rFonts w:ascii="Arial" w:hAnsi="Arial" w:cs="Arial"/>
                <w:b/>
                <w:sz w:val="24"/>
                <w:szCs w:val="24"/>
              </w:rPr>
            </w:pPr>
            <w:r w:rsidRPr="005561DB">
              <w:rPr>
                <w:rFonts w:ascii="Arial" w:hAnsi="Arial" w:cs="Arial"/>
                <w:b/>
                <w:sz w:val="24"/>
                <w:szCs w:val="24"/>
              </w:rPr>
              <w:t>2.4171</w:t>
            </w:r>
          </w:p>
        </w:tc>
      </w:tr>
      <w:tr w:rsidR="009168CA" w:rsidRPr="005561DB" w:rsidTr="00D14A29">
        <w:trPr>
          <w:jc w:val="center"/>
        </w:trPr>
        <w:tc>
          <w:tcPr>
            <w:tcW w:w="922" w:type="dxa"/>
          </w:tcPr>
          <w:p w:rsidR="009168CA" w:rsidRPr="005561DB" w:rsidRDefault="009168CA" w:rsidP="006C5D44">
            <w:pPr>
              <w:tabs>
                <w:tab w:val="left" w:pos="459"/>
                <w:tab w:val="left" w:pos="493"/>
                <w:tab w:val="left" w:pos="885"/>
              </w:tabs>
              <w:ind w:left="360"/>
              <w:jc w:val="center"/>
              <w:rPr>
                <w:rFonts w:ascii="Arial" w:hAnsi="Arial" w:cs="Arial"/>
                <w:sz w:val="24"/>
                <w:szCs w:val="24"/>
              </w:rPr>
            </w:pPr>
          </w:p>
        </w:tc>
        <w:tc>
          <w:tcPr>
            <w:tcW w:w="532" w:type="dxa"/>
          </w:tcPr>
          <w:p w:rsidR="009168CA" w:rsidRPr="005561DB" w:rsidRDefault="009168CA" w:rsidP="009168CA">
            <w:pPr>
              <w:jc w:val="both"/>
              <w:rPr>
                <w:rFonts w:ascii="Arial" w:hAnsi="Arial" w:cs="Arial"/>
                <w:sz w:val="24"/>
                <w:szCs w:val="24"/>
              </w:rPr>
            </w:pPr>
          </w:p>
        </w:tc>
        <w:tc>
          <w:tcPr>
            <w:tcW w:w="4884" w:type="dxa"/>
            <w:gridSpan w:val="2"/>
          </w:tcPr>
          <w:p w:rsidR="009168CA" w:rsidRPr="005561DB" w:rsidRDefault="009168CA" w:rsidP="009168CA">
            <w:pPr>
              <w:rPr>
                <w:rFonts w:ascii="Arial" w:hAnsi="Arial" w:cs="Arial"/>
                <w:sz w:val="24"/>
                <w:szCs w:val="24"/>
              </w:rPr>
            </w:pPr>
          </w:p>
        </w:tc>
        <w:tc>
          <w:tcPr>
            <w:tcW w:w="1559" w:type="dxa"/>
            <w:vAlign w:val="bottom"/>
          </w:tcPr>
          <w:p w:rsidR="009168CA" w:rsidRPr="005561DB" w:rsidRDefault="009168CA" w:rsidP="00C67485">
            <w:pPr>
              <w:pStyle w:val="Prrafodelista"/>
              <w:ind w:left="127" w:right="176"/>
              <w:jc w:val="center"/>
              <w:rPr>
                <w:rFonts w:ascii="Arial" w:hAnsi="Arial" w:cs="Arial"/>
                <w:b/>
                <w:sz w:val="24"/>
                <w:szCs w:val="24"/>
              </w:rPr>
            </w:pPr>
          </w:p>
        </w:tc>
      </w:tr>
      <w:tr w:rsidR="009168CA" w:rsidRPr="005561DB" w:rsidTr="00253094">
        <w:trPr>
          <w:trHeight w:val="425"/>
          <w:jc w:val="center"/>
        </w:trPr>
        <w:tc>
          <w:tcPr>
            <w:tcW w:w="922" w:type="dxa"/>
          </w:tcPr>
          <w:p w:rsidR="009168CA" w:rsidRPr="005561DB" w:rsidRDefault="009168CA" w:rsidP="006C5D44">
            <w:pPr>
              <w:tabs>
                <w:tab w:val="left" w:pos="459"/>
                <w:tab w:val="left" w:pos="493"/>
                <w:tab w:val="left" w:pos="885"/>
              </w:tabs>
              <w:ind w:left="360"/>
              <w:jc w:val="center"/>
              <w:rPr>
                <w:rFonts w:ascii="Arial" w:hAnsi="Arial" w:cs="Arial"/>
                <w:sz w:val="24"/>
                <w:szCs w:val="24"/>
              </w:rPr>
            </w:pPr>
          </w:p>
        </w:tc>
        <w:tc>
          <w:tcPr>
            <w:tcW w:w="532" w:type="dxa"/>
          </w:tcPr>
          <w:p w:rsidR="009168CA" w:rsidRPr="005561DB" w:rsidRDefault="009168CA" w:rsidP="009168CA">
            <w:pPr>
              <w:jc w:val="both"/>
              <w:rPr>
                <w:rFonts w:ascii="Arial" w:hAnsi="Arial" w:cs="Arial"/>
                <w:sz w:val="24"/>
                <w:szCs w:val="24"/>
              </w:rPr>
            </w:pPr>
            <w:r w:rsidRPr="005561DB">
              <w:rPr>
                <w:rFonts w:ascii="Arial" w:hAnsi="Arial" w:cs="Arial"/>
                <w:sz w:val="24"/>
                <w:szCs w:val="24"/>
              </w:rPr>
              <w:t>c)</w:t>
            </w:r>
          </w:p>
        </w:tc>
        <w:tc>
          <w:tcPr>
            <w:tcW w:w="4884" w:type="dxa"/>
            <w:gridSpan w:val="2"/>
          </w:tcPr>
          <w:p w:rsidR="009168CA" w:rsidRPr="005561DB" w:rsidRDefault="009168CA" w:rsidP="009168CA">
            <w:pPr>
              <w:rPr>
                <w:rFonts w:ascii="Arial" w:hAnsi="Arial" w:cs="Arial"/>
                <w:sz w:val="24"/>
                <w:szCs w:val="24"/>
              </w:rPr>
            </w:pPr>
            <w:r w:rsidRPr="005561DB">
              <w:rPr>
                <w:rFonts w:ascii="Arial" w:hAnsi="Arial" w:cs="Arial"/>
                <w:sz w:val="24"/>
                <w:szCs w:val="24"/>
              </w:rPr>
              <w:t>Terreno Accidentado:</w:t>
            </w:r>
          </w:p>
        </w:tc>
        <w:tc>
          <w:tcPr>
            <w:tcW w:w="1559" w:type="dxa"/>
            <w:vAlign w:val="bottom"/>
          </w:tcPr>
          <w:p w:rsidR="009168CA" w:rsidRPr="005561DB" w:rsidRDefault="009168CA" w:rsidP="00C67485">
            <w:pPr>
              <w:pStyle w:val="Prrafodelista"/>
              <w:ind w:left="127" w:right="176"/>
              <w:jc w:val="center"/>
              <w:rPr>
                <w:rFonts w:ascii="Arial" w:hAnsi="Arial" w:cs="Arial"/>
                <w:b/>
                <w:sz w:val="24"/>
                <w:szCs w:val="24"/>
              </w:rPr>
            </w:pPr>
          </w:p>
        </w:tc>
      </w:tr>
      <w:tr w:rsidR="009168CA" w:rsidRPr="005561DB" w:rsidTr="00D14A29">
        <w:trPr>
          <w:jc w:val="center"/>
        </w:trPr>
        <w:tc>
          <w:tcPr>
            <w:tcW w:w="922" w:type="dxa"/>
          </w:tcPr>
          <w:p w:rsidR="009168CA" w:rsidRPr="005561DB" w:rsidRDefault="009168CA" w:rsidP="006C5D44">
            <w:pPr>
              <w:tabs>
                <w:tab w:val="left" w:pos="459"/>
                <w:tab w:val="left" w:pos="493"/>
                <w:tab w:val="left" w:pos="885"/>
              </w:tabs>
              <w:ind w:left="360"/>
              <w:jc w:val="center"/>
              <w:rPr>
                <w:rFonts w:ascii="Arial" w:hAnsi="Arial" w:cs="Arial"/>
                <w:sz w:val="24"/>
                <w:szCs w:val="24"/>
              </w:rPr>
            </w:pPr>
          </w:p>
        </w:tc>
        <w:tc>
          <w:tcPr>
            <w:tcW w:w="532" w:type="dxa"/>
          </w:tcPr>
          <w:p w:rsidR="009168CA" w:rsidRPr="005561DB" w:rsidRDefault="009168CA" w:rsidP="009168CA">
            <w:pPr>
              <w:jc w:val="both"/>
              <w:rPr>
                <w:rFonts w:ascii="Arial" w:hAnsi="Arial" w:cs="Arial"/>
                <w:sz w:val="24"/>
                <w:szCs w:val="24"/>
              </w:rPr>
            </w:pPr>
          </w:p>
        </w:tc>
        <w:tc>
          <w:tcPr>
            <w:tcW w:w="4884" w:type="dxa"/>
            <w:gridSpan w:val="2"/>
          </w:tcPr>
          <w:p w:rsidR="009168CA" w:rsidRPr="005561DB" w:rsidRDefault="009168CA" w:rsidP="00D14A29">
            <w:pPr>
              <w:pStyle w:val="Prrafodelista"/>
              <w:numPr>
                <w:ilvl w:val="0"/>
                <w:numId w:val="7"/>
              </w:numPr>
              <w:ind w:left="459"/>
              <w:rPr>
                <w:rFonts w:ascii="Arial" w:hAnsi="Arial" w:cs="Arial"/>
                <w:sz w:val="24"/>
                <w:szCs w:val="24"/>
              </w:rPr>
            </w:pPr>
            <w:r w:rsidRPr="005561DB">
              <w:rPr>
                <w:rFonts w:ascii="Arial" w:hAnsi="Arial" w:cs="Arial"/>
                <w:sz w:val="24"/>
                <w:szCs w:val="24"/>
              </w:rPr>
              <w:t>Hasta 5-00-00 Has.</w:t>
            </w:r>
            <w:r w:rsidR="00C65707" w:rsidRPr="005561DB">
              <w:rPr>
                <w:rFonts w:ascii="Arial" w:hAnsi="Arial" w:cs="Arial"/>
                <w:sz w:val="24"/>
                <w:szCs w:val="24"/>
              </w:rPr>
              <w:t>........</w:t>
            </w:r>
            <w:r w:rsidR="001108F7">
              <w:rPr>
                <w:rFonts w:ascii="Arial" w:hAnsi="Arial" w:cs="Arial"/>
                <w:sz w:val="24"/>
                <w:szCs w:val="24"/>
              </w:rPr>
              <w:t>....</w:t>
            </w:r>
            <w:r w:rsidR="00C65707" w:rsidRPr="005561DB">
              <w:rPr>
                <w:rFonts w:ascii="Arial" w:hAnsi="Arial" w:cs="Arial"/>
                <w:sz w:val="24"/>
                <w:szCs w:val="24"/>
              </w:rPr>
              <w:t>.........</w:t>
            </w:r>
            <w:r w:rsidR="00D14A29">
              <w:rPr>
                <w:rFonts w:ascii="Arial" w:hAnsi="Arial" w:cs="Arial"/>
                <w:sz w:val="24"/>
                <w:szCs w:val="24"/>
              </w:rPr>
              <w:t>...</w:t>
            </w:r>
            <w:r w:rsidR="00C65707" w:rsidRPr="005561DB">
              <w:rPr>
                <w:rFonts w:ascii="Arial" w:hAnsi="Arial" w:cs="Arial"/>
                <w:sz w:val="24"/>
                <w:szCs w:val="24"/>
              </w:rPr>
              <w:t>..</w:t>
            </w:r>
          </w:p>
        </w:tc>
        <w:tc>
          <w:tcPr>
            <w:tcW w:w="1559" w:type="dxa"/>
            <w:vAlign w:val="bottom"/>
          </w:tcPr>
          <w:p w:rsidR="009168CA" w:rsidRPr="005561DB" w:rsidRDefault="009168CA" w:rsidP="00C67485">
            <w:pPr>
              <w:ind w:right="176"/>
              <w:jc w:val="center"/>
              <w:rPr>
                <w:rFonts w:ascii="Arial" w:hAnsi="Arial" w:cs="Arial"/>
                <w:b/>
                <w:sz w:val="24"/>
                <w:szCs w:val="24"/>
              </w:rPr>
            </w:pPr>
            <w:r w:rsidRPr="005561DB">
              <w:rPr>
                <w:rFonts w:ascii="Arial" w:hAnsi="Arial" w:cs="Arial"/>
                <w:b/>
                <w:sz w:val="24"/>
                <w:szCs w:val="24"/>
              </w:rPr>
              <w:t>24.5000</w:t>
            </w:r>
          </w:p>
        </w:tc>
      </w:tr>
      <w:tr w:rsidR="009168CA" w:rsidRPr="005561DB" w:rsidTr="00D14A29">
        <w:trPr>
          <w:jc w:val="center"/>
        </w:trPr>
        <w:tc>
          <w:tcPr>
            <w:tcW w:w="922" w:type="dxa"/>
          </w:tcPr>
          <w:p w:rsidR="009168CA" w:rsidRPr="005561DB" w:rsidRDefault="009168CA" w:rsidP="006C5D44">
            <w:pPr>
              <w:tabs>
                <w:tab w:val="left" w:pos="459"/>
                <w:tab w:val="left" w:pos="493"/>
                <w:tab w:val="left" w:pos="885"/>
              </w:tabs>
              <w:ind w:left="360"/>
              <w:jc w:val="center"/>
              <w:rPr>
                <w:rFonts w:ascii="Arial" w:hAnsi="Arial" w:cs="Arial"/>
                <w:sz w:val="24"/>
                <w:szCs w:val="24"/>
              </w:rPr>
            </w:pPr>
          </w:p>
        </w:tc>
        <w:tc>
          <w:tcPr>
            <w:tcW w:w="532" w:type="dxa"/>
          </w:tcPr>
          <w:p w:rsidR="009168CA" w:rsidRPr="005561DB" w:rsidRDefault="009168CA" w:rsidP="009168CA">
            <w:pPr>
              <w:jc w:val="both"/>
              <w:rPr>
                <w:rFonts w:ascii="Arial" w:hAnsi="Arial" w:cs="Arial"/>
                <w:sz w:val="24"/>
                <w:szCs w:val="24"/>
              </w:rPr>
            </w:pPr>
          </w:p>
        </w:tc>
        <w:tc>
          <w:tcPr>
            <w:tcW w:w="4884" w:type="dxa"/>
            <w:gridSpan w:val="2"/>
          </w:tcPr>
          <w:p w:rsidR="009168CA" w:rsidRPr="005561DB" w:rsidRDefault="009168CA" w:rsidP="00D14A29">
            <w:pPr>
              <w:pStyle w:val="Prrafodelista"/>
              <w:numPr>
                <w:ilvl w:val="0"/>
                <w:numId w:val="7"/>
              </w:numPr>
              <w:ind w:left="459"/>
              <w:rPr>
                <w:rFonts w:ascii="Arial" w:hAnsi="Arial" w:cs="Arial"/>
                <w:sz w:val="24"/>
                <w:szCs w:val="24"/>
              </w:rPr>
            </w:pPr>
            <w:r w:rsidRPr="005561DB">
              <w:rPr>
                <w:rFonts w:ascii="Arial" w:hAnsi="Arial" w:cs="Arial"/>
                <w:sz w:val="24"/>
                <w:szCs w:val="24"/>
              </w:rPr>
              <w:t>De 5-00-01 Has. a 10-00-00 Has.</w:t>
            </w:r>
            <w:r w:rsidR="001108F7">
              <w:rPr>
                <w:rFonts w:ascii="Arial" w:hAnsi="Arial" w:cs="Arial"/>
                <w:sz w:val="24"/>
                <w:szCs w:val="24"/>
              </w:rPr>
              <w:t>....</w:t>
            </w:r>
          </w:p>
        </w:tc>
        <w:tc>
          <w:tcPr>
            <w:tcW w:w="1559" w:type="dxa"/>
            <w:vAlign w:val="bottom"/>
          </w:tcPr>
          <w:p w:rsidR="009168CA" w:rsidRPr="005561DB" w:rsidRDefault="009168CA" w:rsidP="00C67485">
            <w:pPr>
              <w:ind w:right="176"/>
              <w:jc w:val="center"/>
              <w:rPr>
                <w:rFonts w:ascii="Arial" w:hAnsi="Arial" w:cs="Arial"/>
                <w:b/>
                <w:sz w:val="24"/>
                <w:szCs w:val="24"/>
              </w:rPr>
            </w:pPr>
            <w:r w:rsidRPr="005561DB">
              <w:rPr>
                <w:rFonts w:ascii="Arial" w:hAnsi="Arial" w:cs="Arial"/>
                <w:b/>
                <w:sz w:val="24"/>
                <w:szCs w:val="24"/>
              </w:rPr>
              <w:t>28.0000</w:t>
            </w:r>
          </w:p>
        </w:tc>
      </w:tr>
      <w:tr w:rsidR="009168CA" w:rsidRPr="005561DB" w:rsidTr="00D14A29">
        <w:trPr>
          <w:jc w:val="center"/>
        </w:trPr>
        <w:tc>
          <w:tcPr>
            <w:tcW w:w="922" w:type="dxa"/>
          </w:tcPr>
          <w:p w:rsidR="009168CA" w:rsidRPr="005561DB" w:rsidRDefault="009168CA" w:rsidP="006C5D44">
            <w:pPr>
              <w:tabs>
                <w:tab w:val="left" w:pos="459"/>
                <w:tab w:val="left" w:pos="493"/>
                <w:tab w:val="left" w:pos="885"/>
              </w:tabs>
              <w:ind w:left="360"/>
              <w:jc w:val="center"/>
              <w:rPr>
                <w:rFonts w:ascii="Arial" w:hAnsi="Arial" w:cs="Arial"/>
                <w:sz w:val="24"/>
                <w:szCs w:val="24"/>
              </w:rPr>
            </w:pPr>
          </w:p>
        </w:tc>
        <w:tc>
          <w:tcPr>
            <w:tcW w:w="532" w:type="dxa"/>
          </w:tcPr>
          <w:p w:rsidR="009168CA" w:rsidRPr="005561DB" w:rsidRDefault="009168CA" w:rsidP="009168CA">
            <w:pPr>
              <w:jc w:val="both"/>
              <w:rPr>
                <w:rFonts w:ascii="Arial" w:hAnsi="Arial" w:cs="Arial"/>
                <w:sz w:val="24"/>
                <w:szCs w:val="24"/>
              </w:rPr>
            </w:pPr>
          </w:p>
        </w:tc>
        <w:tc>
          <w:tcPr>
            <w:tcW w:w="4884" w:type="dxa"/>
            <w:gridSpan w:val="2"/>
          </w:tcPr>
          <w:p w:rsidR="009168CA" w:rsidRPr="005561DB" w:rsidRDefault="009168CA" w:rsidP="00D14A29">
            <w:pPr>
              <w:pStyle w:val="Prrafodelista"/>
              <w:numPr>
                <w:ilvl w:val="0"/>
                <w:numId w:val="7"/>
              </w:numPr>
              <w:ind w:left="459"/>
              <w:rPr>
                <w:rFonts w:ascii="Arial" w:hAnsi="Arial" w:cs="Arial"/>
                <w:sz w:val="24"/>
                <w:szCs w:val="24"/>
              </w:rPr>
            </w:pPr>
            <w:r w:rsidRPr="005561DB">
              <w:rPr>
                <w:rFonts w:ascii="Arial" w:hAnsi="Arial" w:cs="Arial"/>
                <w:sz w:val="24"/>
                <w:szCs w:val="24"/>
              </w:rPr>
              <w:t>De 10-00-01 Has .a 15-00-00 Has.</w:t>
            </w:r>
            <w:r w:rsidR="001108F7">
              <w:rPr>
                <w:rFonts w:ascii="Arial" w:hAnsi="Arial" w:cs="Arial"/>
                <w:sz w:val="24"/>
                <w:szCs w:val="24"/>
              </w:rPr>
              <w:t>...</w:t>
            </w:r>
          </w:p>
        </w:tc>
        <w:tc>
          <w:tcPr>
            <w:tcW w:w="1559" w:type="dxa"/>
            <w:vAlign w:val="bottom"/>
          </w:tcPr>
          <w:p w:rsidR="009168CA" w:rsidRPr="005561DB" w:rsidRDefault="009168CA" w:rsidP="00C67485">
            <w:pPr>
              <w:ind w:right="176"/>
              <w:jc w:val="center"/>
              <w:rPr>
                <w:rFonts w:ascii="Arial" w:hAnsi="Arial" w:cs="Arial"/>
                <w:b/>
                <w:sz w:val="24"/>
                <w:szCs w:val="24"/>
                <w:lang w:val="en-US"/>
              </w:rPr>
            </w:pPr>
            <w:r w:rsidRPr="005561DB">
              <w:rPr>
                <w:rFonts w:ascii="Arial" w:hAnsi="Arial" w:cs="Arial"/>
                <w:b/>
                <w:sz w:val="24"/>
                <w:szCs w:val="24"/>
                <w:lang w:val="en-US"/>
              </w:rPr>
              <w:t>51.0000</w:t>
            </w:r>
          </w:p>
        </w:tc>
      </w:tr>
      <w:tr w:rsidR="009168CA" w:rsidRPr="005561DB" w:rsidTr="00D14A29">
        <w:trPr>
          <w:jc w:val="center"/>
        </w:trPr>
        <w:tc>
          <w:tcPr>
            <w:tcW w:w="922" w:type="dxa"/>
          </w:tcPr>
          <w:p w:rsidR="009168CA" w:rsidRPr="005561DB" w:rsidRDefault="009168CA" w:rsidP="006C5D44">
            <w:pPr>
              <w:tabs>
                <w:tab w:val="left" w:pos="459"/>
                <w:tab w:val="left" w:pos="493"/>
                <w:tab w:val="left" w:pos="885"/>
              </w:tabs>
              <w:ind w:left="360"/>
              <w:jc w:val="center"/>
              <w:rPr>
                <w:rFonts w:ascii="Arial" w:hAnsi="Arial" w:cs="Arial"/>
                <w:sz w:val="24"/>
                <w:szCs w:val="24"/>
              </w:rPr>
            </w:pPr>
          </w:p>
        </w:tc>
        <w:tc>
          <w:tcPr>
            <w:tcW w:w="532" w:type="dxa"/>
          </w:tcPr>
          <w:p w:rsidR="009168CA" w:rsidRPr="005561DB" w:rsidRDefault="009168CA" w:rsidP="009168CA">
            <w:pPr>
              <w:jc w:val="both"/>
              <w:rPr>
                <w:rFonts w:ascii="Arial" w:hAnsi="Arial" w:cs="Arial"/>
                <w:sz w:val="24"/>
                <w:szCs w:val="24"/>
              </w:rPr>
            </w:pPr>
          </w:p>
        </w:tc>
        <w:tc>
          <w:tcPr>
            <w:tcW w:w="4884" w:type="dxa"/>
            <w:gridSpan w:val="2"/>
          </w:tcPr>
          <w:p w:rsidR="009168CA" w:rsidRPr="005561DB" w:rsidRDefault="009168CA" w:rsidP="00D14A29">
            <w:pPr>
              <w:pStyle w:val="Prrafodelista"/>
              <w:numPr>
                <w:ilvl w:val="0"/>
                <w:numId w:val="7"/>
              </w:numPr>
              <w:ind w:left="459"/>
              <w:rPr>
                <w:rFonts w:ascii="Arial" w:hAnsi="Arial" w:cs="Arial"/>
                <w:sz w:val="24"/>
                <w:szCs w:val="24"/>
              </w:rPr>
            </w:pPr>
            <w:r w:rsidRPr="005561DB">
              <w:rPr>
                <w:rFonts w:ascii="Arial" w:hAnsi="Arial" w:cs="Arial"/>
                <w:sz w:val="24"/>
                <w:szCs w:val="24"/>
              </w:rPr>
              <w:t>De 15-00-01 Has. a 20-00-00 Has.</w:t>
            </w:r>
            <w:r w:rsidR="001108F7">
              <w:rPr>
                <w:rFonts w:ascii="Arial" w:hAnsi="Arial" w:cs="Arial"/>
                <w:sz w:val="24"/>
                <w:szCs w:val="24"/>
              </w:rPr>
              <w:t>....</w:t>
            </w:r>
          </w:p>
        </w:tc>
        <w:tc>
          <w:tcPr>
            <w:tcW w:w="1559" w:type="dxa"/>
            <w:vAlign w:val="bottom"/>
          </w:tcPr>
          <w:p w:rsidR="009168CA" w:rsidRPr="005561DB" w:rsidRDefault="009168CA" w:rsidP="00C67485">
            <w:pPr>
              <w:ind w:right="176"/>
              <w:jc w:val="center"/>
              <w:rPr>
                <w:rFonts w:ascii="Arial" w:hAnsi="Arial" w:cs="Arial"/>
                <w:b/>
                <w:sz w:val="24"/>
                <w:szCs w:val="24"/>
              </w:rPr>
            </w:pPr>
            <w:r w:rsidRPr="005561DB">
              <w:rPr>
                <w:rFonts w:ascii="Arial" w:hAnsi="Arial" w:cs="Arial"/>
                <w:b/>
                <w:sz w:val="24"/>
                <w:szCs w:val="24"/>
              </w:rPr>
              <w:t>90.0000</w:t>
            </w:r>
          </w:p>
        </w:tc>
      </w:tr>
      <w:tr w:rsidR="009168CA" w:rsidRPr="005561DB" w:rsidTr="00D14A29">
        <w:trPr>
          <w:jc w:val="center"/>
        </w:trPr>
        <w:tc>
          <w:tcPr>
            <w:tcW w:w="922" w:type="dxa"/>
          </w:tcPr>
          <w:p w:rsidR="009168CA" w:rsidRPr="005561DB" w:rsidRDefault="009168CA" w:rsidP="006C5D44">
            <w:pPr>
              <w:tabs>
                <w:tab w:val="left" w:pos="459"/>
                <w:tab w:val="left" w:pos="493"/>
                <w:tab w:val="left" w:pos="885"/>
              </w:tabs>
              <w:ind w:left="360"/>
              <w:jc w:val="center"/>
              <w:rPr>
                <w:rFonts w:ascii="Arial" w:hAnsi="Arial" w:cs="Arial"/>
                <w:sz w:val="24"/>
                <w:szCs w:val="24"/>
              </w:rPr>
            </w:pPr>
          </w:p>
        </w:tc>
        <w:tc>
          <w:tcPr>
            <w:tcW w:w="532" w:type="dxa"/>
          </w:tcPr>
          <w:p w:rsidR="009168CA" w:rsidRPr="005561DB" w:rsidRDefault="009168CA" w:rsidP="009168CA">
            <w:pPr>
              <w:jc w:val="both"/>
              <w:rPr>
                <w:rFonts w:ascii="Arial" w:hAnsi="Arial" w:cs="Arial"/>
                <w:sz w:val="24"/>
                <w:szCs w:val="24"/>
              </w:rPr>
            </w:pPr>
          </w:p>
        </w:tc>
        <w:tc>
          <w:tcPr>
            <w:tcW w:w="4884" w:type="dxa"/>
            <w:gridSpan w:val="2"/>
          </w:tcPr>
          <w:p w:rsidR="009168CA" w:rsidRPr="005561DB" w:rsidRDefault="009168CA" w:rsidP="00D14A29">
            <w:pPr>
              <w:pStyle w:val="Prrafodelista"/>
              <w:numPr>
                <w:ilvl w:val="0"/>
                <w:numId w:val="7"/>
              </w:numPr>
              <w:ind w:left="459"/>
              <w:rPr>
                <w:rFonts w:ascii="Arial" w:hAnsi="Arial" w:cs="Arial"/>
                <w:sz w:val="24"/>
                <w:szCs w:val="24"/>
              </w:rPr>
            </w:pPr>
            <w:r w:rsidRPr="005561DB">
              <w:rPr>
                <w:rFonts w:ascii="Arial" w:hAnsi="Arial" w:cs="Arial"/>
                <w:sz w:val="24"/>
                <w:szCs w:val="24"/>
              </w:rPr>
              <w:t>De 20-00-01 Has. a 40-00-00 Has</w:t>
            </w:r>
            <w:r w:rsidR="001108F7">
              <w:rPr>
                <w:rFonts w:ascii="Arial" w:hAnsi="Arial" w:cs="Arial"/>
                <w:sz w:val="24"/>
                <w:szCs w:val="24"/>
              </w:rPr>
              <w:t>....</w:t>
            </w:r>
          </w:p>
        </w:tc>
        <w:tc>
          <w:tcPr>
            <w:tcW w:w="1559" w:type="dxa"/>
            <w:vAlign w:val="bottom"/>
          </w:tcPr>
          <w:p w:rsidR="009168CA" w:rsidRPr="005561DB" w:rsidRDefault="009168CA" w:rsidP="00C67485">
            <w:pPr>
              <w:ind w:right="176"/>
              <w:jc w:val="center"/>
              <w:rPr>
                <w:rFonts w:ascii="Arial" w:hAnsi="Arial" w:cs="Arial"/>
                <w:b/>
                <w:sz w:val="24"/>
                <w:szCs w:val="24"/>
                <w:lang w:val="en-US"/>
              </w:rPr>
            </w:pPr>
            <w:r w:rsidRPr="005561DB">
              <w:rPr>
                <w:rFonts w:ascii="Arial" w:hAnsi="Arial" w:cs="Arial"/>
                <w:b/>
                <w:sz w:val="24"/>
                <w:szCs w:val="24"/>
                <w:lang w:val="en-US"/>
              </w:rPr>
              <w:t>114.0000</w:t>
            </w:r>
          </w:p>
        </w:tc>
      </w:tr>
      <w:tr w:rsidR="009168CA" w:rsidRPr="005561DB" w:rsidTr="00D14A29">
        <w:trPr>
          <w:jc w:val="center"/>
        </w:trPr>
        <w:tc>
          <w:tcPr>
            <w:tcW w:w="922" w:type="dxa"/>
          </w:tcPr>
          <w:p w:rsidR="009168CA" w:rsidRPr="005561DB" w:rsidRDefault="009168CA" w:rsidP="006C5D44">
            <w:pPr>
              <w:tabs>
                <w:tab w:val="left" w:pos="459"/>
                <w:tab w:val="left" w:pos="493"/>
                <w:tab w:val="left" w:pos="885"/>
              </w:tabs>
              <w:ind w:left="360"/>
              <w:jc w:val="center"/>
              <w:rPr>
                <w:rFonts w:ascii="Arial" w:hAnsi="Arial" w:cs="Arial"/>
                <w:sz w:val="24"/>
                <w:szCs w:val="24"/>
              </w:rPr>
            </w:pPr>
          </w:p>
        </w:tc>
        <w:tc>
          <w:tcPr>
            <w:tcW w:w="532" w:type="dxa"/>
          </w:tcPr>
          <w:p w:rsidR="009168CA" w:rsidRPr="005561DB" w:rsidRDefault="009168CA" w:rsidP="009168CA">
            <w:pPr>
              <w:jc w:val="both"/>
              <w:rPr>
                <w:rFonts w:ascii="Arial" w:hAnsi="Arial" w:cs="Arial"/>
                <w:sz w:val="24"/>
                <w:szCs w:val="24"/>
              </w:rPr>
            </w:pPr>
          </w:p>
        </w:tc>
        <w:tc>
          <w:tcPr>
            <w:tcW w:w="4884" w:type="dxa"/>
            <w:gridSpan w:val="2"/>
          </w:tcPr>
          <w:p w:rsidR="009168CA" w:rsidRPr="005561DB" w:rsidRDefault="009168CA" w:rsidP="00D14A29">
            <w:pPr>
              <w:pStyle w:val="Prrafodelista"/>
              <w:numPr>
                <w:ilvl w:val="0"/>
                <w:numId w:val="7"/>
              </w:numPr>
              <w:ind w:left="459"/>
              <w:rPr>
                <w:rFonts w:ascii="Arial" w:hAnsi="Arial" w:cs="Arial"/>
                <w:sz w:val="24"/>
                <w:szCs w:val="24"/>
              </w:rPr>
            </w:pPr>
            <w:r w:rsidRPr="005561DB">
              <w:rPr>
                <w:rFonts w:ascii="Arial" w:hAnsi="Arial" w:cs="Arial"/>
                <w:sz w:val="24"/>
                <w:szCs w:val="24"/>
              </w:rPr>
              <w:t>De 40-00-01 Has. a 60-00-00 Has.</w:t>
            </w:r>
            <w:r w:rsidR="001108F7">
              <w:rPr>
                <w:rFonts w:ascii="Arial" w:hAnsi="Arial" w:cs="Arial"/>
                <w:sz w:val="24"/>
                <w:szCs w:val="24"/>
              </w:rPr>
              <w:t>....</w:t>
            </w:r>
          </w:p>
        </w:tc>
        <w:tc>
          <w:tcPr>
            <w:tcW w:w="1559" w:type="dxa"/>
            <w:vAlign w:val="bottom"/>
          </w:tcPr>
          <w:p w:rsidR="009168CA" w:rsidRPr="005561DB" w:rsidRDefault="009168CA" w:rsidP="00C67485">
            <w:pPr>
              <w:ind w:right="176"/>
              <w:jc w:val="center"/>
              <w:rPr>
                <w:rFonts w:ascii="Arial" w:hAnsi="Arial" w:cs="Arial"/>
                <w:b/>
                <w:sz w:val="24"/>
                <w:szCs w:val="24"/>
                <w:lang w:val="en-US"/>
              </w:rPr>
            </w:pPr>
            <w:r w:rsidRPr="005561DB">
              <w:rPr>
                <w:rFonts w:ascii="Arial" w:hAnsi="Arial" w:cs="Arial"/>
                <w:b/>
                <w:sz w:val="24"/>
                <w:szCs w:val="24"/>
                <w:lang w:val="en-US"/>
              </w:rPr>
              <w:t>130.0000</w:t>
            </w:r>
          </w:p>
        </w:tc>
      </w:tr>
      <w:tr w:rsidR="009168CA" w:rsidRPr="005561DB" w:rsidTr="00D14A29">
        <w:trPr>
          <w:jc w:val="center"/>
        </w:trPr>
        <w:tc>
          <w:tcPr>
            <w:tcW w:w="922" w:type="dxa"/>
          </w:tcPr>
          <w:p w:rsidR="009168CA" w:rsidRPr="005561DB" w:rsidRDefault="009168CA" w:rsidP="006C5D44">
            <w:pPr>
              <w:tabs>
                <w:tab w:val="left" w:pos="459"/>
                <w:tab w:val="left" w:pos="493"/>
                <w:tab w:val="left" w:pos="885"/>
              </w:tabs>
              <w:ind w:left="360"/>
              <w:jc w:val="center"/>
              <w:rPr>
                <w:rFonts w:ascii="Arial" w:hAnsi="Arial" w:cs="Arial"/>
                <w:sz w:val="24"/>
                <w:szCs w:val="24"/>
              </w:rPr>
            </w:pPr>
          </w:p>
        </w:tc>
        <w:tc>
          <w:tcPr>
            <w:tcW w:w="532" w:type="dxa"/>
          </w:tcPr>
          <w:p w:rsidR="009168CA" w:rsidRPr="005561DB" w:rsidRDefault="009168CA" w:rsidP="009168CA">
            <w:pPr>
              <w:jc w:val="both"/>
              <w:rPr>
                <w:rFonts w:ascii="Arial" w:hAnsi="Arial" w:cs="Arial"/>
                <w:sz w:val="24"/>
                <w:szCs w:val="24"/>
              </w:rPr>
            </w:pPr>
          </w:p>
        </w:tc>
        <w:tc>
          <w:tcPr>
            <w:tcW w:w="4884" w:type="dxa"/>
            <w:gridSpan w:val="2"/>
          </w:tcPr>
          <w:p w:rsidR="009168CA" w:rsidRPr="005561DB" w:rsidRDefault="009168CA" w:rsidP="00D14A29">
            <w:pPr>
              <w:pStyle w:val="Prrafodelista"/>
              <w:numPr>
                <w:ilvl w:val="0"/>
                <w:numId w:val="7"/>
              </w:numPr>
              <w:ind w:left="459"/>
              <w:rPr>
                <w:rFonts w:ascii="Arial" w:hAnsi="Arial" w:cs="Arial"/>
                <w:sz w:val="24"/>
                <w:szCs w:val="24"/>
              </w:rPr>
            </w:pPr>
            <w:r w:rsidRPr="005561DB">
              <w:rPr>
                <w:rFonts w:ascii="Arial" w:hAnsi="Arial" w:cs="Arial"/>
                <w:sz w:val="24"/>
                <w:szCs w:val="24"/>
              </w:rPr>
              <w:t>De 60-00-01 Has. a 80-00-00 Has.</w:t>
            </w:r>
            <w:r w:rsidR="001108F7">
              <w:rPr>
                <w:rFonts w:ascii="Arial" w:hAnsi="Arial" w:cs="Arial"/>
                <w:sz w:val="24"/>
                <w:szCs w:val="24"/>
              </w:rPr>
              <w:t>....</w:t>
            </w:r>
          </w:p>
        </w:tc>
        <w:tc>
          <w:tcPr>
            <w:tcW w:w="1559" w:type="dxa"/>
            <w:vAlign w:val="bottom"/>
          </w:tcPr>
          <w:p w:rsidR="009168CA" w:rsidRPr="005561DB" w:rsidRDefault="009168CA" w:rsidP="00C67485">
            <w:pPr>
              <w:ind w:right="176"/>
              <w:jc w:val="center"/>
              <w:rPr>
                <w:rFonts w:ascii="Arial" w:hAnsi="Arial" w:cs="Arial"/>
                <w:b/>
                <w:sz w:val="24"/>
                <w:szCs w:val="24"/>
                <w:lang w:val="en-US"/>
              </w:rPr>
            </w:pPr>
            <w:r w:rsidRPr="005561DB">
              <w:rPr>
                <w:rFonts w:ascii="Arial" w:hAnsi="Arial" w:cs="Arial"/>
                <w:b/>
                <w:sz w:val="24"/>
                <w:szCs w:val="24"/>
                <w:lang w:val="en-US"/>
              </w:rPr>
              <w:t>150.0000</w:t>
            </w:r>
          </w:p>
        </w:tc>
      </w:tr>
      <w:tr w:rsidR="009168CA" w:rsidRPr="005561DB" w:rsidTr="00D14A29">
        <w:trPr>
          <w:jc w:val="center"/>
        </w:trPr>
        <w:tc>
          <w:tcPr>
            <w:tcW w:w="922" w:type="dxa"/>
          </w:tcPr>
          <w:p w:rsidR="009168CA" w:rsidRPr="005561DB" w:rsidRDefault="009168CA" w:rsidP="006C5D44">
            <w:pPr>
              <w:tabs>
                <w:tab w:val="left" w:pos="459"/>
                <w:tab w:val="left" w:pos="493"/>
                <w:tab w:val="left" w:pos="885"/>
              </w:tabs>
              <w:ind w:left="360"/>
              <w:jc w:val="center"/>
              <w:rPr>
                <w:rFonts w:ascii="Arial" w:hAnsi="Arial" w:cs="Arial"/>
                <w:sz w:val="24"/>
                <w:szCs w:val="24"/>
              </w:rPr>
            </w:pPr>
          </w:p>
        </w:tc>
        <w:tc>
          <w:tcPr>
            <w:tcW w:w="532" w:type="dxa"/>
          </w:tcPr>
          <w:p w:rsidR="009168CA" w:rsidRPr="005561DB" w:rsidRDefault="009168CA" w:rsidP="009168CA">
            <w:pPr>
              <w:jc w:val="both"/>
              <w:rPr>
                <w:rFonts w:ascii="Arial" w:hAnsi="Arial" w:cs="Arial"/>
                <w:sz w:val="24"/>
                <w:szCs w:val="24"/>
              </w:rPr>
            </w:pPr>
          </w:p>
        </w:tc>
        <w:tc>
          <w:tcPr>
            <w:tcW w:w="4884" w:type="dxa"/>
            <w:gridSpan w:val="2"/>
          </w:tcPr>
          <w:p w:rsidR="009168CA" w:rsidRPr="005561DB" w:rsidRDefault="009168CA" w:rsidP="00D14A29">
            <w:pPr>
              <w:pStyle w:val="Prrafodelista"/>
              <w:numPr>
                <w:ilvl w:val="0"/>
                <w:numId w:val="7"/>
              </w:numPr>
              <w:ind w:left="459"/>
              <w:rPr>
                <w:rFonts w:ascii="Arial" w:hAnsi="Arial" w:cs="Arial"/>
                <w:sz w:val="24"/>
                <w:szCs w:val="24"/>
              </w:rPr>
            </w:pPr>
            <w:r w:rsidRPr="005561DB">
              <w:rPr>
                <w:rFonts w:ascii="Arial" w:hAnsi="Arial" w:cs="Arial"/>
                <w:sz w:val="24"/>
                <w:szCs w:val="24"/>
              </w:rPr>
              <w:t>De 80-00-01 Has. a 100-00-00 Has.</w:t>
            </w:r>
            <w:r w:rsidR="001108F7">
              <w:rPr>
                <w:rFonts w:ascii="Arial" w:hAnsi="Arial" w:cs="Arial"/>
                <w:sz w:val="24"/>
                <w:szCs w:val="24"/>
              </w:rPr>
              <w:t>...</w:t>
            </w:r>
          </w:p>
        </w:tc>
        <w:tc>
          <w:tcPr>
            <w:tcW w:w="1559" w:type="dxa"/>
            <w:vAlign w:val="bottom"/>
          </w:tcPr>
          <w:p w:rsidR="009168CA" w:rsidRPr="005561DB" w:rsidRDefault="009168CA" w:rsidP="00C67485">
            <w:pPr>
              <w:ind w:right="176"/>
              <w:jc w:val="center"/>
              <w:rPr>
                <w:rFonts w:ascii="Arial" w:hAnsi="Arial" w:cs="Arial"/>
                <w:b/>
                <w:sz w:val="24"/>
                <w:szCs w:val="24"/>
                <w:lang w:val="en-US"/>
              </w:rPr>
            </w:pPr>
            <w:r w:rsidRPr="005561DB">
              <w:rPr>
                <w:rFonts w:ascii="Arial" w:hAnsi="Arial" w:cs="Arial"/>
                <w:b/>
                <w:sz w:val="24"/>
                <w:szCs w:val="24"/>
                <w:lang w:val="en-US"/>
              </w:rPr>
              <w:t>173.0000</w:t>
            </w:r>
          </w:p>
        </w:tc>
      </w:tr>
      <w:tr w:rsidR="009168CA" w:rsidRPr="005561DB" w:rsidTr="00D14A29">
        <w:trPr>
          <w:jc w:val="center"/>
        </w:trPr>
        <w:tc>
          <w:tcPr>
            <w:tcW w:w="922" w:type="dxa"/>
          </w:tcPr>
          <w:p w:rsidR="009168CA" w:rsidRPr="005561DB" w:rsidRDefault="009168CA" w:rsidP="006C5D44">
            <w:pPr>
              <w:tabs>
                <w:tab w:val="left" w:pos="459"/>
                <w:tab w:val="left" w:pos="493"/>
                <w:tab w:val="left" w:pos="885"/>
              </w:tabs>
              <w:ind w:left="360"/>
              <w:jc w:val="center"/>
              <w:rPr>
                <w:rFonts w:ascii="Arial" w:hAnsi="Arial" w:cs="Arial"/>
                <w:sz w:val="24"/>
                <w:szCs w:val="24"/>
              </w:rPr>
            </w:pPr>
          </w:p>
        </w:tc>
        <w:tc>
          <w:tcPr>
            <w:tcW w:w="532" w:type="dxa"/>
          </w:tcPr>
          <w:p w:rsidR="009168CA" w:rsidRPr="005561DB" w:rsidRDefault="009168CA" w:rsidP="009168CA">
            <w:pPr>
              <w:jc w:val="both"/>
              <w:rPr>
                <w:rFonts w:ascii="Arial" w:hAnsi="Arial" w:cs="Arial"/>
                <w:sz w:val="24"/>
                <w:szCs w:val="24"/>
              </w:rPr>
            </w:pPr>
          </w:p>
        </w:tc>
        <w:tc>
          <w:tcPr>
            <w:tcW w:w="4884" w:type="dxa"/>
            <w:gridSpan w:val="2"/>
          </w:tcPr>
          <w:p w:rsidR="009168CA" w:rsidRPr="005561DB" w:rsidRDefault="009168CA" w:rsidP="00D14A29">
            <w:pPr>
              <w:pStyle w:val="Prrafodelista"/>
              <w:numPr>
                <w:ilvl w:val="0"/>
                <w:numId w:val="7"/>
              </w:numPr>
              <w:ind w:left="459"/>
              <w:rPr>
                <w:rFonts w:ascii="Arial" w:hAnsi="Arial" w:cs="Arial"/>
                <w:sz w:val="24"/>
                <w:szCs w:val="24"/>
              </w:rPr>
            </w:pPr>
            <w:r w:rsidRPr="005561DB">
              <w:rPr>
                <w:rFonts w:ascii="Arial" w:hAnsi="Arial" w:cs="Arial"/>
                <w:sz w:val="24"/>
                <w:szCs w:val="24"/>
              </w:rPr>
              <w:t>De 100-00-01 Has. a 200-00-00 Has</w:t>
            </w:r>
            <w:proofErr w:type="gramStart"/>
            <w:r w:rsidRPr="005561DB">
              <w:rPr>
                <w:rFonts w:ascii="Arial" w:hAnsi="Arial" w:cs="Arial"/>
                <w:sz w:val="24"/>
                <w:szCs w:val="24"/>
              </w:rPr>
              <w:t>.</w:t>
            </w:r>
            <w:r w:rsidR="00C65707" w:rsidRPr="005561DB">
              <w:rPr>
                <w:rFonts w:ascii="Arial" w:hAnsi="Arial" w:cs="Arial"/>
                <w:sz w:val="24"/>
                <w:szCs w:val="24"/>
              </w:rPr>
              <w:t>.</w:t>
            </w:r>
            <w:proofErr w:type="gramEnd"/>
          </w:p>
        </w:tc>
        <w:tc>
          <w:tcPr>
            <w:tcW w:w="1559" w:type="dxa"/>
            <w:vAlign w:val="bottom"/>
          </w:tcPr>
          <w:p w:rsidR="009168CA" w:rsidRPr="005561DB" w:rsidRDefault="009168CA" w:rsidP="00C67485">
            <w:pPr>
              <w:ind w:right="176"/>
              <w:jc w:val="center"/>
              <w:rPr>
                <w:rFonts w:ascii="Arial" w:hAnsi="Arial" w:cs="Arial"/>
                <w:b/>
                <w:sz w:val="24"/>
                <w:szCs w:val="24"/>
                <w:lang w:val="en-US"/>
              </w:rPr>
            </w:pPr>
            <w:r w:rsidRPr="005561DB">
              <w:rPr>
                <w:rFonts w:ascii="Arial" w:hAnsi="Arial" w:cs="Arial"/>
                <w:b/>
                <w:sz w:val="24"/>
                <w:szCs w:val="24"/>
                <w:lang w:val="en-US"/>
              </w:rPr>
              <w:t>207.0000</w:t>
            </w:r>
          </w:p>
        </w:tc>
      </w:tr>
      <w:tr w:rsidR="009168CA" w:rsidRPr="005561DB" w:rsidTr="00D14A29">
        <w:trPr>
          <w:jc w:val="center"/>
        </w:trPr>
        <w:tc>
          <w:tcPr>
            <w:tcW w:w="922" w:type="dxa"/>
          </w:tcPr>
          <w:p w:rsidR="009168CA" w:rsidRPr="005561DB" w:rsidRDefault="009168CA" w:rsidP="006C5D44">
            <w:pPr>
              <w:tabs>
                <w:tab w:val="left" w:pos="459"/>
                <w:tab w:val="left" w:pos="493"/>
                <w:tab w:val="left" w:pos="885"/>
              </w:tabs>
              <w:ind w:left="360"/>
              <w:jc w:val="center"/>
              <w:rPr>
                <w:rFonts w:ascii="Arial" w:hAnsi="Arial" w:cs="Arial"/>
                <w:sz w:val="24"/>
                <w:szCs w:val="24"/>
              </w:rPr>
            </w:pPr>
          </w:p>
        </w:tc>
        <w:tc>
          <w:tcPr>
            <w:tcW w:w="532" w:type="dxa"/>
          </w:tcPr>
          <w:p w:rsidR="009168CA" w:rsidRPr="005561DB" w:rsidRDefault="009168CA" w:rsidP="009168CA">
            <w:pPr>
              <w:jc w:val="both"/>
              <w:rPr>
                <w:rFonts w:ascii="Arial" w:hAnsi="Arial" w:cs="Arial"/>
                <w:sz w:val="24"/>
                <w:szCs w:val="24"/>
              </w:rPr>
            </w:pPr>
          </w:p>
        </w:tc>
        <w:tc>
          <w:tcPr>
            <w:tcW w:w="4884" w:type="dxa"/>
            <w:gridSpan w:val="2"/>
          </w:tcPr>
          <w:p w:rsidR="009168CA" w:rsidRPr="005561DB" w:rsidRDefault="009168CA" w:rsidP="00B543BF">
            <w:pPr>
              <w:pStyle w:val="Prrafodelista"/>
              <w:numPr>
                <w:ilvl w:val="0"/>
                <w:numId w:val="7"/>
              </w:numPr>
              <w:ind w:left="459" w:hanging="426"/>
              <w:rPr>
                <w:rFonts w:ascii="Arial" w:hAnsi="Arial" w:cs="Arial"/>
                <w:sz w:val="24"/>
                <w:szCs w:val="24"/>
              </w:rPr>
            </w:pPr>
            <w:r w:rsidRPr="005561DB">
              <w:rPr>
                <w:rFonts w:ascii="Arial" w:hAnsi="Arial" w:cs="Arial"/>
                <w:sz w:val="24"/>
                <w:szCs w:val="24"/>
              </w:rPr>
              <w:t>De 200-00-01 en adelante, se aumentará, por cada hectárea excedente……</w:t>
            </w:r>
            <w:r w:rsidR="001108F7">
              <w:rPr>
                <w:rFonts w:ascii="Arial" w:hAnsi="Arial" w:cs="Arial"/>
                <w:sz w:val="24"/>
                <w:szCs w:val="24"/>
              </w:rPr>
              <w:t>....</w:t>
            </w:r>
            <w:r w:rsidR="00D14A29">
              <w:rPr>
                <w:rFonts w:ascii="Arial" w:hAnsi="Arial" w:cs="Arial"/>
                <w:sz w:val="24"/>
                <w:szCs w:val="24"/>
              </w:rPr>
              <w:t>.....................</w:t>
            </w:r>
            <w:r w:rsidRPr="005561DB">
              <w:rPr>
                <w:rFonts w:ascii="Arial" w:hAnsi="Arial" w:cs="Arial"/>
                <w:sz w:val="24"/>
                <w:szCs w:val="24"/>
              </w:rPr>
              <w:t>…..</w:t>
            </w:r>
          </w:p>
        </w:tc>
        <w:tc>
          <w:tcPr>
            <w:tcW w:w="1559" w:type="dxa"/>
            <w:vAlign w:val="bottom"/>
          </w:tcPr>
          <w:p w:rsidR="009168CA" w:rsidRPr="005561DB" w:rsidRDefault="009168CA" w:rsidP="00C67485">
            <w:pPr>
              <w:ind w:right="176"/>
              <w:jc w:val="center"/>
              <w:rPr>
                <w:rFonts w:ascii="Arial" w:hAnsi="Arial" w:cs="Arial"/>
                <w:b/>
                <w:sz w:val="24"/>
                <w:szCs w:val="24"/>
              </w:rPr>
            </w:pPr>
            <w:r w:rsidRPr="005561DB">
              <w:rPr>
                <w:rFonts w:ascii="Arial" w:hAnsi="Arial" w:cs="Arial"/>
                <w:b/>
                <w:sz w:val="24"/>
                <w:szCs w:val="24"/>
              </w:rPr>
              <w:t>3.8653</w:t>
            </w:r>
          </w:p>
        </w:tc>
      </w:tr>
      <w:tr w:rsidR="009168CA" w:rsidRPr="005561DB" w:rsidTr="00D14A29">
        <w:trPr>
          <w:jc w:val="center"/>
        </w:trPr>
        <w:tc>
          <w:tcPr>
            <w:tcW w:w="922" w:type="dxa"/>
          </w:tcPr>
          <w:p w:rsidR="009168CA" w:rsidRPr="005561DB" w:rsidRDefault="009168CA" w:rsidP="006C5D44">
            <w:pPr>
              <w:tabs>
                <w:tab w:val="left" w:pos="459"/>
                <w:tab w:val="left" w:pos="493"/>
                <w:tab w:val="left" w:pos="885"/>
              </w:tabs>
              <w:ind w:left="360"/>
              <w:jc w:val="center"/>
              <w:rPr>
                <w:rFonts w:ascii="Arial" w:hAnsi="Arial" w:cs="Arial"/>
                <w:sz w:val="24"/>
                <w:szCs w:val="24"/>
              </w:rPr>
            </w:pPr>
          </w:p>
        </w:tc>
        <w:tc>
          <w:tcPr>
            <w:tcW w:w="532" w:type="dxa"/>
          </w:tcPr>
          <w:p w:rsidR="009168CA" w:rsidRPr="005561DB" w:rsidRDefault="009168CA" w:rsidP="009168CA">
            <w:pPr>
              <w:jc w:val="both"/>
              <w:rPr>
                <w:rFonts w:ascii="Arial" w:hAnsi="Arial" w:cs="Arial"/>
                <w:sz w:val="24"/>
                <w:szCs w:val="24"/>
              </w:rPr>
            </w:pPr>
          </w:p>
        </w:tc>
        <w:tc>
          <w:tcPr>
            <w:tcW w:w="4884" w:type="dxa"/>
            <w:gridSpan w:val="2"/>
          </w:tcPr>
          <w:p w:rsidR="009168CA" w:rsidRPr="005561DB" w:rsidRDefault="009168CA" w:rsidP="009168CA">
            <w:pPr>
              <w:jc w:val="both"/>
              <w:rPr>
                <w:rFonts w:ascii="Arial" w:hAnsi="Arial" w:cs="Arial"/>
                <w:sz w:val="24"/>
                <w:szCs w:val="24"/>
              </w:rPr>
            </w:pPr>
          </w:p>
        </w:tc>
        <w:tc>
          <w:tcPr>
            <w:tcW w:w="1559" w:type="dxa"/>
            <w:vAlign w:val="bottom"/>
          </w:tcPr>
          <w:p w:rsidR="009168CA" w:rsidRPr="005561DB" w:rsidRDefault="009168CA" w:rsidP="00C67485">
            <w:pPr>
              <w:pStyle w:val="Prrafodelista"/>
              <w:ind w:left="127" w:right="176"/>
              <w:jc w:val="center"/>
              <w:rPr>
                <w:rFonts w:ascii="Arial" w:hAnsi="Arial" w:cs="Arial"/>
                <w:b/>
                <w:sz w:val="24"/>
                <w:szCs w:val="24"/>
              </w:rPr>
            </w:pPr>
          </w:p>
        </w:tc>
      </w:tr>
      <w:tr w:rsidR="009168CA" w:rsidRPr="005561DB" w:rsidTr="00D14A29">
        <w:trPr>
          <w:jc w:val="center"/>
        </w:trPr>
        <w:tc>
          <w:tcPr>
            <w:tcW w:w="922" w:type="dxa"/>
          </w:tcPr>
          <w:p w:rsidR="009168CA" w:rsidRPr="005561DB" w:rsidRDefault="009168CA" w:rsidP="006C5D44">
            <w:pPr>
              <w:tabs>
                <w:tab w:val="left" w:pos="459"/>
                <w:tab w:val="left" w:pos="493"/>
                <w:tab w:val="left" w:pos="885"/>
              </w:tabs>
              <w:ind w:left="360"/>
              <w:jc w:val="center"/>
              <w:rPr>
                <w:rFonts w:ascii="Arial" w:hAnsi="Arial" w:cs="Arial"/>
                <w:sz w:val="24"/>
                <w:szCs w:val="24"/>
              </w:rPr>
            </w:pPr>
          </w:p>
        </w:tc>
        <w:tc>
          <w:tcPr>
            <w:tcW w:w="5416" w:type="dxa"/>
            <w:gridSpan w:val="3"/>
          </w:tcPr>
          <w:p w:rsidR="009168CA" w:rsidRPr="005561DB" w:rsidRDefault="009168CA" w:rsidP="00D14A29">
            <w:pPr>
              <w:ind w:firstLine="601"/>
              <w:jc w:val="both"/>
              <w:rPr>
                <w:rFonts w:ascii="Arial" w:hAnsi="Arial" w:cs="Arial"/>
                <w:sz w:val="24"/>
                <w:szCs w:val="24"/>
              </w:rPr>
            </w:pPr>
            <w:r w:rsidRPr="005561DB">
              <w:rPr>
                <w:rFonts w:ascii="Arial" w:hAnsi="Arial" w:cs="Arial"/>
                <w:sz w:val="24"/>
                <w:szCs w:val="24"/>
              </w:rPr>
              <w:t>Por la elaboración de planos que tengan por objeto el servicio al que se refiere esta fracción…………</w:t>
            </w:r>
            <w:r w:rsidR="001108F7">
              <w:rPr>
                <w:rFonts w:ascii="Arial" w:hAnsi="Arial" w:cs="Arial"/>
                <w:sz w:val="24"/>
                <w:szCs w:val="24"/>
              </w:rPr>
              <w:t>.............</w:t>
            </w:r>
            <w:r w:rsidRPr="005561DB">
              <w:rPr>
                <w:rFonts w:ascii="Arial" w:hAnsi="Arial" w:cs="Arial"/>
                <w:sz w:val="24"/>
                <w:szCs w:val="24"/>
              </w:rPr>
              <w:t>…</w:t>
            </w:r>
            <w:r w:rsidR="001108F7">
              <w:rPr>
                <w:rFonts w:ascii="Arial" w:hAnsi="Arial" w:cs="Arial"/>
                <w:sz w:val="24"/>
                <w:szCs w:val="24"/>
              </w:rPr>
              <w:t>..</w:t>
            </w:r>
            <w:r w:rsidRPr="005561DB">
              <w:rPr>
                <w:rFonts w:ascii="Arial" w:hAnsi="Arial" w:cs="Arial"/>
                <w:sz w:val="24"/>
                <w:szCs w:val="24"/>
              </w:rPr>
              <w:t>……</w:t>
            </w:r>
            <w:r w:rsidR="00C65707" w:rsidRPr="005561DB">
              <w:rPr>
                <w:rFonts w:ascii="Arial" w:hAnsi="Arial" w:cs="Arial"/>
                <w:sz w:val="24"/>
                <w:szCs w:val="24"/>
              </w:rPr>
              <w:t>...........</w:t>
            </w:r>
            <w:r w:rsidRPr="005561DB">
              <w:rPr>
                <w:rFonts w:ascii="Arial" w:hAnsi="Arial" w:cs="Arial"/>
                <w:sz w:val="24"/>
                <w:szCs w:val="24"/>
              </w:rPr>
              <w:t>….</w:t>
            </w:r>
          </w:p>
        </w:tc>
        <w:tc>
          <w:tcPr>
            <w:tcW w:w="1559" w:type="dxa"/>
            <w:vAlign w:val="bottom"/>
          </w:tcPr>
          <w:p w:rsidR="009168CA" w:rsidRPr="005561DB" w:rsidRDefault="00741B85" w:rsidP="00741B85">
            <w:pPr>
              <w:jc w:val="center"/>
              <w:rPr>
                <w:rFonts w:ascii="Arial" w:hAnsi="Arial" w:cs="Arial"/>
                <w:b/>
                <w:bCs/>
                <w:sz w:val="24"/>
                <w:szCs w:val="24"/>
              </w:rPr>
            </w:pPr>
            <w:r w:rsidRPr="005561DB">
              <w:rPr>
                <w:rFonts w:ascii="Arial" w:hAnsi="Arial" w:cs="Arial"/>
                <w:b/>
                <w:bCs/>
                <w:sz w:val="24"/>
                <w:szCs w:val="24"/>
              </w:rPr>
              <w:t>10.3600</w:t>
            </w:r>
          </w:p>
        </w:tc>
      </w:tr>
      <w:tr w:rsidR="009168CA" w:rsidRPr="005561DB" w:rsidTr="00D14A29">
        <w:trPr>
          <w:jc w:val="center"/>
        </w:trPr>
        <w:tc>
          <w:tcPr>
            <w:tcW w:w="922" w:type="dxa"/>
          </w:tcPr>
          <w:p w:rsidR="009168CA" w:rsidRPr="005561DB" w:rsidRDefault="009168CA" w:rsidP="006C5D44">
            <w:pPr>
              <w:tabs>
                <w:tab w:val="left" w:pos="459"/>
                <w:tab w:val="left" w:pos="493"/>
                <w:tab w:val="left" w:pos="885"/>
              </w:tabs>
              <w:ind w:left="360"/>
              <w:jc w:val="center"/>
              <w:rPr>
                <w:rFonts w:ascii="Arial" w:hAnsi="Arial" w:cs="Arial"/>
                <w:sz w:val="24"/>
                <w:szCs w:val="24"/>
              </w:rPr>
            </w:pPr>
          </w:p>
        </w:tc>
        <w:tc>
          <w:tcPr>
            <w:tcW w:w="783" w:type="dxa"/>
            <w:gridSpan w:val="2"/>
          </w:tcPr>
          <w:p w:rsidR="009168CA" w:rsidRPr="005561DB" w:rsidRDefault="009168CA" w:rsidP="009168CA">
            <w:pPr>
              <w:jc w:val="both"/>
              <w:rPr>
                <w:rFonts w:ascii="Arial" w:hAnsi="Arial" w:cs="Arial"/>
                <w:sz w:val="24"/>
                <w:szCs w:val="24"/>
              </w:rPr>
            </w:pPr>
          </w:p>
        </w:tc>
        <w:tc>
          <w:tcPr>
            <w:tcW w:w="4633" w:type="dxa"/>
          </w:tcPr>
          <w:p w:rsidR="009168CA" w:rsidRPr="005561DB" w:rsidRDefault="009168CA" w:rsidP="009168CA">
            <w:pPr>
              <w:jc w:val="both"/>
              <w:rPr>
                <w:rFonts w:ascii="Arial" w:hAnsi="Arial" w:cs="Arial"/>
                <w:sz w:val="24"/>
                <w:szCs w:val="24"/>
              </w:rPr>
            </w:pPr>
          </w:p>
        </w:tc>
        <w:tc>
          <w:tcPr>
            <w:tcW w:w="1559" w:type="dxa"/>
            <w:vAlign w:val="bottom"/>
          </w:tcPr>
          <w:p w:rsidR="009168CA" w:rsidRPr="005561DB" w:rsidRDefault="009168CA" w:rsidP="00C67485">
            <w:pPr>
              <w:pStyle w:val="Prrafodelista"/>
              <w:ind w:left="127" w:right="176"/>
              <w:jc w:val="center"/>
              <w:rPr>
                <w:rFonts w:ascii="Arial" w:hAnsi="Arial" w:cs="Arial"/>
                <w:b/>
                <w:sz w:val="24"/>
                <w:szCs w:val="24"/>
              </w:rPr>
            </w:pPr>
          </w:p>
        </w:tc>
      </w:tr>
      <w:tr w:rsidR="009168CA" w:rsidRPr="005561DB" w:rsidTr="00D14A29">
        <w:trPr>
          <w:trHeight w:val="386"/>
          <w:jc w:val="center"/>
        </w:trPr>
        <w:tc>
          <w:tcPr>
            <w:tcW w:w="922" w:type="dxa"/>
          </w:tcPr>
          <w:p w:rsidR="009168CA" w:rsidRPr="005561DB" w:rsidRDefault="009168CA" w:rsidP="006C5D44">
            <w:pPr>
              <w:pStyle w:val="Prrafodelista"/>
              <w:numPr>
                <w:ilvl w:val="0"/>
                <w:numId w:val="21"/>
              </w:numPr>
              <w:tabs>
                <w:tab w:val="left" w:pos="459"/>
                <w:tab w:val="left" w:pos="493"/>
                <w:tab w:val="left" w:pos="885"/>
              </w:tabs>
              <w:jc w:val="center"/>
              <w:rPr>
                <w:rFonts w:ascii="Arial" w:hAnsi="Arial" w:cs="Arial"/>
                <w:sz w:val="24"/>
                <w:szCs w:val="24"/>
              </w:rPr>
            </w:pPr>
          </w:p>
        </w:tc>
        <w:tc>
          <w:tcPr>
            <w:tcW w:w="5416" w:type="dxa"/>
            <w:gridSpan w:val="3"/>
          </w:tcPr>
          <w:p w:rsidR="009168CA" w:rsidRPr="005561DB" w:rsidRDefault="009168CA" w:rsidP="009168CA">
            <w:pPr>
              <w:jc w:val="both"/>
              <w:rPr>
                <w:rFonts w:ascii="Arial" w:hAnsi="Arial" w:cs="Arial"/>
                <w:sz w:val="24"/>
                <w:szCs w:val="24"/>
              </w:rPr>
            </w:pPr>
            <w:r w:rsidRPr="005561DB">
              <w:rPr>
                <w:rFonts w:ascii="Arial" w:hAnsi="Arial" w:cs="Arial"/>
                <w:sz w:val="24"/>
                <w:szCs w:val="24"/>
              </w:rPr>
              <w:t>Avalúo cuyo monto sea de</w:t>
            </w:r>
          </w:p>
        </w:tc>
        <w:tc>
          <w:tcPr>
            <w:tcW w:w="1559" w:type="dxa"/>
            <w:vAlign w:val="bottom"/>
          </w:tcPr>
          <w:p w:rsidR="009168CA" w:rsidRPr="005561DB" w:rsidRDefault="009168CA" w:rsidP="00C67485">
            <w:pPr>
              <w:pStyle w:val="Prrafodelista"/>
              <w:ind w:left="127" w:right="176"/>
              <w:jc w:val="center"/>
              <w:rPr>
                <w:rFonts w:ascii="Arial" w:hAnsi="Arial" w:cs="Arial"/>
                <w:b/>
                <w:sz w:val="24"/>
                <w:szCs w:val="24"/>
              </w:rPr>
            </w:pPr>
          </w:p>
        </w:tc>
      </w:tr>
      <w:tr w:rsidR="009168CA" w:rsidRPr="005561DB" w:rsidTr="00D14A29">
        <w:trPr>
          <w:jc w:val="center"/>
        </w:trPr>
        <w:tc>
          <w:tcPr>
            <w:tcW w:w="922" w:type="dxa"/>
          </w:tcPr>
          <w:p w:rsidR="009168CA" w:rsidRPr="005561DB" w:rsidRDefault="009168CA" w:rsidP="006C5D44">
            <w:pPr>
              <w:tabs>
                <w:tab w:val="left" w:pos="459"/>
                <w:tab w:val="left" w:pos="493"/>
                <w:tab w:val="left" w:pos="885"/>
              </w:tabs>
              <w:ind w:left="360"/>
              <w:jc w:val="center"/>
              <w:rPr>
                <w:rFonts w:ascii="Arial" w:hAnsi="Arial" w:cs="Arial"/>
                <w:sz w:val="24"/>
                <w:szCs w:val="24"/>
              </w:rPr>
            </w:pPr>
          </w:p>
        </w:tc>
        <w:tc>
          <w:tcPr>
            <w:tcW w:w="532" w:type="dxa"/>
          </w:tcPr>
          <w:p w:rsidR="009168CA" w:rsidRPr="005561DB" w:rsidRDefault="009168CA" w:rsidP="00B543BF">
            <w:pPr>
              <w:pStyle w:val="Prrafodelista"/>
              <w:numPr>
                <w:ilvl w:val="0"/>
                <w:numId w:val="8"/>
              </w:numPr>
              <w:tabs>
                <w:tab w:val="left" w:pos="175"/>
              </w:tabs>
              <w:ind w:left="175" w:hanging="141"/>
              <w:jc w:val="both"/>
              <w:rPr>
                <w:rFonts w:ascii="Arial" w:hAnsi="Arial" w:cs="Arial"/>
                <w:sz w:val="24"/>
                <w:szCs w:val="24"/>
              </w:rPr>
            </w:pPr>
          </w:p>
        </w:tc>
        <w:tc>
          <w:tcPr>
            <w:tcW w:w="4884" w:type="dxa"/>
            <w:gridSpan w:val="2"/>
          </w:tcPr>
          <w:p w:rsidR="009168CA" w:rsidRPr="005561DB" w:rsidRDefault="009168CA" w:rsidP="00D14A29">
            <w:pPr>
              <w:jc w:val="both"/>
              <w:rPr>
                <w:rFonts w:ascii="Arial" w:hAnsi="Arial" w:cs="Arial"/>
                <w:sz w:val="24"/>
                <w:szCs w:val="24"/>
              </w:rPr>
            </w:pPr>
            <w:r w:rsidRPr="005561DB">
              <w:rPr>
                <w:rFonts w:ascii="Arial" w:hAnsi="Arial" w:cs="Arial"/>
                <w:sz w:val="24"/>
                <w:szCs w:val="24"/>
              </w:rPr>
              <w:t>Hasta $ 1,000.00………………</w:t>
            </w:r>
            <w:r w:rsidR="00C65707" w:rsidRPr="005561DB">
              <w:rPr>
                <w:rFonts w:ascii="Arial" w:hAnsi="Arial" w:cs="Arial"/>
                <w:sz w:val="24"/>
                <w:szCs w:val="24"/>
              </w:rPr>
              <w:t>.</w:t>
            </w:r>
            <w:r w:rsidR="001108F7">
              <w:rPr>
                <w:rFonts w:ascii="Arial" w:hAnsi="Arial" w:cs="Arial"/>
                <w:sz w:val="24"/>
                <w:szCs w:val="24"/>
              </w:rPr>
              <w:t>....</w:t>
            </w:r>
            <w:r w:rsidR="00C65707" w:rsidRPr="005561DB">
              <w:rPr>
                <w:rFonts w:ascii="Arial" w:hAnsi="Arial" w:cs="Arial"/>
                <w:sz w:val="24"/>
                <w:szCs w:val="24"/>
              </w:rPr>
              <w:t>.</w:t>
            </w:r>
            <w:r w:rsidR="00D14A29">
              <w:rPr>
                <w:rFonts w:ascii="Arial" w:hAnsi="Arial" w:cs="Arial"/>
                <w:sz w:val="24"/>
                <w:szCs w:val="24"/>
              </w:rPr>
              <w:t>....</w:t>
            </w:r>
            <w:r w:rsidRPr="005561DB">
              <w:rPr>
                <w:rFonts w:ascii="Arial" w:hAnsi="Arial" w:cs="Arial"/>
                <w:sz w:val="24"/>
                <w:szCs w:val="24"/>
              </w:rPr>
              <w:t>…</w:t>
            </w:r>
            <w:r w:rsidR="005D64D2">
              <w:rPr>
                <w:rFonts w:ascii="Arial" w:hAnsi="Arial" w:cs="Arial"/>
                <w:sz w:val="24"/>
                <w:szCs w:val="24"/>
              </w:rPr>
              <w:t>.</w:t>
            </w:r>
          </w:p>
        </w:tc>
        <w:tc>
          <w:tcPr>
            <w:tcW w:w="1559" w:type="dxa"/>
            <w:vAlign w:val="bottom"/>
          </w:tcPr>
          <w:p w:rsidR="009168CA" w:rsidRPr="005561DB" w:rsidRDefault="009168CA" w:rsidP="00C67485">
            <w:pPr>
              <w:ind w:right="176"/>
              <w:jc w:val="center"/>
              <w:rPr>
                <w:rFonts w:ascii="Arial" w:hAnsi="Arial" w:cs="Arial"/>
                <w:b/>
                <w:sz w:val="24"/>
                <w:szCs w:val="24"/>
              </w:rPr>
            </w:pPr>
            <w:r w:rsidRPr="005561DB">
              <w:rPr>
                <w:rFonts w:ascii="Arial" w:hAnsi="Arial" w:cs="Arial"/>
                <w:b/>
                <w:sz w:val="24"/>
                <w:szCs w:val="24"/>
              </w:rPr>
              <w:t>2.0000</w:t>
            </w:r>
          </w:p>
        </w:tc>
      </w:tr>
      <w:tr w:rsidR="009168CA" w:rsidRPr="005561DB" w:rsidTr="00D14A29">
        <w:trPr>
          <w:jc w:val="center"/>
        </w:trPr>
        <w:tc>
          <w:tcPr>
            <w:tcW w:w="922" w:type="dxa"/>
          </w:tcPr>
          <w:p w:rsidR="009168CA" w:rsidRPr="005561DB" w:rsidRDefault="009168CA" w:rsidP="006C5D44">
            <w:pPr>
              <w:tabs>
                <w:tab w:val="left" w:pos="459"/>
                <w:tab w:val="left" w:pos="493"/>
                <w:tab w:val="left" w:pos="885"/>
              </w:tabs>
              <w:ind w:left="360"/>
              <w:jc w:val="center"/>
              <w:rPr>
                <w:rFonts w:ascii="Arial" w:hAnsi="Arial" w:cs="Arial"/>
                <w:sz w:val="24"/>
                <w:szCs w:val="24"/>
              </w:rPr>
            </w:pPr>
          </w:p>
        </w:tc>
        <w:tc>
          <w:tcPr>
            <w:tcW w:w="532" w:type="dxa"/>
          </w:tcPr>
          <w:p w:rsidR="009168CA" w:rsidRPr="005561DB" w:rsidRDefault="009168CA" w:rsidP="00B543BF">
            <w:pPr>
              <w:pStyle w:val="Prrafodelista"/>
              <w:numPr>
                <w:ilvl w:val="0"/>
                <w:numId w:val="8"/>
              </w:numPr>
              <w:tabs>
                <w:tab w:val="left" w:pos="34"/>
              </w:tabs>
              <w:ind w:left="175" w:hanging="141"/>
              <w:jc w:val="both"/>
              <w:rPr>
                <w:rFonts w:ascii="Arial" w:hAnsi="Arial" w:cs="Arial"/>
                <w:sz w:val="24"/>
                <w:szCs w:val="24"/>
              </w:rPr>
            </w:pPr>
          </w:p>
        </w:tc>
        <w:tc>
          <w:tcPr>
            <w:tcW w:w="4884" w:type="dxa"/>
            <w:gridSpan w:val="2"/>
          </w:tcPr>
          <w:p w:rsidR="009168CA" w:rsidRPr="005561DB" w:rsidRDefault="009168CA" w:rsidP="00D14A29">
            <w:pPr>
              <w:jc w:val="both"/>
              <w:rPr>
                <w:rFonts w:ascii="Arial" w:hAnsi="Arial" w:cs="Arial"/>
                <w:sz w:val="24"/>
                <w:szCs w:val="24"/>
              </w:rPr>
            </w:pPr>
            <w:r w:rsidRPr="005561DB">
              <w:rPr>
                <w:rFonts w:ascii="Arial" w:hAnsi="Arial" w:cs="Arial"/>
                <w:sz w:val="24"/>
                <w:szCs w:val="24"/>
              </w:rPr>
              <w:t>De $ 1,000.01 a $ 2,000.00……</w:t>
            </w:r>
            <w:r w:rsidR="001108F7">
              <w:rPr>
                <w:rFonts w:ascii="Arial" w:hAnsi="Arial" w:cs="Arial"/>
                <w:sz w:val="24"/>
                <w:szCs w:val="24"/>
              </w:rPr>
              <w:t>.....</w:t>
            </w:r>
            <w:r w:rsidR="00D14A29">
              <w:rPr>
                <w:rFonts w:ascii="Arial" w:hAnsi="Arial" w:cs="Arial"/>
                <w:sz w:val="24"/>
                <w:szCs w:val="24"/>
              </w:rPr>
              <w:t>...</w:t>
            </w:r>
            <w:r w:rsidRPr="005561DB">
              <w:rPr>
                <w:rFonts w:ascii="Arial" w:hAnsi="Arial" w:cs="Arial"/>
                <w:sz w:val="24"/>
                <w:szCs w:val="24"/>
              </w:rPr>
              <w:t>….</w:t>
            </w:r>
          </w:p>
        </w:tc>
        <w:tc>
          <w:tcPr>
            <w:tcW w:w="1559" w:type="dxa"/>
            <w:vAlign w:val="bottom"/>
          </w:tcPr>
          <w:p w:rsidR="009168CA" w:rsidRPr="005561DB" w:rsidRDefault="009168CA" w:rsidP="00C67485">
            <w:pPr>
              <w:ind w:right="176"/>
              <w:jc w:val="center"/>
              <w:rPr>
                <w:rFonts w:ascii="Arial" w:hAnsi="Arial" w:cs="Arial"/>
                <w:b/>
                <w:sz w:val="24"/>
                <w:szCs w:val="24"/>
              </w:rPr>
            </w:pPr>
            <w:r w:rsidRPr="005561DB">
              <w:rPr>
                <w:rFonts w:ascii="Arial" w:hAnsi="Arial" w:cs="Arial"/>
                <w:b/>
                <w:sz w:val="24"/>
                <w:szCs w:val="24"/>
              </w:rPr>
              <w:t>2.7300</w:t>
            </w:r>
          </w:p>
        </w:tc>
      </w:tr>
      <w:tr w:rsidR="009168CA" w:rsidRPr="005561DB" w:rsidTr="00D14A29">
        <w:trPr>
          <w:jc w:val="center"/>
        </w:trPr>
        <w:tc>
          <w:tcPr>
            <w:tcW w:w="922" w:type="dxa"/>
          </w:tcPr>
          <w:p w:rsidR="009168CA" w:rsidRPr="005561DB" w:rsidRDefault="009168CA" w:rsidP="006C5D44">
            <w:pPr>
              <w:tabs>
                <w:tab w:val="left" w:pos="459"/>
                <w:tab w:val="left" w:pos="493"/>
                <w:tab w:val="left" w:pos="885"/>
              </w:tabs>
              <w:ind w:left="360"/>
              <w:jc w:val="center"/>
              <w:rPr>
                <w:rFonts w:ascii="Arial" w:hAnsi="Arial" w:cs="Arial"/>
                <w:sz w:val="24"/>
                <w:szCs w:val="24"/>
              </w:rPr>
            </w:pPr>
          </w:p>
        </w:tc>
        <w:tc>
          <w:tcPr>
            <w:tcW w:w="532" w:type="dxa"/>
          </w:tcPr>
          <w:p w:rsidR="009168CA" w:rsidRPr="005561DB" w:rsidRDefault="009168CA" w:rsidP="00B543BF">
            <w:pPr>
              <w:pStyle w:val="Prrafodelista"/>
              <w:numPr>
                <w:ilvl w:val="0"/>
                <w:numId w:val="8"/>
              </w:numPr>
              <w:tabs>
                <w:tab w:val="left" w:pos="34"/>
              </w:tabs>
              <w:ind w:left="175" w:hanging="141"/>
              <w:jc w:val="both"/>
              <w:rPr>
                <w:rFonts w:ascii="Arial" w:hAnsi="Arial" w:cs="Arial"/>
                <w:sz w:val="24"/>
                <w:szCs w:val="24"/>
              </w:rPr>
            </w:pPr>
          </w:p>
        </w:tc>
        <w:tc>
          <w:tcPr>
            <w:tcW w:w="4884" w:type="dxa"/>
            <w:gridSpan w:val="2"/>
          </w:tcPr>
          <w:p w:rsidR="009168CA" w:rsidRPr="005561DB" w:rsidRDefault="009168CA" w:rsidP="00D14A29">
            <w:pPr>
              <w:jc w:val="both"/>
              <w:rPr>
                <w:rFonts w:ascii="Arial" w:hAnsi="Arial" w:cs="Arial"/>
                <w:sz w:val="24"/>
                <w:szCs w:val="24"/>
              </w:rPr>
            </w:pPr>
            <w:r w:rsidRPr="005561DB">
              <w:rPr>
                <w:rFonts w:ascii="Arial" w:hAnsi="Arial" w:cs="Arial"/>
                <w:sz w:val="24"/>
                <w:szCs w:val="24"/>
              </w:rPr>
              <w:t>De $ 2,000.01 a $ 4,000.00……</w:t>
            </w:r>
            <w:r w:rsidR="001108F7">
              <w:rPr>
                <w:rFonts w:ascii="Arial" w:hAnsi="Arial" w:cs="Arial"/>
                <w:sz w:val="24"/>
                <w:szCs w:val="24"/>
              </w:rPr>
              <w:t>........</w:t>
            </w:r>
            <w:r w:rsidR="00D14A29">
              <w:rPr>
                <w:rFonts w:ascii="Arial" w:hAnsi="Arial" w:cs="Arial"/>
                <w:sz w:val="24"/>
                <w:szCs w:val="24"/>
              </w:rPr>
              <w:t>.</w:t>
            </w:r>
            <w:r w:rsidR="005D64D2">
              <w:rPr>
                <w:rFonts w:ascii="Arial" w:hAnsi="Arial" w:cs="Arial"/>
                <w:sz w:val="24"/>
                <w:szCs w:val="24"/>
              </w:rPr>
              <w:t>..</w:t>
            </w:r>
            <w:r w:rsidR="00C65707" w:rsidRPr="005561DB">
              <w:rPr>
                <w:rFonts w:ascii="Arial" w:hAnsi="Arial" w:cs="Arial"/>
                <w:sz w:val="24"/>
                <w:szCs w:val="24"/>
              </w:rPr>
              <w:t>.</w:t>
            </w:r>
            <w:r w:rsidRPr="005561DB">
              <w:rPr>
                <w:rFonts w:ascii="Arial" w:hAnsi="Arial" w:cs="Arial"/>
                <w:sz w:val="24"/>
                <w:szCs w:val="24"/>
              </w:rPr>
              <w:t>.</w:t>
            </w:r>
          </w:p>
        </w:tc>
        <w:tc>
          <w:tcPr>
            <w:tcW w:w="1559" w:type="dxa"/>
            <w:vAlign w:val="bottom"/>
          </w:tcPr>
          <w:p w:rsidR="009168CA" w:rsidRPr="005561DB" w:rsidRDefault="009168CA" w:rsidP="00C67485">
            <w:pPr>
              <w:ind w:right="176"/>
              <w:jc w:val="center"/>
              <w:rPr>
                <w:rFonts w:ascii="Arial" w:hAnsi="Arial" w:cs="Arial"/>
                <w:b/>
                <w:sz w:val="24"/>
                <w:szCs w:val="24"/>
              </w:rPr>
            </w:pPr>
            <w:r w:rsidRPr="005561DB">
              <w:rPr>
                <w:rFonts w:ascii="Arial" w:hAnsi="Arial" w:cs="Arial"/>
                <w:b/>
                <w:sz w:val="24"/>
                <w:szCs w:val="24"/>
              </w:rPr>
              <w:t>4.0000</w:t>
            </w:r>
          </w:p>
        </w:tc>
      </w:tr>
      <w:tr w:rsidR="009168CA" w:rsidRPr="005561DB" w:rsidTr="00D14A29">
        <w:trPr>
          <w:jc w:val="center"/>
        </w:trPr>
        <w:tc>
          <w:tcPr>
            <w:tcW w:w="922" w:type="dxa"/>
          </w:tcPr>
          <w:p w:rsidR="009168CA" w:rsidRPr="005561DB" w:rsidRDefault="009168CA" w:rsidP="006C5D44">
            <w:pPr>
              <w:tabs>
                <w:tab w:val="left" w:pos="459"/>
                <w:tab w:val="left" w:pos="493"/>
                <w:tab w:val="left" w:pos="885"/>
              </w:tabs>
              <w:ind w:left="360"/>
              <w:jc w:val="center"/>
              <w:rPr>
                <w:rFonts w:ascii="Arial" w:hAnsi="Arial" w:cs="Arial"/>
                <w:sz w:val="24"/>
                <w:szCs w:val="24"/>
              </w:rPr>
            </w:pPr>
          </w:p>
        </w:tc>
        <w:tc>
          <w:tcPr>
            <w:tcW w:w="532" w:type="dxa"/>
          </w:tcPr>
          <w:p w:rsidR="009168CA" w:rsidRPr="005561DB" w:rsidRDefault="009168CA" w:rsidP="00B543BF">
            <w:pPr>
              <w:pStyle w:val="Prrafodelista"/>
              <w:numPr>
                <w:ilvl w:val="0"/>
                <w:numId w:val="8"/>
              </w:numPr>
              <w:tabs>
                <w:tab w:val="left" w:pos="34"/>
              </w:tabs>
              <w:ind w:left="175" w:hanging="141"/>
              <w:jc w:val="both"/>
              <w:rPr>
                <w:rFonts w:ascii="Arial" w:hAnsi="Arial" w:cs="Arial"/>
                <w:sz w:val="24"/>
                <w:szCs w:val="24"/>
              </w:rPr>
            </w:pPr>
          </w:p>
        </w:tc>
        <w:tc>
          <w:tcPr>
            <w:tcW w:w="4884" w:type="dxa"/>
            <w:gridSpan w:val="2"/>
          </w:tcPr>
          <w:p w:rsidR="009168CA" w:rsidRPr="005561DB" w:rsidRDefault="009168CA" w:rsidP="00D14A29">
            <w:pPr>
              <w:jc w:val="both"/>
              <w:rPr>
                <w:rFonts w:ascii="Arial" w:hAnsi="Arial" w:cs="Arial"/>
                <w:sz w:val="24"/>
                <w:szCs w:val="24"/>
              </w:rPr>
            </w:pPr>
            <w:r w:rsidRPr="005561DB">
              <w:rPr>
                <w:rFonts w:ascii="Arial" w:hAnsi="Arial" w:cs="Arial"/>
                <w:sz w:val="24"/>
                <w:szCs w:val="24"/>
              </w:rPr>
              <w:t>De $ 4,000.01 a $ 8,000.00……</w:t>
            </w:r>
            <w:r w:rsidR="001108F7">
              <w:rPr>
                <w:rFonts w:ascii="Arial" w:hAnsi="Arial" w:cs="Arial"/>
                <w:sz w:val="24"/>
                <w:szCs w:val="24"/>
              </w:rPr>
              <w:t>..........</w:t>
            </w:r>
            <w:r w:rsidR="00C65707" w:rsidRPr="005561DB">
              <w:rPr>
                <w:rFonts w:ascii="Arial" w:hAnsi="Arial" w:cs="Arial"/>
                <w:sz w:val="24"/>
                <w:szCs w:val="24"/>
              </w:rPr>
              <w:t>.</w:t>
            </w:r>
            <w:r w:rsidR="005D64D2">
              <w:rPr>
                <w:rFonts w:ascii="Arial" w:hAnsi="Arial" w:cs="Arial"/>
                <w:sz w:val="24"/>
                <w:szCs w:val="24"/>
              </w:rPr>
              <w:t>..</w:t>
            </w:r>
            <w:r w:rsidRPr="005561DB">
              <w:rPr>
                <w:rFonts w:ascii="Arial" w:hAnsi="Arial" w:cs="Arial"/>
                <w:sz w:val="24"/>
                <w:szCs w:val="24"/>
              </w:rPr>
              <w:t>.</w:t>
            </w:r>
          </w:p>
        </w:tc>
        <w:tc>
          <w:tcPr>
            <w:tcW w:w="1559" w:type="dxa"/>
            <w:vAlign w:val="bottom"/>
          </w:tcPr>
          <w:p w:rsidR="009168CA" w:rsidRPr="005561DB" w:rsidRDefault="009168CA" w:rsidP="00C67485">
            <w:pPr>
              <w:ind w:right="176"/>
              <w:jc w:val="center"/>
              <w:rPr>
                <w:rFonts w:ascii="Arial" w:hAnsi="Arial" w:cs="Arial"/>
                <w:b/>
                <w:sz w:val="24"/>
                <w:szCs w:val="24"/>
              </w:rPr>
            </w:pPr>
            <w:r w:rsidRPr="005561DB">
              <w:rPr>
                <w:rFonts w:ascii="Arial" w:hAnsi="Arial" w:cs="Arial"/>
                <w:b/>
                <w:sz w:val="24"/>
                <w:szCs w:val="24"/>
              </w:rPr>
              <w:t>5.0000</w:t>
            </w:r>
          </w:p>
        </w:tc>
      </w:tr>
      <w:tr w:rsidR="009168CA" w:rsidRPr="005561DB" w:rsidTr="00D14A29">
        <w:trPr>
          <w:jc w:val="center"/>
        </w:trPr>
        <w:tc>
          <w:tcPr>
            <w:tcW w:w="922" w:type="dxa"/>
          </w:tcPr>
          <w:p w:rsidR="009168CA" w:rsidRPr="005561DB" w:rsidRDefault="009168CA" w:rsidP="006C5D44">
            <w:pPr>
              <w:tabs>
                <w:tab w:val="left" w:pos="459"/>
                <w:tab w:val="left" w:pos="493"/>
                <w:tab w:val="left" w:pos="885"/>
              </w:tabs>
              <w:ind w:left="360"/>
              <w:jc w:val="center"/>
              <w:rPr>
                <w:rFonts w:ascii="Arial" w:hAnsi="Arial" w:cs="Arial"/>
                <w:sz w:val="24"/>
                <w:szCs w:val="24"/>
              </w:rPr>
            </w:pPr>
          </w:p>
        </w:tc>
        <w:tc>
          <w:tcPr>
            <w:tcW w:w="532" w:type="dxa"/>
          </w:tcPr>
          <w:p w:rsidR="009168CA" w:rsidRPr="005561DB" w:rsidRDefault="009168CA" w:rsidP="00B543BF">
            <w:pPr>
              <w:pStyle w:val="Prrafodelista"/>
              <w:numPr>
                <w:ilvl w:val="0"/>
                <w:numId w:val="8"/>
              </w:numPr>
              <w:tabs>
                <w:tab w:val="left" w:pos="34"/>
              </w:tabs>
              <w:ind w:left="175" w:hanging="141"/>
              <w:jc w:val="both"/>
              <w:rPr>
                <w:rFonts w:ascii="Arial" w:hAnsi="Arial" w:cs="Arial"/>
                <w:sz w:val="24"/>
                <w:szCs w:val="24"/>
              </w:rPr>
            </w:pPr>
          </w:p>
        </w:tc>
        <w:tc>
          <w:tcPr>
            <w:tcW w:w="4884" w:type="dxa"/>
            <w:gridSpan w:val="2"/>
          </w:tcPr>
          <w:p w:rsidR="009168CA" w:rsidRPr="005561DB" w:rsidRDefault="009168CA" w:rsidP="00D14A29">
            <w:pPr>
              <w:jc w:val="both"/>
              <w:rPr>
                <w:rFonts w:ascii="Arial" w:hAnsi="Arial" w:cs="Arial"/>
                <w:sz w:val="24"/>
                <w:szCs w:val="24"/>
              </w:rPr>
            </w:pPr>
            <w:r w:rsidRPr="005561DB">
              <w:rPr>
                <w:rFonts w:ascii="Arial" w:hAnsi="Arial" w:cs="Arial"/>
                <w:sz w:val="24"/>
                <w:szCs w:val="24"/>
              </w:rPr>
              <w:t>De $ 8,000.01 a $ 11,000.00…</w:t>
            </w:r>
            <w:r w:rsidR="001108F7">
              <w:rPr>
                <w:rFonts w:ascii="Arial" w:hAnsi="Arial" w:cs="Arial"/>
                <w:sz w:val="24"/>
                <w:szCs w:val="24"/>
              </w:rPr>
              <w:t>.</w:t>
            </w:r>
            <w:r w:rsidR="00D14A29">
              <w:rPr>
                <w:rFonts w:ascii="Arial" w:hAnsi="Arial" w:cs="Arial"/>
                <w:sz w:val="24"/>
                <w:szCs w:val="24"/>
              </w:rPr>
              <w:t>...</w:t>
            </w:r>
            <w:r w:rsidR="001108F7">
              <w:rPr>
                <w:rFonts w:ascii="Arial" w:hAnsi="Arial" w:cs="Arial"/>
                <w:sz w:val="24"/>
                <w:szCs w:val="24"/>
              </w:rPr>
              <w:t>.....</w:t>
            </w:r>
            <w:r w:rsidR="00C65707" w:rsidRPr="005561DB">
              <w:rPr>
                <w:rFonts w:ascii="Arial" w:hAnsi="Arial" w:cs="Arial"/>
                <w:sz w:val="24"/>
                <w:szCs w:val="24"/>
              </w:rPr>
              <w:t>.</w:t>
            </w:r>
            <w:r w:rsidR="00D14A29">
              <w:rPr>
                <w:rFonts w:ascii="Arial" w:hAnsi="Arial" w:cs="Arial"/>
                <w:sz w:val="24"/>
                <w:szCs w:val="24"/>
              </w:rPr>
              <w:t>.</w:t>
            </w:r>
            <w:r w:rsidR="005D64D2">
              <w:rPr>
                <w:rFonts w:ascii="Arial" w:hAnsi="Arial" w:cs="Arial"/>
                <w:sz w:val="24"/>
                <w:szCs w:val="24"/>
              </w:rPr>
              <w:t>..</w:t>
            </w:r>
            <w:r w:rsidR="00C65707" w:rsidRPr="005561DB">
              <w:rPr>
                <w:rFonts w:ascii="Arial" w:hAnsi="Arial" w:cs="Arial"/>
                <w:sz w:val="24"/>
                <w:szCs w:val="24"/>
              </w:rPr>
              <w:t>.</w:t>
            </w:r>
            <w:r w:rsidRPr="005561DB">
              <w:rPr>
                <w:rFonts w:ascii="Arial" w:hAnsi="Arial" w:cs="Arial"/>
                <w:sz w:val="24"/>
                <w:szCs w:val="24"/>
              </w:rPr>
              <w:t>.</w:t>
            </w:r>
          </w:p>
        </w:tc>
        <w:tc>
          <w:tcPr>
            <w:tcW w:w="1559" w:type="dxa"/>
            <w:vAlign w:val="bottom"/>
          </w:tcPr>
          <w:p w:rsidR="009168CA" w:rsidRPr="005561DB" w:rsidRDefault="009168CA" w:rsidP="00C67485">
            <w:pPr>
              <w:ind w:right="176"/>
              <w:jc w:val="center"/>
              <w:rPr>
                <w:rFonts w:ascii="Arial" w:hAnsi="Arial" w:cs="Arial"/>
                <w:b/>
                <w:sz w:val="24"/>
                <w:szCs w:val="24"/>
              </w:rPr>
            </w:pPr>
            <w:r w:rsidRPr="005561DB">
              <w:rPr>
                <w:rFonts w:ascii="Arial" w:hAnsi="Arial" w:cs="Arial"/>
                <w:b/>
                <w:sz w:val="24"/>
                <w:szCs w:val="24"/>
              </w:rPr>
              <w:t>6.0000</w:t>
            </w:r>
          </w:p>
        </w:tc>
      </w:tr>
      <w:tr w:rsidR="009168CA" w:rsidRPr="005561DB" w:rsidTr="00D14A29">
        <w:trPr>
          <w:jc w:val="center"/>
        </w:trPr>
        <w:tc>
          <w:tcPr>
            <w:tcW w:w="922" w:type="dxa"/>
          </w:tcPr>
          <w:p w:rsidR="009168CA" w:rsidRPr="005561DB" w:rsidRDefault="009168CA" w:rsidP="006C5D44">
            <w:pPr>
              <w:tabs>
                <w:tab w:val="left" w:pos="459"/>
                <w:tab w:val="left" w:pos="493"/>
                <w:tab w:val="left" w:pos="885"/>
              </w:tabs>
              <w:ind w:left="360"/>
              <w:jc w:val="center"/>
              <w:rPr>
                <w:rFonts w:ascii="Arial" w:hAnsi="Arial" w:cs="Arial"/>
                <w:sz w:val="24"/>
                <w:szCs w:val="24"/>
              </w:rPr>
            </w:pPr>
          </w:p>
        </w:tc>
        <w:tc>
          <w:tcPr>
            <w:tcW w:w="532" w:type="dxa"/>
          </w:tcPr>
          <w:p w:rsidR="009168CA" w:rsidRPr="005561DB" w:rsidRDefault="009168CA" w:rsidP="00B543BF">
            <w:pPr>
              <w:pStyle w:val="Prrafodelista"/>
              <w:numPr>
                <w:ilvl w:val="0"/>
                <w:numId w:val="8"/>
              </w:numPr>
              <w:tabs>
                <w:tab w:val="left" w:pos="34"/>
              </w:tabs>
              <w:ind w:left="175" w:hanging="141"/>
              <w:jc w:val="both"/>
              <w:rPr>
                <w:rFonts w:ascii="Arial" w:hAnsi="Arial" w:cs="Arial"/>
                <w:sz w:val="24"/>
                <w:szCs w:val="24"/>
              </w:rPr>
            </w:pPr>
          </w:p>
        </w:tc>
        <w:tc>
          <w:tcPr>
            <w:tcW w:w="4884" w:type="dxa"/>
            <w:gridSpan w:val="2"/>
          </w:tcPr>
          <w:p w:rsidR="009168CA" w:rsidRPr="005561DB" w:rsidRDefault="009168CA" w:rsidP="00D14A29">
            <w:pPr>
              <w:jc w:val="both"/>
              <w:rPr>
                <w:rFonts w:ascii="Arial" w:hAnsi="Arial" w:cs="Arial"/>
                <w:sz w:val="24"/>
                <w:szCs w:val="24"/>
              </w:rPr>
            </w:pPr>
            <w:r w:rsidRPr="005561DB">
              <w:rPr>
                <w:rFonts w:ascii="Arial" w:hAnsi="Arial" w:cs="Arial"/>
                <w:sz w:val="24"/>
                <w:szCs w:val="24"/>
              </w:rPr>
              <w:t>De $ 11,000.00 a $ 14,000.00…</w:t>
            </w:r>
            <w:r w:rsidR="001108F7">
              <w:rPr>
                <w:rFonts w:ascii="Arial" w:hAnsi="Arial" w:cs="Arial"/>
                <w:sz w:val="24"/>
                <w:szCs w:val="24"/>
              </w:rPr>
              <w:t>..........</w:t>
            </w:r>
            <w:r w:rsidRPr="005561DB">
              <w:rPr>
                <w:rFonts w:ascii="Arial" w:hAnsi="Arial" w:cs="Arial"/>
                <w:sz w:val="24"/>
                <w:szCs w:val="24"/>
              </w:rPr>
              <w:t>.</w:t>
            </w:r>
            <w:r w:rsidR="005D64D2">
              <w:rPr>
                <w:rFonts w:ascii="Arial" w:hAnsi="Arial" w:cs="Arial"/>
                <w:sz w:val="24"/>
                <w:szCs w:val="24"/>
              </w:rPr>
              <w:t>..</w:t>
            </w:r>
          </w:p>
        </w:tc>
        <w:tc>
          <w:tcPr>
            <w:tcW w:w="1559" w:type="dxa"/>
            <w:vAlign w:val="bottom"/>
          </w:tcPr>
          <w:p w:rsidR="009168CA" w:rsidRPr="005561DB" w:rsidRDefault="009168CA" w:rsidP="00C67485">
            <w:pPr>
              <w:ind w:right="176"/>
              <w:jc w:val="center"/>
              <w:rPr>
                <w:rFonts w:ascii="Arial" w:hAnsi="Arial" w:cs="Arial"/>
                <w:b/>
                <w:sz w:val="24"/>
                <w:szCs w:val="24"/>
              </w:rPr>
            </w:pPr>
            <w:r w:rsidRPr="005561DB">
              <w:rPr>
                <w:rFonts w:ascii="Arial" w:hAnsi="Arial" w:cs="Arial"/>
                <w:b/>
                <w:sz w:val="24"/>
                <w:szCs w:val="24"/>
              </w:rPr>
              <w:t>10.0000</w:t>
            </w:r>
          </w:p>
        </w:tc>
      </w:tr>
      <w:tr w:rsidR="00C65707" w:rsidRPr="005561DB" w:rsidTr="00D14A29">
        <w:trPr>
          <w:trHeight w:val="887"/>
          <w:jc w:val="center"/>
        </w:trPr>
        <w:tc>
          <w:tcPr>
            <w:tcW w:w="922" w:type="dxa"/>
          </w:tcPr>
          <w:p w:rsidR="00C65707" w:rsidRPr="005561DB" w:rsidRDefault="00C65707" w:rsidP="006C5D44">
            <w:pPr>
              <w:tabs>
                <w:tab w:val="left" w:pos="459"/>
                <w:tab w:val="left" w:pos="493"/>
                <w:tab w:val="left" w:pos="885"/>
              </w:tabs>
              <w:ind w:left="360"/>
              <w:jc w:val="center"/>
              <w:rPr>
                <w:rFonts w:ascii="Arial" w:hAnsi="Arial" w:cs="Arial"/>
                <w:sz w:val="24"/>
                <w:szCs w:val="24"/>
              </w:rPr>
            </w:pPr>
          </w:p>
        </w:tc>
        <w:tc>
          <w:tcPr>
            <w:tcW w:w="5416" w:type="dxa"/>
            <w:gridSpan w:val="3"/>
            <w:vAlign w:val="bottom"/>
          </w:tcPr>
          <w:p w:rsidR="00C65707" w:rsidRPr="005561DB" w:rsidRDefault="00C65707" w:rsidP="005D64D2">
            <w:pPr>
              <w:tabs>
                <w:tab w:val="left" w:pos="601"/>
                <w:tab w:val="left" w:pos="2049"/>
                <w:tab w:val="left" w:pos="4860"/>
              </w:tabs>
              <w:jc w:val="both"/>
              <w:rPr>
                <w:rFonts w:ascii="Arial" w:hAnsi="Arial" w:cs="Arial"/>
                <w:sz w:val="24"/>
                <w:szCs w:val="24"/>
              </w:rPr>
            </w:pPr>
            <w:r w:rsidRPr="005561DB">
              <w:rPr>
                <w:rFonts w:ascii="Arial" w:hAnsi="Arial" w:cs="Arial"/>
                <w:sz w:val="24"/>
                <w:szCs w:val="24"/>
              </w:rPr>
              <w:tab/>
              <w:t>Por cada $ 1,000.00 o fracción que exceda de los $ 14,000.00, se cobrará la cantidad de…</w:t>
            </w:r>
            <w:r w:rsidR="001108F7">
              <w:rPr>
                <w:rFonts w:ascii="Arial" w:hAnsi="Arial" w:cs="Arial"/>
                <w:sz w:val="24"/>
                <w:szCs w:val="24"/>
              </w:rPr>
              <w:t>.</w:t>
            </w:r>
            <w:r w:rsidR="005D64D2">
              <w:rPr>
                <w:rFonts w:ascii="Arial" w:hAnsi="Arial" w:cs="Arial"/>
                <w:sz w:val="24"/>
                <w:szCs w:val="24"/>
              </w:rPr>
              <w:t>.</w:t>
            </w:r>
            <w:r w:rsidR="00D14A29">
              <w:rPr>
                <w:rFonts w:ascii="Arial" w:hAnsi="Arial" w:cs="Arial"/>
                <w:sz w:val="24"/>
                <w:szCs w:val="24"/>
              </w:rPr>
              <w:t>......................................................</w:t>
            </w:r>
            <w:r w:rsidR="005D64D2">
              <w:rPr>
                <w:rFonts w:ascii="Arial" w:hAnsi="Arial" w:cs="Arial"/>
                <w:sz w:val="24"/>
                <w:szCs w:val="24"/>
              </w:rPr>
              <w:t>.</w:t>
            </w:r>
            <w:r w:rsidRPr="005561DB">
              <w:rPr>
                <w:rFonts w:ascii="Arial" w:hAnsi="Arial" w:cs="Arial"/>
                <w:sz w:val="24"/>
                <w:szCs w:val="24"/>
              </w:rPr>
              <w:t>…</w:t>
            </w:r>
          </w:p>
        </w:tc>
        <w:tc>
          <w:tcPr>
            <w:tcW w:w="1559" w:type="dxa"/>
            <w:vAlign w:val="bottom"/>
          </w:tcPr>
          <w:p w:rsidR="00C65707" w:rsidRPr="005561DB" w:rsidRDefault="00741B85" w:rsidP="00741B85">
            <w:pPr>
              <w:jc w:val="center"/>
              <w:rPr>
                <w:rFonts w:ascii="Arial" w:hAnsi="Arial" w:cs="Arial"/>
                <w:b/>
                <w:bCs/>
                <w:sz w:val="24"/>
                <w:szCs w:val="24"/>
              </w:rPr>
            </w:pPr>
            <w:r w:rsidRPr="005561DB">
              <w:rPr>
                <w:rFonts w:ascii="Arial" w:hAnsi="Arial" w:cs="Arial"/>
                <w:b/>
                <w:bCs/>
                <w:sz w:val="24"/>
                <w:szCs w:val="24"/>
              </w:rPr>
              <w:t>1.5540</w:t>
            </w:r>
          </w:p>
        </w:tc>
      </w:tr>
      <w:tr w:rsidR="009168CA" w:rsidRPr="005561DB" w:rsidTr="00D14A29">
        <w:trPr>
          <w:jc w:val="center"/>
        </w:trPr>
        <w:tc>
          <w:tcPr>
            <w:tcW w:w="922" w:type="dxa"/>
          </w:tcPr>
          <w:p w:rsidR="009168CA" w:rsidRPr="005561DB" w:rsidRDefault="009168CA" w:rsidP="006C5D44">
            <w:pPr>
              <w:tabs>
                <w:tab w:val="left" w:pos="459"/>
                <w:tab w:val="left" w:pos="493"/>
                <w:tab w:val="left" w:pos="885"/>
              </w:tabs>
              <w:ind w:left="360"/>
              <w:jc w:val="center"/>
              <w:rPr>
                <w:rFonts w:ascii="Arial" w:hAnsi="Arial" w:cs="Arial"/>
                <w:sz w:val="24"/>
                <w:szCs w:val="24"/>
              </w:rPr>
            </w:pPr>
          </w:p>
        </w:tc>
        <w:tc>
          <w:tcPr>
            <w:tcW w:w="783" w:type="dxa"/>
            <w:gridSpan w:val="2"/>
          </w:tcPr>
          <w:p w:rsidR="009168CA" w:rsidRPr="005561DB" w:rsidRDefault="009168CA" w:rsidP="009168CA">
            <w:pPr>
              <w:tabs>
                <w:tab w:val="left" w:pos="317"/>
              </w:tabs>
              <w:ind w:left="175"/>
              <w:jc w:val="both"/>
              <w:rPr>
                <w:rFonts w:ascii="Arial" w:hAnsi="Arial" w:cs="Arial"/>
                <w:sz w:val="24"/>
                <w:szCs w:val="24"/>
              </w:rPr>
            </w:pPr>
          </w:p>
        </w:tc>
        <w:tc>
          <w:tcPr>
            <w:tcW w:w="4633" w:type="dxa"/>
          </w:tcPr>
          <w:p w:rsidR="009168CA" w:rsidRPr="005561DB" w:rsidRDefault="009168CA" w:rsidP="009168CA">
            <w:pPr>
              <w:tabs>
                <w:tab w:val="left" w:pos="851"/>
                <w:tab w:val="left" w:pos="2049"/>
                <w:tab w:val="left" w:pos="4860"/>
              </w:tabs>
              <w:ind w:left="360"/>
              <w:jc w:val="both"/>
              <w:rPr>
                <w:rFonts w:ascii="Arial" w:hAnsi="Arial" w:cs="Arial"/>
                <w:sz w:val="24"/>
                <w:szCs w:val="24"/>
              </w:rPr>
            </w:pPr>
          </w:p>
        </w:tc>
        <w:tc>
          <w:tcPr>
            <w:tcW w:w="1559" w:type="dxa"/>
            <w:vAlign w:val="bottom"/>
          </w:tcPr>
          <w:p w:rsidR="009168CA" w:rsidRPr="005561DB" w:rsidRDefault="009168CA" w:rsidP="00C67485">
            <w:pPr>
              <w:pStyle w:val="Prrafodelista"/>
              <w:ind w:left="127" w:right="176"/>
              <w:jc w:val="center"/>
              <w:rPr>
                <w:rFonts w:ascii="Arial" w:hAnsi="Arial" w:cs="Arial"/>
                <w:b/>
                <w:sz w:val="24"/>
                <w:szCs w:val="24"/>
              </w:rPr>
            </w:pPr>
          </w:p>
        </w:tc>
      </w:tr>
      <w:tr w:rsidR="009168CA" w:rsidRPr="005561DB" w:rsidTr="00D14A29">
        <w:trPr>
          <w:jc w:val="center"/>
        </w:trPr>
        <w:tc>
          <w:tcPr>
            <w:tcW w:w="922" w:type="dxa"/>
          </w:tcPr>
          <w:p w:rsidR="009168CA" w:rsidRPr="005561DB" w:rsidRDefault="009168CA" w:rsidP="006C5D44">
            <w:pPr>
              <w:pStyle w:val="Prrafodelista"/>
              <w:numPr>
                <w:ilvl w:val="0"/>
                <w:numId w:val="21"/>
              </w:numPr>
              <w:tabs>
                <w:tab w:val="left" w:pos="1097"/>
              </w:tabs>
              <w:ind w:left="814" w:hanging="567"/>
              <w:jc w:val="center"/>
              <w:rPr>
                <w:rFonts w:ascii="Arial" w:hAnsi="Arial" w:cs="Arial"/>
                <w:sz w:val="24"/>
                <w:szCs w:val="24"/>
              </w:rPr>
            </w:pPr>
          </w:p>
        </w:tc>
        <w:tc>
          <w:tcPr>
            <w:tcW w:w="5416" w:type="dxa"/>
            <w:gridSpan w:val="3"/>
          </w:tcPr>
          <w:p w:rsidR="009168CA" w:rsidRPr="005561DB" w:rsidRDefault="009168CA" w:rsidP="001108F7">
            <w:pPr>
              <w:tabs>
                <w:tab w:val="left" w:pos="851"/>
                <w:tab w:val="left" w:pos="2049"/>
                <w:tab w:val="left" w:pos="4860"/>
              </w:tabs>
              <w:jc w:val="both"/>
              <w:rPr>
                <w:rFonts w:ascii="Arial" w:hAnsi="Arial" w:cs="Arial"/>
                <w:sz w:val="24"/>
                <w:szCs w:val="24"/>
              </w:rPr>
            </w:pPr>
            <w:r w:rsidRPr="005561DB">
              <w:rPr>
                <w:rFonts w:ascii="Arial" w:hAnsi="Arial" w:cs="Arial"/>
                <w:sz w:val="24"/>
                <w:szCs w:val="24"/>
              </w:rPr>
              <w:t>Expedición de copias heliográficas correspondientes a planos de zona urbana, por cada zona y superficie, así como el material utilizado</w:t>
            </w:r>
            <w:r w:rsidR="00C65707" w:rsidRPr="005561DB">
              <w:rPr>
                <w:rFonts w:ascii="Arial" w:hAnsi="Arial" w:cs="Arial"/>
                <w:sz w:val="24"/>
                <w:szCs w:val="24"/>
              </w:rPr>
              <w:t>.....</w:t>
            </w:r>
            <w:r w:rsidR="001108F7">
              <w:rPr>
                <w:rFonts w:ascii="Arial" w:hAnsi="Arial" w:cs="Arial"/>
                <w:sz w:val="24"/>
                <w:szCs w:val="24"/>
              </w:rPr>
              <w:t>.</w:t>
            </w:r>
            <w:r w:rsidR="00D14A29">
              <w:rPr>
                <w:rFonts w:ascii="Arial" w:hAnsi="Arial" w:cs="Arial"/>
                <w:sz w:val="24"/>
                <w:szCs w:val="24"/>
              </w:rPr>
              <w:t>......................................</w:t>
            </w:r>
            <w:r w:rsidR="001108F7">
              <w:rPr>
                <w:rFonts w:ascii="Arial" w:hAnsi="Arial" w:cs="Arial"/>
                <w:sz w:val="24"/>
                <w:szCs w:val="24"/>
              </w:rPr>
              <w:t>........</w:t>
            </w:r>
            <w:r w:rsidR="00C65707" w:rsidRPr="005561DB">
              <w:rPr>
                <w:rFonts w:ascii="Arial" w:hAnsi="Arial" w:cs="Arial"/>
                <w:sz w:val="24"/>
                <w:szCs w:val="24"/>
              </w:rPr>
              <w:t>.</w:t>
            </w:r>
          </w:p>
        </w:tc>
        <w:tc>
          <w:tcPr>
            <w:tcW w:w="1559" w:type="dxa"/>
            <w:vAlign w:val="bottom"/>
          </w:tcPr>
          <w:p w:rsidR="009168CA" w:rsidRPr="005561DB" w:rsidRDefault="009168CA" w:rsidP="00C67485">
            <w:pPr>
              <w:pStyle w:val="Prrafodelista"/>
              <w:ind w:left="127" w:right="176"/>
              <w:jc w:val="center"/>
              <w:rPr>
                <w:rFonts w:ascii="Arial" w:hAnsi="Arial" w:cs="Arial"/>
                <w:b/>
                <w:sz w:val="24"/>
                <w:szCs w:val="24"/>
              </w:rPr>
            </w:pPr>
            <w:r w:rsidRPr="005561DB">
              <w:rPr>
                <w:rFonts w:ascii="Arial" w:hAnsi="Arial" w:cs="Arial"/>
                <w:b/>
                <w:sz w:val="24"/>
                <w:szCs w:val="24"/>
              </w:rPr>
              <w:t>2.3447</w:t>
            </w:r>
          </w:p>
        </w:tc>
      </w:tr>
      <w:tr w:rsidR="009168CA" w:rsidRPr="005561DB" w:rsidTr="00D14A29">
        <w:trPr>
          <w:jc w:val="center"/>
        </w:trPr>
        <w:tc>
          <w:tcPr>
            <w:tcW w:w="922" w:type="dxa"/>
          </w:tcPr>
          <w:p w:rsidR="009168CA" w:rsidRPr="005561DB" w:rsidRDefault="009168CA" w:rsidP="006C5D44">
            <w:pPr>
              <w:tabs>
                <w:tab w:val="left" w:pos="459"/>
                <w:tab w:val="left" w:pos="493"/>
                <w:tab w:val="left" w:pos="885"/>
              </w:tabs>
              <w:ind w:left="176"/>
              <w:jc w:val="center"/>
              <w:rPr>
                <w:rFonts w:ascii="Arial" w:hAnsi="Arial" w:cs="Arial"/>
                <w:sz w:val="24"/>
                <w:szCs w:val="24"/>
              </w:rPr>
            </w:pPr>
          </w:p>
        </w:tc>
        <w:tc>
          <w:tcPr>
            <w:tcW w:w="783" w:type="dxa"/>
            <w:gridSpan w:val="2"/>
          </w:tcPr>
          <w:p w:rsidR="009168CA" w:rsidRPr="005561DB" w:rsidRDefault="009168CA" w:rsidP="009168CA">
            <w:pPr>
              <w:tabs>
                <w:tab w:val="left" w:pos="317"/>
              </w:tabs>
              <w:ind w:left="175"/>
              <w:jc w:val="both"/>
              <w:rPr>
                <w:rFonts w:ascii="Arial" w:hAnsi="Arial" w:cs="Arial"/>
                <w:sz w:val="24"/>
                <w:szCs w:val="24"/>
              </w:rPr>
            </w:pPr>
          </w:p>
        </w:tc>
        <w:tc>
          <w:tcPr>
            <w:tcW w:w="4633" w:type="dxa"/>
          </w:tcPr>
          <w:p w:rsidR="009168CA" w:rsidRPr="005561DB" w:rsidRDefault="009168CA" w:rsidP="009168CA">
            <w:pPr>
              <w:tabs>
                <w:tab w:val="left" w:pos="851"/>
                <w:tab w:val="left" w:pos="2049"/>
                <w:tab w:val="left" w:pos="4860"/>
              </w:tabs>
              <w:jc w:val="both"/>
              <w:rPr>
                <w:rFonts w:ascii="Arial" w:hAnsi="Arial" w:cs="Arial"/>
                <w:sz w:val="24"/>
                <w:szCs w:val="24"/>
              </w:rPr>
            </w:pPr>
          </w:p>
        </w:tc>
        <w:tc>
          <w:tcPr>
            <w:tcW w:w="1559" w:type="dxa"/>
            <w:vAlign w:val="bottom"/>
          </w:tcPr>
          <w:p w:rsidR="009168CA" w:rsidRPr="005561DB" w:rsidRDefault="009168CA" w:rsidP="00C67485">
            <w:pPr>
              <w:pStyle w:val="Prrafodelista"/>
              <w:ind w:left="127" w:right="176"/>
              <w:jc w:val="center"/>
              <w:rPr>
                <w:rFonts w:ascii="Arial" w:hAnsi="Arial" w:cs="Arial"/>
                <w:b/>
                <w:sz w:val="24"/>
                <w:szCs w:val="24"/>
              </w:rPr>
            </w:pPr>
          </w:p>
        </w:tc>
      </w:tr>
      <w:tr w:rsidR="009168CA" w:rsidRPr="005561DB" w:rsidTr="00D14A29">
        <w:trPr>
          <w:jc w:val="center"/>
        </w:trPr>
        <w:tc>
          <w:tcPr>
            <w:tcW w:w="922" w:type="dxa"/>
          </w:tcPr>
          <w:p w:rsidR="009168CA" w:rsidRPr="005561DB" w:rsidRDefault="009168CA" w:rsidP="006C5D44">
            <w:pPr>
              <w:pStyle w:val="Prrafodelista"/>
              <w:numPr>
                <w:ilvl w:val="0"/>
                <w:numId w:val="21"/>
              </w:numPr>
              <w:tabs>
                <w:tab w:val="left" w:pos="459"/>
                <w:tab w:val="left" w:pos="493"/>
                <w:tab w:val="left" w:pos="885"/>
              </w:tabs>
              <w:ind w:left="176" w:firstLine="0"/>
              <w:jc w:val="center"/>
              <w:rPr>
                <w:rFonts w:ascii="Arial" w:hAnsi="Arial" w:cs="Arial"/>
                <w:sz w:val="24"/>
                <w:szCs w:val="24"/>
              </w:rPr>
            </w:pPr>
          </w:p>
        </w:tc>
        <w:tc>
          <w:tcPr>
            <w:tcW w:w="5416" w:type="dxa"/>
            <w:gridSpan w:val="3"/>
          </w:tcPr>
          <w:p w:rsidR="009168CA" w:rsidRPr="005561DB" w:rsidRDefault="009168CA" w:rsidP="00D14A29">
            <w:pPr>
              <w:tabs>
                <w:tab w:val="left" w:pos="851"/>
                <w:tab w:val="left" w:pos="2049"/>
                <w:tab w:val="left" w:pos="4860"/>
              </w:tabs>
              <w:jc w:val="both"/>
              <w:rPr>
                <w:rFonts w:ascii="Arial" w:hAnsi="Arial" w:cs="Arial"/>
                <w:sz w:val="24"/>
                <w:szCs w:val="24"/>
              </w:rPr>
            </w:pPr>
            <w:r w:rsidRPr="005561DB">
              <w:rPr>
                <w:rFonts w:ascii="Arial" w:hAnsi="Arial" w:cs="Arial"/>
                <w:sz w:val="24"/>
                <w:szCs w:val="24"/>
              </w:rPr>
              <w:t>Autorización de alineamientos</w:t>
            </w:r>
            <w:r w:rsidR="00C65707" w:rsidRPr="005561DB">
              <w:rPr>
                <w:rFonts w:ascii="Arial" w:hAnsi="Arial" w:cs="Arial"/>
                <w:sz w:val="24"/>
                <w:szCs w:val="24"/>
              </w:rPr>
              <w:t>......</w:t>
            </w:r>
            <w:r w:rsidR="001108F7">
              <w:rPr>
                <w:rFonts w:ascii="Arial" w:hAnsi="Arial" w:cs="Arial"/>
                <w:sz w:val="24"/>
                <w:szCs w:val="24"/>
              </w:rPr>
              <w:t>.......</w:t>
            </w:r>
            <w:r w:rsidR="00C65707" w:rsidRPr="005561DB">
              <w:rPr>
                <w:rFonts w:ascii="Arial" w:hAnsi="Arial" w:cs="Arial"/>
                <w:sz w:val="24"/>
                <w:szCs w:val="24"/>
              </w:rPr>
              <w:t>......</w:t>
            </w:r>
          </w:p>
        </w:tc>
        <w:tc>
          <w:tcPr>
            <w:tcW w:w="1559" w:type="dxa"/>
            <w:vAlign w:val="bottom"/>
          </w:tcPr>
          <w:p w:rsidR="009168CA" w:rsidRPr="005561DB" w:rsidRDefault="009168CA" w:rsidP="00C67485">
            <w:pPr>
              <w:pStyle w:val="Prrafodelista"/>
              <w:ind w:left="127" w:right="176"/>
              <w:jc w:val="center"/>
              <w:rPr>
                <w:rFonts w:ascii="Arial" w:hAnsi="Arial" w:cs="Arial"/>
                <w:b/>
                <w:sz w:val="24"/>
                <w:szCs w:val="24"/>
              </w:rPr>
            </w:pPr>
            <w:r w:rsidRPr="005561DB">
              <w:rPr>
                <w:rFonts w:ascii="Arial" w:hAnsi="Arial" w:cs="Arial"/>
                <w:b/>
                <w:sz w:val="24"/>
                <w:szCs w:val="24"/>
              </w:rPr>
              <w:t>1.7560</w:t>
            </w:r>
          </w:p>
        </w:tc>
      </w:tr>
      <w:tr w:rsidR="009168CA" w:rsidRPr="005561DB" w:rsidTr="00D14A29">
        <w:trPr>
          <w:jc w:val="center"/>
        </w:trPr>
        <w:tc>
          <w:tcPr>
            <w:tcW w:w="922" w:type="dxa"/>
          </w:tcPr>
          <w:p w:rsidR="009168CA" w:rsidRPr="005561DB" w:rsidRDefault="009168CA" w:rsidP="006C5D44">
            <w:pPr>
              <w:tabs>
                <w:tab w:val="left" w:pos="459"/>
                <w:tab w:val="left" w:pos="493"/>
                <w:tab w:val="left" w:pos="885"/>
              </w:tabs>
              <w:ind w:left="176"/>
              <w:jc w:val="center"/>
              <w:rPr>
                <w:rFonts w:ascii="Arial" w:hAnsi="Arial" w:cs="Arial"/>
                <w:sz w:val="24"/>
                <w:szCs w:val="24"/>
              </w:rPr>
            </w:pPr>
          </w:p>
        </w:tc>
        <w:tc>
          <w:tcPr>
            <w:tcW w:w="783" w:type="dxa"/>
            <w:gridSpan w:val="2"/>
          </w:tcPr>
          <w:p w:rsidR="009168CA" w:rsidRPr="005561DB" w:rsidRDefault="009168CA" w:rsidP="009168CA">
            <w:pPr>
              <w:tabs>
                <w:tab w:val="left" w:pos="317"/>
              </w:tabs>
              <w:ind w:left="175"/>
              <w:jc w:val="both"/>
              <w:rPr>
                <w:rFonts w:ascii="Arial" w:hAnsi="Arial" w:cs="Arial"/>
                <w:sz w:val="24"/>
                <w:szCs w:val="24"/>
              </w:rPr>
            </w:pPr>
          </w:p>
        </w:tc>
        <w:tc>
          <w:tcPr>
            <w:tcW w:w="4633" w:type="dxa"/>
          </w:tcPr>
          <w:p w:rsidR="009168CA" w:rsidRPr="005561DB" w:rsidRDefault="009168CA" w:rsidP="009168CA">
            <w:pPr>
              <w:tabs>
                <w:tab w:val="left" w:pos="851"/>
                <w:tab w:val="left" w:pos="2049"/>
                <w:tab w:val="left" w:pos="4860"/>
              </w:tabs>
              <w:jc w:val="both"/>
              <w:rPr>
                <w:rFonts w:ascii="Arial" w:hAnsi="Arial" w:cs="Arial"/>
                <w:sz w:val="24"/>
                <w:szCs w:val="24"/>
              </w:rPr>
            </w:pPr>
          </w:p>
        </w:tc>
        <w:tc>
          <w:tcPr>
            <w:tcW w:w="1559" w:type="dxa"/>
            <w:vAlign w:val="bottom"/>
          </w:tcPr>
          <w:p w:rsidR="009168CA" w:rsidRPr="005561DB" w:rsidRDefault="009168CA" w:rsidP="00C67485">
            <w:pPr>
              <w:pStyle w:val="Prrafodelista"/>
              <w:ind w:left="127" w:right="176"/>
              <w:jc w:val="center"/>
              <w:rPr>
                <w:rFonts w:ascii="Arial" w:hAnsi="Arial" w:cs="Arial"/>
                <w:b/>
                <w:sz w:val="24"/>
                <w:szCs w:val="24"/>
              </w:rPr>
            </w:pPr>
          </w:p>
        </w:tc>
      </w:tr>
      <w:tr w:rsidR="009168CA" w:rsidRPr="005561DB" w:rsidTr="00D14A29">
        <w:trPr>
          <w:jc w:val="center"/>
        </w:trPr>
        <w:tc>
          <w:tcPr>
            <w:tcW w:w="922" w:type="dxa"/>
          </w:tcPr>
          <w:p w:rsidR="009168CA" w:rsidRPr="005561DB" w:rsidRDefault="009168CA" w:rsidP="006C5D44">
            <w:pPr>
              <w:pStyle w:val="Prrafodelista"/>
              <w:numPr>
                <w:ilvl w:val="0"/>
                <w:numId w:val="21"/>
              </w:numPr>
              <w:tabs>
                <w:tab w:val="left" w:pos="459"/>
                <w:tab w:val="left" w:pos="493"/>
                <w:tab w:val="left" w:pos="885"/>
              </w:tabs>
              <w:ind w:left="176" w:firstLine="0"/>
              <w:jc w:val="center"/>
              <w:rPr>
                <w:rFonts w:ascii="Arial" w:hAnsi="Arial" w:cs="Arial"/>
                <w:sz w:val="24"/>
                <w:szCs w:val="24"/>
              </w:rPr>
            </w:pPr>
          </w:p>
        </w:tc>
        <w:tc>
          <w:tcPr>
            <w:tcW w:w="5416" w:type="dxa"/>
            <w:gridSpan w:val="3"/>
          </w:tcPr>
          <w:p w:rsidR="009168CA" w:rsidRPr="005561DB" w:rsidRDefault="009168CA" w:rsidP="00D14A29">
            <w:pPr>
              <w:tabs>
                <w:tab w:val="left" w:pos="851"/>
                <w:tab w:val="left" w:pos="2049"/>
                <w:tab w:val="left" w:pos="4860"/>
              </w:tabs>
              <w:jc w:val="both"/>
              <w:rPr>
                <w:rFonts w:ascii="Arial" w:hAnsi="Arial" w:cs="Arial"/>
                <w:sz w:val="24"/>
                <w:szCs w:val="24"/>
              </w:rPr>
            </w:pPr>
            <w:r w:rsidRPr="005561DB">
              <w:rPr>
                <w:rFonts w:ascii="Arial" w:hAnsi="Arial" w:cs="Arial"/>
                <w:sz w:val="24"/>
                <w:szCs w:val="24"/>
              </w:rPr>
              <w:t>Constancia de servicios con los que cuenta el predio</w:t>
            </w:r>
            <w:r w:rsidR="00C65707" w:rsidRPr="005561DB">
              <w:rPr>
                <w:rFonts w:ascii="Arial" w:hAnsi="Arial" w:cs="Arial"/>
                <w:sz w:val="24"/>
                <w:szCs w:val="24"/>
              </w:rPr>
              <w:t>............................</w:t>
            </w:r>
            <w:r w:rsidR="001108F7">
              <w:rPr>
                <w:rFonts w:ascii="Arial" w:hAnsi="Arial" w:cs="Arial"/>
                <w:sz w:val="24"/>
                <w:szCs w:val="24"/>
              </w:rPr>
              <w:t>...................</w:t>
            </w:r>
            <w:r w:rsidR="00C65707" w:rsidRPr="005561DB">
              <w:rPr>
                <w:rFonts w:ascii="Arial" w:hAnsi="Arial" w:cs="Arial"/>
                <w:sz w:val="24"/>
                <w:szCs w:val="24"/>
              </w:rPr>
              <w:t>.......</w:t>
            </w:r>
          </w:p>
        </w:tc>
        <w:tc>
          <w:tcPr>
            <w:tcW w:w="1559" w:type="dxa"/>
            <w:vAlign w:val="bottom"/>
          </w:tcPr>
          <w:p w:rsidR="009168CA" w:rsidRPr="005561DB" w:rsidRDefault="009168CA" w:rsidP="00C67485">
            <w:pPr>
              <w:pStyle w:val="Prrafodelista"/>
              <w:ind w:left="127" w:right="176"/>
              <w:jc w:val="center"/>
              <w:rPr>
                <w:rFonts w:ascii="Arial" w:hAnsi="Arial" w:cs="Arial"/>
                <w:b/>
                <w:sz w:val="24"/>
                <w:szCs w:val="24"/>
              </w:rPr>
            </w:pPr>
            <w:r w:rsidRPr="005561DB">
              <w:rPr>
                <w:rFonts w:ascii="Arial" w:hAnsi="Arial" w:cs="Arial"/>
                <w:b/>
                <w:sz w:val="24"/>
                <w:szCs w:val="24"/>
              </w:rPr>
              <w:t>1.7667</w:t>
            </w:r>
          </w:p>
        </w:tc>
      </w:tr>
      <w:tr w:rsidR="009168CA" w:rsidRPr="005561DB" w:rsidTr="00D14A29">
        <w:trPr>
          <w:jc w:val="center"/>
        </w:trPr>
        <w:tc>
          <w:tcPr>
            <w:tcW w:w="922" w:type="dxa"/>
          </w:tcPr>
          <w:p w:rsidR="009168CA" w:rsidRPr="005561DB" w:rsidRDefault="009168CA" w:rsidP="006C5D44">
            <w:pPr>
              <w:tabs>
                <w:tab w:val="left" w:pos="459"/>
                <w:tab w:val="left" w:pos="493"/>
                <w:tab w:val="left" w:pos="885"/>
              </w:tabs>
              <w:ind w:left="176"/>
              <w:jc w:val="center"/>
              <w:rPr>
                <w:rFonts w:ascii="Arial" w:hAnsi="Arial" w:cs="Arial"/>
                <w:sz w:val="24"/>
                <w:szCs w:val="24"/>
              </w:rPr>
            </w:pPr>
          </w:p>
        </w:tc>
        <w:tc>
          <w:tcPr>
            <w:tcW w:w="5416" w:type="dxa"/>
            <w:gridSpan w:val="3"/>
          </w:tcPr>
          <w:p w:rsidR="009168CA" w:rsidRPr="005561DB" w:rsidRDefault="009168CA" w:rsidP="009168CA">
            <w:pPr>
              <w:tabs>
                <w:tab w:val="left" w:pos="851"/>
                <w:tab w:val="left" w:pos="2049"/>
                <w:tab w:val="left" w:pos="4860"/>
              </w:tabs>
              <w:jc w:val="both"/>
              <w:rPr>
                <w:rFonts w:ascii="Arial" w:hAnsi="Arial" w:cs="Arial"/>
                <w:sz w:val="24"/>
                <w:szCs w:val="24"/>
              </w:rPr>
            </w:pPr>
          </w:p>
        </w:tc>
        <w:tc>
          <w:tcPr>
            <w:tcW w:w="1559" w:type="dxa"/>
            <w:vAlign w:val="bottom"/>
          </w:tcPr>
          <w:p w:rsidR="009168CA" w:rsidRPr="005561DB" w:rsidRDefault="009168CA" w:rsidP="00C67485">
            <w:pPr>
              <w:pStyle w:val="Prrafodelista"/>
              <w:ind w:left="127" w:right="176"/>
              <w:jc w:val="center"/>
              <w:rPr>
                <w:rFonts w:ascii="Arial" w:hAnsi="Arial" w:cs="Arial"/>
                <w:b/>
                <w:sz w:val="24"/>
                <w:szCs w:val="24"/>
              </w:rPr>
            </w:pPr>
          </w:p>
        </w:tc>
      </w:tr>
      <w:tr w:rsidR="00741B85" w:rsidRPr="005561DB" w:rsidTr="00D14A29">
        <w:trPr>
          <w:jc w:val="center"/>
        </w:trPr>
        <w:tc>
          <w:tcPr>
            <w:tcW w:w="922" w:type="dxa"/>
          </w:tcPr>
          <w:p w:rsidR="00741B85" w:rsidRPr="005561DB" w:rsidRDefault="00741B85" w:rsidP="006C5D44">
            <w:pPr>
              <w:pStyle w:val="Prrafodelista"/>
              <w:numPr>
                <w:ilvl w:val="0"/>
                <w:numId w:val="21"/>
              </w:numPr>
              <w:tabs>
                <w:tab w:val="left" w:pos="459"/>
                <w:tab w:val="left" w:pos="493"/>
                <w:tab w:val="left" w:pos="885"/>
              </w:tabs>
              <w:ind w:left="176" w:firstLine="0"/>
              <w:jc w:val="center"/>
              <w:rPr>
                <w:rFonts w:ascii="Arial" w:hAnsi="Arial" w:cs="Arial"/>
                <w:sz w:val="24"/>
                <w:szCs w:val="24"/>
              </w:rPr>
            </w:pPr>
          </w:p>
        </w:tc>
        <w:tc>
          <w:tcPr>
            <w:tcW w:w="5416" w:type="dxa"/>
            <w:gridSpan w:val="3"/>
          </w:tcPr>
          <w:p w:rsidR="00741B85" w:rsidRPr="005561DB" w:rsidRDefault="00741B85" w:rsidP="00D14A29">
            <w:pPr>
              <w:tabs>
                <w:tab w:val="left" w:pos="851"/>
                <w:tab w:val="left" w:pos="2049"/>
                <w:tab w:val="left" w:pos="4860"/>
              </w:tabs>
              <w:jc w:val="both"/>
              <w:rPr>
                <w:rFonts w:ascii="Arial" w:hAnsi="Arial" w:cs="Arial"/>
                <w:sz w:val="24"/>
                <w:szCs w:val="24"/>
              </w:rPr>
            </w:pPr>
            <w:r w:rsidRPr="005561DB">
              <w:rPr>
                <w:rFonts w:ascii="Arial" w:hAnsi="Arial" w:cs="Arial"/>
                <w:sz w:val="24"/>
                <w:szCs w:val="24"/>
              </w:rPr>
              <w:t>Autorización de divisiones y fusiones de predios......................</w:t>
            </w:r>
            <w:r w:rsidR="001108F7">
              <w:rPr>
                <w:rFonts w:ascii="Arial" w:hAnsi="Arial" w:cs="Arial"/>
                <w:sz w:val="24"/>
                <w:szCs w:val="24"/>
              </w:rPr>
              <w:t>...............</w:t>
            </w:r>
            <w:r w:rsidRPr="005561DB">
              <w:rPr>
                <w:rFonts w:ascii="Arial" w:hAnsi="Arial" w:cs="Arial"/>
                <w:sz w:val="24"/>
                <w:szCs w:val="24"/>
              </w:rPr>
              <w:t>.............</w:t>
            </w:r>
          </w:p>
        </w:tc>
        <w:tc>
          <w:tcPr>
            <w:tcW w:w="1559" w:type="dxa"/>
            <w:vAlign w:val="bottom"/>
          </w:tcPr>
          <w:p w:rsidR="00741B85" w:rsidRPr="005561DB" w:rsidRDefault="00741B85">
            <w:pPr>
              <w:jc w:val="center"/>
              <w:rPr>
                <w:rFonts w:ascii="Arial" w:hAnsi="Arial" w:cs="Arial"/>
                <w:b/>
                <w:bCs/>
                <w:sz w:val="24"/>
                <w:szCs w:val="24"/>
              </w:rPr>
            </w:pPr>
            <w:r w:rsidRPr="005561DB">
              <w:rPr>
                <w:rFonts w:ascii="Arial" w:hAnsi="Arial" w:cs="Arial"/>
                <w:b/>
                <w:bCs/>
                <w:sz w:val="24"/>
                <w:szCs w:val="24"/>
              </w:rPr>
              <w:t>2.1792</w:t>
            </w:r>
          </w:p>
        </w:tc>
      </w:tr>
      <w:tr w:rsidR="00741B85" w:rsidRPr="005561DB" w:rsidTr="00D14A29">
        <w:trPr>
          <w:jc w:val="center"/>
        </w:trPr>
        <w:tc>
          <w:tcPr>
            <w:tcW w:w="922" w:type="dxa"/>
          </w:tcPr>
          <w:p w:rsidR="00741B85" w:rsidRPr="005561DB" w:rsidRDefault="00741B85" w:rsidP="006C5D44">
            <w:pPr>
              <w:tabs>
                <w:tab w:val="left" w:pos="459"/>
                <w:tab w:val="left" w:pos="493"/>
                <w:tab w:val="left" w:pos="885"/>
              </w:tabs>
              <w:ind w:left="176"/>
              <w:jc w:val="center"/>
              <w:rPr>
                <w:rFonts w:ascii="Arial" w:hAnsi="Arial" w:cs="Arial"/>
                <w:sz w:val="24"/>
                <w:szCs w:val="24"/>
              </w:rPr>
            </w:pPr>
          </w:p>
        </w:tc>
        <w:tc>
          <w:tcPr>
            <w:tcW w:w="5416" w:type="dxa"/>
            <w:gridSpan w:val="3"/>
          </w:tcPr>
          <w:p w:rsidR="00741B85" w:rsidRPr="005561DB" w:rsidRDefault="00741B85" w:rsidP="009168CA">
            <w:pPr>
              <w:tabs>
                <w:tab w:val="left" w:pos="851"/>
                <w:tab w:val="left" w:pos="2049"/>
                <w:tab w:val="left" w:pos="4860"/>
              </w:tabs>
              <w:jc w:val="both"/>
              <w:rPr>
                <w:rFonts w:ascii="Arial" w:hAnsi="Arial" w:cs="Arial"/>
                <w:sz w:val="24"/>
                <w:szCs w:val="24"/>
              </w:rPr>
            </w:pPr>
          </w:p>
        </w:tc>
        <w:tc>
          <w:tcPr>
            <w:tcW w:w="1559" w:type="dxa"/>
            <w:vAlign w:val="bottom"/>
          </w:tcPr>
          <w:p w:rsidR="00741B85" w:rsidRPr="005561DB" w:rsidRDefault="00741B85">
            <w:pPr>
              <w:jc w:val="right"/>
              <w:rPr>
                <w:rFonts w:ascii="Arial" w:hAnsi="Arial" w:cs="Arial"/>
                <w:b/>
                <w:bCs/>
                <w:sz w:val="24"/>
                <w:szCs w:val="24"/>
              </w:rPr>
            </w:pPr>
          </w:p>
        </w:tc>
      </w:tr>
      <w:tr w:rsidR="00741B85" w:rsidRPr="005561DB" w:rsidTr="00D14A29">
        <w:trPr>
          <w:jc w:val="center"/>
        </w:trPr>
        <w:tc>
          <w:tcPr>
            <w:tcW w:w="922" w:type="dxa"/>
          </w:tcPr>
          <w:p w:rsidR="00741B85" w:rsidRPr="005561DB" w:rsidRDefault="00741B85" w:rsidP="006C5D44">
            <w:pPr>
              <w:pStyle w:val="Prrafodelista"/>
              <w:numPr>
                <w:ilvl w:val="0"/>
                <w:numId w:val="21"/>
              </w:numPr>
              <w:tabs>
                <w:tab w:val="left" w:pos="459"/>
                <w:tab w:val="left" w:pos="493"/>
                <w:tab w:val="left" w:pos="885"/>
              </w:tabs>
              <w:ind w:left="176" w:firstLine="0"/>
              <w:jc w:val="center"/>
              <w:rPr>
                <w:rFonts w:ascii="Arial" w:hAnsi="Arial" w:cs="Arial"/>
                <w:sz w:val="24"/>
                <w:szCs w:val="24"/>
              </w:rPr>
            </w:pPr>
          </w:p>
        </w:tc>
        <w:tc>
          <w:tcPr>
            <w:tcW w:w="5416" w:type="dxa"/>
            <w:gridSpan w:val="3"/>
          </w:tcPr>
          <w:p w:rsidR="00741B85" w:rsidRPr="005561DB" w:rsidRDefault="00741B85" w:rsidP="00D14A29">
            <w:pPr>
              <w:tabs>
                <w:tab w:val="left" w:pos="851"/>
                <w:tab w:val="left" w:pos="2049"/>
                <w:tab w:val="left" w:pos="4860"/>
              </w:tabs>
              <w:jc w:val="both"/>
              <w:rPr>
                <w:rFonts w:ascii="Arial" w:hAnsi="Arial" w:cs="Arial"/>
                <w:sz w:val="24"/>
                <w:szCs w:val="24"/>
              </w:rPr>
            </w:pPr>
            <w:r w:rsidRPr="005561DB">
              <w:rPr>
                <w:rFonts w:ascii="Arial" w:hAnsi="Arial" w:cs="Arial"/>
                <w:sz w:val="24"/>
                <w:szCs w:val="24"/>
              </w:rPr>
              <w:t>Expedición de carta de alineamiento..</w:t>
            </w:r>
            <w:r w:rsidR="001108F7">
              <w:rPr>
                <w:rFonts w:ascii="Arial" w:hAnsi="Arial" w:cs="Arial"/>
                <w:sz w:val="24"/>
                <w:szCs w:val="24"/>
              </w:rPr>
              <w:t>..........</w:t>
            </w:r>
            <w:r w:rsidRPr="005561DB">
              <w:rPr>
                <w:rFonts w:ascii="Arial" w:hAnsi="Arial" w:cs="Arial"/>
                <w:sz w:val="24"/>
                <w:szCs w:val="24"/>
              </w:rPr>
              <w:t>..</w:t>
            </w:r>
          </w:p>
        </w:tc>
        <w:tc>
          <w:tcPr>
            <w:tcW w:w="1559" w:type="dxa"/>
            <w:vAlign w:val="bottom"/>
          </w:tcPr>
          <w:p w:rsidR="00741B85" w:rsidRPr="005561DB" w:rsidRDefault="00741B85" w:rsidP="00D679B8">
            <w:pPr>
              <w:jc w:val="center"/>
              <w:rPr>
                <w:rFonts w:ascii="Arial" w:hAnsi="Arial" w:cs="Arial"/>
                <w:b/>
                <w:bCs/>
                <w:sz w:val="24"/>
                <w:szCs w:val="24"/>
              </w:rPr>
            </w:pPr>
            <w:r w:rsidRPr="005561DB">
              <w:rPr>
                <w:rFonts w:ascii="Arial" w:hAnsi="Arial" w:cs="Arial"/>
                <w:b/>
                <w:bCs/>
                <w:sz w:val="24"/>
                <w:szCs w:val="24"/>
              </w:rPr>
              <w:t>1.</w:t>
            </w:r>
            <w:r w:rsidR="00D679B8">
              <w:rPr>
                <w:rFonts w:ascii="Arial" w:hAnsi="Arial" w:cs="Arial"/>
                <w:b/>
                <w:bCs/>
                <w:sz w:val="24"/>
                <w:szCs w:val="24"/>
              </w:rPr>
              <w:t>8000</w:t>
            </w:r>
          </w:p>
        </w:tc>
      </w:tr>
      <w:tr w:rsidR="00741B85" w:rsidRPr="005561DB" w:rsidTr="00D14A29">
        <w:trPr>
          <w:jc w:val="center"/>
        </w:trPr>
        <w:tc>
          <w:tcPr>
            <w:tcW w:w="922" w:type="dxa"/>
          </w:tcPr>
          <w:p w:rsidR="00741B85" w:rsidRPr="005561DB" w:rsidRDefault="00741B85" w:rsidP="006C5D44">
            <w:pPr>
              <w:tabs>
                <w:tab w:val="left" w:pos="459"/>
                <w:tab w:val="left" w:pos="493"/>
                <w:tab w:val="left" w:pos="885"/>
              </w:tabs>
              <w:ind w:left="176"/>
              <w:jc w:val="center"/>
              <w:rPr>
                <w:rFonts w:ascii="Arial" w:hAnsi="Arial" w:cs="Arial"/>
                <w:sz w:val="24"/>
                <w:szCs w:val="24"/>
              </w:rPr>
            </w:pPr>
          </w:p>
        </w:tc>
        <w:tc>
          <w:tcPr>
            <w:tcW w:w="5416" w:type="dxa"/>
            <w:gridSpan w:val="3"/>
          </w:tcPr>
          <w:p w:rsidR="00741B85" w:rsidRPr="005561DB" w:rsidRDefault="00741B85" w:rsidP="009168CA">
            <w:pPr>
              <w:tabs>
                <w:tab w:val="left" w:pos="851"/>
                <w:tab w:val="left" w:pos="2049"/>
                <w:tab w:val="left" w:pos="4860"/>
              </w:tabs>
              <w:jc w:val="both"/>
              <w:rPr>
                <w:rFonts w:ascii="Arial" w:hAnsi="Arial" w:cs="Arial"/>
                <w:sz w:val="24"/>
                <w:szCs w:val="24"/>
              </w:rPr>
            </w:pPr>
          </w:p>
        </w:tc>
        <w:tc>
          <w:tcPr>
            <w:tcW w:w="1559" w:type="dxa"/>
            <w:vAlign w:val="bottom"/>
          </w:tcPr>
          <w:p w:rsidR="00741B85" w:rsidRPr="005561DB" w:rsidRDefault="00741B85">
            <w:pPr>
              <w:jc w:val="right"/>
              <w:rPr>
                <w:rFonts w:ascii="Arial" w:hAnsi="Arial" w:cs="Arial"/>
                <w:b/>
                <w:bCs/>
                <w:sz w:val="24"/>
                <w:szCs w:val="24"/>
              </w:rPr>
            </w:pPr>
          </w:p>
        </w:tc>
      </w:tr>
      <w:tr w:rsidR="00741B85" w:rsidRPr="005561DB" w:rsidTr="00D14A29">
        <w:trPr>
          <w:jc w:val="center"/>
        </w:trPr>
        <w:tc>
          <w:tcPr>
            <w:tcW w:w="922" w:type="dxa"/>
          </w:tcPr>
          <w:p w:rsidR="00741B85" w:rsidRPr="005561DB" w:rsidRDefault="00741B85" w:rsidP="006C5D44">
            <w:pPr>
              <w:pStyle w:val="Prrafodelista"/>
              <w:numPr>
                <w:ilvl w:val="0"/>
                <w:numId w:val="21"/>
              </w:numPr>
              <w:tabs>
                <w:tab w:val="left" w:pos="459"/>
                <w:tab w:val="left" w:pos="493"/>
                <w:tab w:val="left" w:pos="885"/>
              </w:tabs>
              <w:ind w:left="176" w:firstLine="0"/>
              <w:jc w:val="center"/>
              <w:rPr>
                <w:rFonts w:ascii="Arial" w:hAnsi="Arial" w:cs="Arial"/>
                <w:sz w:val="24"/>
                <w:szCs w:val="24"/>
              </w:rPr>
            </w:pPr>
          </w:p>
        </w:tc>
        <w:tc>
          <w:tcPr>
            <w:tcW w:w="5416" w:type="dxa"/>
            <w:gridSpan w:val="3"/>
          </w:tcPr>
          <w:p w:rsidR="00741B85" w:rsidRPr="005561DB" w:rsidRDefault="00741B85" w:rsidP="00D14A29">
            <w:pPr>
              <w:tabs>
                <w:tab w:val="left" w:pos="851"/>
                <w:tab w:val="left" w:pos="2049"/>
                <w:tab w:val="left" w:pos="4860"/>
              </w:tabs>
              <w:jc w:val="both"/>
              <w:rPr>
                <w:rFonts w:ascii="Arial" w:hAnsi="Arial" w:cs="Arial"/>
                <w:sz w:val="24"/>
                <w:szCs w:val="24"/>
              </w:rPr>
            </w:pPr>
            <w:r w:rsidRPr="005561DB">
              <w:rPr>
                <w:rFonts w:ascii="Arial" w:hAnsi="Arial" w:cs="Arial"/>
                <w:sz w:val="24"/>
                <w:szCs w:val="24"/>
              </w:rPr>
              <w:t>Expedición de número oficial........</w:t>
            </w:r>
            <w:r w:rsidR="001108F7">
              <w:rPr>
                <w:rFonts w:ascii="Arial" w:hAnsi="Arial" w:cs="Arial"/>
                <w:sz w:val="24"/>
                <w:szCs w:val="24"/>
              </w:rPr>
              <w:t>.........</w:t>
            </w:r>
            <w:r w:rsidR="00170521">
              <w:rPr>
                <w:rFonts w:ascii="Arial" w:hAnsi="Arial" w:cs="Arial"/>
                <w:sz w:val="24"/>
                <w:szCs w:val="24"/>
              </w:rPr>
              <w:t>..</w:t>
            </w:r>
            <w:r w:rsidR="001108F7">
              <w:rPr>
                <w:rFonts w:ascii="Arial" w:hAnsi="Arial" w:cs="Arial"/>
                <w:sz w:val="24"/>
                <w:szCs w:val="24"/>
              </w:rPr>
              <w:t>...</w:t>
            </w:r>
            <w:r w:rsidRPr="005561DB">
              <w:rPr>
                <w:rFonts w:ascii="Arial" w:hAnsi="Arial" w:cs="Arial"/>
                <w:sz w:val="24"/>
                <w:szCs w:val="24"/>
              </w:rPr>
              <w:t>....</w:t>
            </w:r>
          </w:p>
        </w:tc>
        <w:tc>
          <w:tcPr>
            <w:tcW w:w="1559" w:type="dxa"/>
            <w:vAlign w:val="bottom"/>
          </w:tcPr>
          <w:p w:rsidR="00741B85" w:rsidRPr="005561DB" w:rsidRDefault="00741B85" w:rsidP="00D679B8">
            <w:pPr>
              <w:jc w:val="center"/>
              <w:rPr>
                <w:rFonts w:ascii="Arial" w:hAnsi="Arial" w:cs="Arial"/>
                <w:b/>
                <w:bCs/>
                <w:sz w:val="24"/>
                <w:szCs w:val="24"/>
              </w:rPr>
            </w:pPr>
            <w:r w:rsidRPr="005561DB">
              <w:rPr>
                <w:rFonts w:ascii="Arial" w:hAnsi="Arial" w:cs="Arial"/>
                <w:b/>
                <w:bCs/>
                <w:sz w:val="24"/>
                <w:szCs w:val="24"/>
              </w:rPr>
              <w:t>1.</w:t>
            </w:r>
            <w:r w:rsidR="00D679B8">
              <w:rPr>
                <w:rFonts w:ascii="Arial" w:hAnsi="Arial" w:cs="Arial"/>
                <w:b/>
                <w:bCs/>
                <w:sz w:val="24"/>
                <w:szCs w:val="24"/>
              </w:rPr>
              <w:t>8000</w:t>
            </w:r>
          </w:p>
        </w:tc>
      </w:tr>
    </w:tbl>
    <w:p w:rsidR="003B5E4F" w:rsidRPr="005561DB" w:rsidRDefault="003B5E4F" w:rsidP="00244CA0">
      <w:pPr>
        <w:tabs>
          <w:tab w:val="right" w:pos="8838"/>
        </w:tabs>
        <w:spacing w:after="0" w:line="240" w:lineRule="auto"/>
        <w:jc w:val="center"/>
        <w:rPr>
          <w:rFonts w:ascii="Arial" w:hAnsi="Arial" w:cs="Arial"/>
          <w:b/>
          <w:sz w:val="24"/>
          <w:szCs w:val="24"/>
        </w:rPr>
      </w:pPr>
    </w:p>
    <w:p w:rsidR="003B5E4F" w:rsidRPr="005561DB" w:rsidRDefault="003B5E4F" w:rsidP="00244CA0">
      <w:pPr>
        <w:tabs>
          <w:tab w:val="right" w:pos="8838"/>
        </w:tabs>
        <w:spacing w:after="0" w:line="240" w:lineRule="auto"/>
        <w:jc w:val="center"/>
        <w:rPr>
          <w:rFonts w:ascii="Arial" w:hAnsi="Arial" w:cs="Arial"/>
          <w:b/>
          <w:sz w:val="24"/>
          <w:szCs w:val="24"/>
        </w:rPr>
      </w:pPr>
    </w:p>
    <w:p w:rsidR="00DA2918" w:rsidRPr="005561DB" w:rsidRDefault="00DA2918" w:rsidP="00244CA0">
      <w:pPr>
        <w:tabs>
          <w:tab w:val="right" w:pos="8838"/>
        </w:tabs>
        <w:spacing w:after="0" w:line="240" w:lineRule="auto"/>
        <w:jc w:val="center"/>
        <w:rPr>
          <w:rFonts w:ascii="Arial" w:hAnsi="Arial" w:cs="Arial"/>
          <w:b/>
          <w:sz w:val="24"/>
          <w:szCs w:val="24"/>
        </w:rPr>
      </w:pPr>
    </w:p>
    <w:p w:rsidR="00925999" w:rsidRPr="005561DB" w:rsidRDefault="008B22AA" w:rsidP="00244CA0">
      <w:pPr>
        <w:tabs>
          <w:tab w:val="right" w:pos="8838"/>
        </w:tabs>
        <w:spacing w:after="0" w:line="240" w:lineRule="auto"/>
        <w:jc w:val="center"/>
        <w:rPr>
          <w:rFonts w:ascii="Arial" w:hAnsi="Arial" w:cs="Arial"/>
          <w:b/>
          <w:sz w:val="24"/>
          <w:szCs w:val="24"/>
        </w:rPr>
      </w:pPr>
      <w:r w:rsidRPr="005561DB">
        <w:rPr>
          <w:rFonts w:ascii="Arial" w:hAnsi="Arial" w:cs="Arial"/>
          <w:b/>
          <w:sz w:val="24"/>
          <w:szCs w:val="24"/>
        </w:rPr>
        <w:t>S</w:t>
      </w:r>
      <w:r w:rsidR="00925999" w:rsidRPr="005561DB">
        <w:rPr>
          <w:rFonts w:ascii="Arial" w:hAnsi="Arial" w:cs="Arial"/>
          <w:b/>
          <w:sz w:val="24"/>
          <w:szCs w:val="24"/>
        </w:rPr>
        <w:t>ección Octava</w:t>
      </w:r>
    </w:p>
    <w:p w:rsidR="008B22AA" w:rsidRPr="005561DB" w:rsidRDefault="008B22AA" w:rsidP="00244CA0">
      <w:pPr>
        <w:tabs>
          <w:tab w:val="right" w:pos="8838"/>
        </w:tabs>
        <w:spacing w:after="0" w:line="240" w:lineRule="auto"/>
        <w:jc w:val="center"/>
        <w:rPr>
          <w:rFonts w:ascii="Arial" w:hAnsi="Arial" w:cs="Arial"/>
          <w:b/>
          <w:sz w:val="24"/>
          <w:szCs w:val="24"/>
        </w:rPr>
      </w:pPr>
      <w:r w:rsidRPr="005561DB">
        <w:rPr>
          <w:rFonts w:ascii="Arial" w:hAnsi="Arial" w:cs="Arial"/>
          <w:b/>
          <w:sz w:val="24"/>
          <w:szCs w:val="24"/>
        </w:rPr>
        <w:t>D</w:t>
      </w:r>
      <w:r w:rsidR="00925999" w:rsidRPr="005561DB">
        <w:rPr>
          <w:rFonts w:ascii="Arial" w:hAnsi="Arial" w:cs="Arial"/>
          <w:b/>
          <w:sz w:val="24"/>
          <w:szCs w:val="24"/>
        </w:rPr>
        <w:t>esarrollo</w:t>
      </w:r>
      <w:r w:rsidRPr="005561DB">
        <w:rPr>
          <w:rFonts w:ascii="Arial" w:hAnsi="Arial" w:cs="Arial"/>
          <w:b/>
          <w:sz w:val="24"/>
          <w:szCs w:val="24"/>
        </w:rPr>
        <w:t xml:space="preserve"> U</w:t>
      </w:r>
      <w:r w:rsidR="00925999" w:rsidRPr="005561DB">
        <w:rPr>
          <w:rFonts w:ascii="Arial" w:hAnsi="Arial" w:cs="Arial"/>
          <w:b/>
          <w:sz w:val="24"/>
          <w:szCs w:val="24"/>
        </w:rPr>
        <w:t>rbano</w:t>
      </w:r>
    </w:p>
    <w:p w:rsidR="008B22AA" w:rsidRPr="005561DB" w:rsidRDefault="008B22AA" w:rsidP="00244CA0">
      <w:pPr>
        <w:tabs>
          <w:tab w:val="right" w:pos="8838"/>
        </w:tabs>
        <w:spacing w:after="0" w:line="240" w:lineRule="auto"/>
        <w:jc w:val="center"/>
        <w:rPr>
          <w:rFonts w:ascii="Arial" w:hAnsi="Arial" w:cs="Arial"/>
          <w:b/>
          <w:sz w:val="24"/>
          <w:szCs w:val="24"/>
        </w:rPr>
      </w:pPr>
    </w:p>
    <w:p w:rsidR="008B22AA" w:rsidRPr="005561DB" w:rsidRDefault="008B22AA" w:rsidP="00244CA0">
      <w:pPr>
        <w:spacing w:after="0" w:line="240" w:lineRule="auto"/>
        <w:jc w:val="both"/>
        <w:rPr>
          <w:rFonts w:ascii="Arial" w:hAnsi="Arial" w:cs="Arial"/>
          <w:sz w:val="24"/>
          <w:szCs w:val="24"/>
        </w:rPr>
      </w:pPr>
      <w:r w:rsidRPr="005561DB">
        <w:rPr>
          <w:rFonts w:ascii="Arial" w:hAnsi="Arial" w:cs="Arial"/>
          <w:b/>
          <w:sz w:val="24"/>
          <w:szCs w:val="24"/>
        </w:rPr>
        <w:t xml:space="preserve">Artículo </w:t>
      </w:r>
      <w:r w:rsidR="00390A6B">
        <w:rPr>
          <w:rFonts w:ascii="Arial" w:hAnsi="Arial" w:cs="Arial"/>
          <w:b/>
          <w:sz w:val="24"/>
          <w:szCs w:val="24"/>
        </w:rPr>
        <w:t>55</w:t>
      </w:r>
      <w:r w:rsidR="003C3268" w:rsidRPr="005561DB">
        <w:rPr>
          <w:rFonts w:ascii="Arial" w:hAnsi="Arial" w:cs="Arial"/>
          <w:b/>
          <w:sz w:val="24"/>
          <w:szCs w:val="24"/>
        </w:rPr>
        <w:t>.-</w:t>
      </w:r>
      <w:r w:rsidR="00C675A7">
        <w:rPr>
          <w:rFonts w:ascii="Arial" w:hAnsi="Arial" w:cs="Arial"/>
          <w:b/>
          <w:sz w:val="24"/>
          <w:szCs w:val="24"/>
        </w:rPr>
        <w:t xml:space="preserve"> </w:t>
      </w:r>
      <w:r w:rsidRPr="005561DB">
        <w:rPr>
          <w:rFonts w:ascii="Arial" w:hAnsi="Arial" w:cs="Arial"/>
          <w:sz w:val="24"/>
          <w:szCs w:val="24"/>
        </w:rPr>
        <w:t>Los servicios que se presten por concepto de:</w:t>
      </w:r>
    </w:p>
    <w:p w:rsidR="003B5E4F" w:rsidRDefault="003B5E4F" w:rsidP="00877AA1">
      <w:pPr>
        <w:spacing w:after="0" w:line="240" w:lineRule="auto"/>
        <w:jc w:val="both"/>
        <w:rPr>
          <w:rFonts w:ascii="Arial" w:hAnsi="Arial" w:cs="Arial"/>
          <w:sz w:val="24"/>
          <w:szCs w:val="24"/>
        </w:rPr>
      </w:pPr>
    </w:p>
    <w:p w:rsidR="00877AA1" w:rsidRPr="00877AA1" w:rsidRDefault="00877AA1" w:rsidP="00877AA1">
      <w:pPr>
        <w:spacing w:after="0" w:line="240" w:lineRule="auto"/>
        <w:ind w:left="1134" w:hanging="567"/>
        <w:jc w:val="both"/>
        <w:rPr>
          <w:rFonts w:ascii="Arial" w:hAnsi="Arial" w:cs="Arial"/>
          <w:sz w:val="24"/>
          <w:szCs w:val="24"/>
        </w:rPr>
      </w:pPr>
      <w:r>
        <w:rPr>
          <w:rFonts w:ascii="Arial" w:hAnsi="Arial" w:cs="Arial"/>
          <w:sz w:val="24"/>
          <w:szCs w:val="24"/>
        </w:rPr>
        <w:t>I.</w:t>
      </w:r>
      <w:r>
        <w:rPr>
          <w:rFonts w:ascii="Arial" w:hAnsi="Arial" w:cs="Arial"/>
          <w:sz w:val="24"/>
          <w:szCs w:val="24"/>
        </w:rPr>
        <w:tab/>
      </w:r>
      <w:r w:rsidRPr="00877AA1">
        <w:rPr>
          <w:rFonts w:ascii="Arial" w:hAnsi="Arial" w:cs="Arial"/>
          <w:sz w:val="24"/>
          <w:szCs w:val="24"/>
        </w:rPr>
        <w:t>Otorgamiento de autorización o licencia con vigencia de un año para fraccionar, lotificar, subdividir o fusionar terrenos, tipo HABITACIONALES URBANOS:</w:t>
      </w:r>
    </w:p>
    <w:p w:rsidR="00877AA1" w:rsidRPr="00877AA1" w:rsidRDefault="00877AA1" w:rsidP="00877AA1">
      <w:pPr>
        <w:spacing w:after="0" w:line="240" w:lineRule="auto"/>
        <w:ind w:left="1701" w:hanging="567"/>
        <w:jc w:val="right"/>
        <w:rPr>
          <w:rFonts w:ascii="Arial" w:hAnsi="Arial" w:cs="Arial"/>
          <w:b/>
          <w:sz w:val="24"/>
          <w:szCs w:val="24"/>
        </w:rPr>
      </w:pPr>
      <w:r w:rsidRPr="00877AA1">
        <w:rPr>
          <w:rFonts w:ascii="Arial" w:hAnsi="Arial" w:cs="Arial"/>
          <w:b/>
          <w:sz w:val="24"/>
          <w:szCs w:val="24"/>
        </w:rPr>
        <w:t>UMA diaria</w:t>
      </w:r>
    </w:p>
    <w:p w:rsidR="00877AA1" w:rsidRPr="00877AA1" w:rsidRDefault="00877AA1" w:rsidP="00877AA1">
      <w:pPr>
        <w:spacing w:after="0" w:line="240" w:lineRule="auto"/>
        <w:ind w:left="1701" w:hanging="567"/>
        <w:jc w:val="both"/>
        <w:rPr>
          <w:rFonts w:ascii="Arial" w:hAnsi="Arial" w:cs="Arial"/>
          <w:sz w:val="24"/>
          <w:szCs w:val="24"/>
        </w:rPr>
      </w:pPr>
      <w:r>
        <w:rPr>
          <w:rFonts w:ascii="Arial" w:hAnsi="Arial" w:cs="Arial"/>
          <w:sz w:val="24"/>
          <w:szCs w:val="24"/>
        </w:rPr>
        <w:t>a)</w:t>
      </w:r>
      <w:r>
        <w:rPr>
          <w:rFonts w:ascii="Arial" w:hAnsi="Arial" w:cs="Arial"/>
          <w:sz w:val="24"/>
          <w:szCs w:val="24"/>
        </w:rPr>
        <w:tab/>
      </w:r>
      <w:r w:rsidRPr="00877AA1">
        <w:rPr>
          <w:rFonts w:ascii="Arial" w:hAnsi="Arial" w:cs="Arial"/>
          <w:sz w:val="24"/>
          <w:szCs w:val="24"/>
        </w:rPr>
        <w:t>Residenciales por M2...............................</w:t>
      </w:r>
      <w:r>
        <w:rPr>
          <w:rFonts w:ascii="Arial" w:hAnsi="Arial" w:cs="Arial"/>
          <w:sz w:val="24"/>
          <w:szCs w:val="24"/>
        </w:rPr>
        <w:t>........</w:t>
      </w:r>
      <w:r w:rsidRPr="00877AA1">
        <w:rPr>
          <w:rFonts w:ascii="Arial" w:hAnsi="Arial" w:cs="Arial"/>
          <w:sz w:val="24"/>
          <w:szCs w:val="24"/>
        </w:rPr>
        <w:t>.........</w:t>
      </w:r>
      <w:r>
        <w:rPr>
          <w:rFonts w:ascii="Arial" w:hAnsi="Arial" w:cs="Arial"/>
          <w:sz w:val="24"/>
          <w:szCs w:val="24"/>
        </w:rPr>
        <w:t>.</w:t>
      </w:r>
      <w:r w:rsidRPr="00877AA1">
        <w:rPr>
          <w:rFonts w:ascii="Arial" w:hAnsi="Arial" w:cs="Arial"/>
          <w:sz w:val="24"/>
          <w:szCs w:val="24"/>
        </w:rPr>
        <w:t>..</w:t>
      </w:r>
      <w:r w:rsidRPr="00877AA1">
        <w:rPr>
          <w:rFonts w:ascii="Arial" w:hAnsi="Arial" w:cs="Arial"/>
          <w:sz w:val="24"/>
          <w:szCs w:val="24"/>
        </w:rPr>
        <w:tab/>
      </w:r>
      <w:r w:rsidRPr="00877AA1">
        <w:rPr>
          <w:rFonts w:ascii="Arial" w:hAnsi="Arial" w:cs="Arial"/>
          <w:b/>
          <w:sz w:val="24"/>
          <w:szCs w:val="24"/>
        </w:rPr>
        <w:t>0.0233</w:t>
      </w:r>
    </w:p>
    <w:p w:rsidR="00877AA1" w:rsidRDefault="00877AA1" w:rsidP="00877AA1">
      <w:pPr>
        <w:spacing w:after="0" w:line="240" w:lineRule="auto"/>
        <w:ind w:left="1701" w:hanging="567"/>
        <w:jc w:val="both"/>
        <w:rPr>
          <w:rFonts w:ascii="Arial" w:hAnsi="Arial" w:cs="Arial"/>
          <w:sz w:val="24"/>
          <w:szCs w:val="24"/>
        </w:rPr>
      </w:pPr>
    </w:p>
    <w:p w:rsidR="00877AA1" w:rsidRPr="00877AA1" w:rsidRDefault="00877AA1" w:rsidP="00877AA1">
      <w:pPr>
        <w:spacing w:after="0" w:line="240" w:lineRule="auto"/>
        <w:ind w:left="1701" w:hanging="567"/>
        <w:jc w:val="both"/>
        <w:rPr>
          <w:rFonts w:ascii="Arial" w:hAnsi="Arial" w:cs="Arial"/>
          <w:sz w:val="24"/>
          <w:szCs w:val="24"/>
        </w:rPr>
      </w:pPr>
      <w:r>
        <w:rPr>
          <w:rFonts w:ascii="Arial" w:hAnsi="Arial" w:cs="Arial"/>
          <w:sz w:val="24"/>
          <w:szCs w:val="24"/>
        </w:rPr>
        <w:t>b)</w:t>
      </w:r>
      <w:r>
        <w:rPr>
          <w:rFonts w:ascii="Arial" w:hAnsi="Arial" w:cs="Arial"/>
          <w:sz w:val="24"/>
          <w:szCs w:val="24"/>
        </w:rPr>
        <w:tab/>
        <w:t>Medio:</w:t>
      </w:r>
    </w:p>
    <w:p w:rsidR="00877AA1" w:rsidRDefault="00877AA1" w:rsidP="00877AA1">
      <w:pPr>
        <w:spacing w:after="0" w:line="240" w:lineRule="auto"/>
        <w:ind w:left="1701" w:hanging="567"/>
        <w:jc w:val="both"/>
        <w:rPr>
          <w:rFonts w:ascii="Arial" w:hAnsi="Arial" w:cs="Arial"/>
          <w:sz w:val="24"/>
          <w:szCs w:val="24"/>
        </w:rPr>
      </w:pPr>
    </w:p>
    <w:p w:rsidR="00877AA1" w:rsidRPr="00877AA1" w:rsidRDefault="00877AA1" w:rsidP="00877AA1">
      <w:pPr>
        <w:spacing w:after="0" w:line="240" w:lineRule="auto"/>
        <w:ind w:left="2268" w:hanging="567"/>
        <w:jc w:val="both"/>
        <w:rPr>
          <w:rFonts w:ascii="Arial" w:hAnsi="Arial" w:cs="Arial"/>
          <w:sz w:val="24"/>
          <w:szCs w:val="24"/>
        </w:rPr>
      </w:pPr>
      <w:r w:rsidRPr="00877AA1">
        <w:rPr>
          <w:rFonts w:ascii="Arial" w:hAnsi="Arial" w:cs="Arial"/>
          <w:sz w:val="24"/>
          <w:szCs w:val="24"/>
        </w:rPr>
        <w:t>1.</w:t>
      </w:r>
      <w:r w:rsidRPr="00877AA1">
        <w:rPr>
          <w:rFonts w:ascii="Arial" w:hAnsi="Arial" w:cs="Arial"/>
          <w:sz w:val="24"/>
          <w:szCs w:val="24"/>
        </w:rPr>
        <w:tab/>
        <w:t xml:space="preserve">Menor de 1-00-00 has. </w:t>
      </w:r>
      <w:proofErr w:type="gramStart"/>
      <w:r w:rsidRPr="00877AA1">
        <w:rPr>
          <w:rFonts w:ascii="Arial" w:hAnsi="Arial" w:cs="Arial"/>
          <w:sz w:val="24"/>
          <w:szCs w:val="24"/>
        </w:rPr>
        <w:t>por</w:t>
      </w:r>
      <w:proofErr w:type="gramEnd"/>
      <w:r w:rsidRPr="00877AA1">
        <w:rPr>
          <w:rFonts w:ascii="Arial" w:hAnsi="Arial" w:cs="Arial"/>
          <w:sz w:val="24"/>
          <w:szCs w:val="24"/>
        </w:rPr>
        <w:t xml:space="preserve"> M2...........</w:t>
      </w:r>
      <w:r>
        <w:rPr>
          <w:rFonts w:ascii="Arial" w:hAnsi="Arial" w:cs="Arial"/>
          <w:sz w:val="24"/>
          <w:szCs w:val="24"/>
        </w:rPr>
        <w:t>............</w:t>
      </w:r>
      <w:r w:rsidRPr="00877AA1">
        <w:rPr>
          <w:rFonts w:ascii="Arial" w:hAnsi="Arial" w:cs="Arial"/>
          <w:sz w:val="24"/>
          <w:szCs w:val="24"/>
        </w:rPr>
        <w:t>......</w:t>
      </w:r>
      <w:r w:rsidRPr="00877AA1">
        <w:rPr>
          <w:rFonts w:ascii="Arial" w:hAnsi="Arial" w:cs="Arial"/>
          <w:sz w:val="24"/>
          <w:szCs w:val="24"/>
        </w:rPr>
        <w:tab/>
      </w:r>
      <w:r w:rsidRPr="00877AA1">
        <w:rPr>
          <w:rFonts w:ascii="Arial" w:hAnsi="Arial" w:cs="Arial"/>
          <w:b/>
          <w:sz w:val="24"/>
          <w:szCs w:val="24"/>
        </w:rPr>
        <w:t>0.0096</w:t>
      </w:r>
    </w:p>
    <w:p w:rsidR="00877AA1" w:rsidRPr="00877AA1" w:rsidRDefault="00877AA1" w:rsidP="00877AA1">
      <w:pPr>
        <w:spacing w:after="0" w:line="240" w:lineRule="auto"/>
        <w:ind w:left="2268" w:hanging="567"/>
        <w:jc w:val="both"/>
        <w:rPr>
          <w:rFonts w:ascii="Arial" w:hAnsi="Arial" w:cs="Arial"/>
          <w:sz w:val="24"/>
          <w:szCs w:val="24"/>
        </w:rPr>
      </w:pPr>
      <w:r w:rsidRPr="00877AA1">
        <w:rPr>
          <w:rFonts w:ascii="Arial" w:hAnsi="Arial" w:cs="Arial"/>
          <w:sz w:val="24"/>
          <w:szCs w:val="24"/>
        </w:rPr>
        <w:t>2.</w:t>
      </w:r>
      <w:r w:rsidRPr="00877AA1">
        <w:rPr>
          <w:rFonts w:ascii="Arial" w:hAnsi="Arial" w:cs="Arial"/>
          <w:sz w:val="24"/>
          <w:szCs w:val="24"/>
        </w:rPr>
        <w:tab/>
        <w:t xml:space="preserve">De 1-00-01 has. </w:t>
      </w:r>
      <w:proofErr w:type="gramStart"/>
      <w:r w:rsidRPr="00877AA1">
        <w:rPr>
          <w:rFonts w:ascii="Arial" w:hAnsi="Arial" w:cs="Arial"/>
          <w:sz w:val="24"/>
          <w:szCs w:val="24"/>
        </w:rPr>
        <w:t>en</w:t>
      </w:r>
      <w:proofErr w:type="gramEnd"/>
      <w:r w:rsidRPr="00877AA1">
        <w:rPr>
          <w:rFonts w:ascii="Arial" w:hAnsi="Arial" w:cs="Arial"/>
          <w:sz w:val="24"/>
          <w:szCs w:val="24"/>
        </w:rPr>
        <w:t xml:space="preserve"> adelante, M2.........</w:t>
      </w:r>
      <w:r>
        <w:rPr>
          <w:rFonts w:ascii="Arial" w:hAnsi="Arial" w:cs="Arial"/>
          <w:sz w:val="24"/>
          <w:szCs w:val="24"/>
        </w:rPr>
        <w:t>............</w:t>
      </w:r>
      <w:r w:rsidRPr="00877AA1">
        <w:rPr>
          <w:rFonts w:ascii="Arial" w:hAnsi="Arial" w:cs="Arial"/>
          <w:sz w:val="24"/>
          <w:szCs w:val="24"/>
        </w:rPr>
        <w:t>....</w:t>
      </w:r>
      <w:r w:rsidRPr="00877AA1">
        <w:rPr>
          <w:rFonts w:ascii="Arial" w:hAnsi="Arial" w:cs="Arial"/>
          <w:sz w:val="24"/>
          <w:szCs w:val="24"/>
        </w:rPr>
        <w:tab/>
      </w:r>
      <w:r w:rsidRPr="00877AA1">
        <w:rPr>
          <w:rFonts w:ascii="Arial" w:hAnsi="Arial" w:cs="Arial"/>
          <w:b/>
          <w:sz w:val="24"/>
          <w:szCs w:val="24"/>
        </w:rPr>
        <w:t>0.0153</w:t>
      </w:r>
    </w:p>
    <w:p w:rsidR="00877AA1" w:rsidRDefault="00877AA1" w:rsidP="00877AA1">
      <w:pPr>
        <w:spacing w:after="0" w:line="240" w:lineRule="auto"/>
        <w:ind w:left="1701" w:hanging="567"/>
        <w:jc w:val="both"/>
        <w:rPr>
          <w:rFonts w:ascii="Arial" w:hAnsi="Arial" w:cs="Arial"/>
          <w:sz w:val="24"/>
          <w:szCs w:val="24"/>
        </w:rPr>
      </w:pPr>
    </w:p>
    <w:p w:rsidR="00877AA1" w:rsidRPr="00877AA1" w:rsidRDefault="00877AA1" w:rsidP="00877AA1">
      <w:pPr>
        <w:spacing w:after="0" w:line="240" w:lineRule="auto"/>
        <w:ind w:left="1701" w:hanging="567"/>
        <w:jc w:val="both"/>
        <w:rPr>
          <w:rFonts w:ascii="Arial" w:hAnsi="Arial" w:cs="Arial"/>
          <w:sz w:val="24"/>
          <w:szCs w:val="24"/>
        </w:rPr>
      </w:pPr>
      <w:r>
        <w:rPr>
          <w:rFonts w:ascii="Arial" w:hAnsi="Arial" w:cs="Arial"/>
          <w:sz w:val="24"/>
          <w:szCs w:val="24"/>
        </w:rPr>
        <w:t>c)</w:t>
      </w:r>
      <w:r>
        <w:rPr>
          <w:rFonts w:ascii="Arial" w:hAnsi="Arial" w:cs="Arial"/>
          <w:sz w:val="24"/>
          <w:szCs w:val="24"/>
        </w:rPr>
        <w:tab/>
        <w:t>De interés social:</w:t>
      </w:r>
    </w:p>
    <w:p w:rsidR="00877AA1" w:rsidRDefault="00877AA1" w:rsidP="00877AA1">
      <w:pPr>
        <w:spacing w:after="0" w:line="240" w:lineRule="auto"/>
        <w:ind w:left="1701" w:hanging="567"/>
        <w:jc w:val="both"/>
        <w:rPr>
          <w:rFonts w:ascii="Arial" w:hAnsi="Arial" w:cs="Arial"/>
          <w:sz w:val="24"/>
          <w:szCs w:val="24"/>
        </w:rPr>
      </w:pPr>
    </w:p>
    <w:p w:rsidR="00877AA1" w:rsidRPr="00877AA1" w:rsidRDefault="00877AA1" w:rsidP="00877AA1">
      <w:pPr>
        <w:spacing w:after="0" w:line="240" w:lineRule="auto"/>
        <w:ind w:left="2268" w:hanging="567"/>
        <w:jc w:val="both"/>
        <w:rPr>
          <w:rFonts w:ascii="Arial" w:hAnsi="Arial" w:cs="Arial"/>
          <w:sz w:val="24"/>
          <w:szCs w:val="24"/>
        </w:rPr>
      </w:pPr>
      <w:r w:rsidRPr="00877AA1">
        <w:rPr>
          <w:rFonts w:ascii="Arial" w:hAnsi="Arial" w:cs="Arial"/>
          <w:sz w:val="24"/>
          <w:szCs w:val="24"/>
        </w:rPr>
        <w:t>1.</w:t>
      </w:r>
      <w:r w:rsidRPr="00877AA1">
        <w:rPr>
          <w:rFonts w:ascii="Arial" w:hAnsi="Arial" w:cs="Arial"/>
          <w:sz w:val="24"/>
          <w:szCs w:val="24"/>
        </w:rPr>
        <w:tab/>
        <w:t xml:space="preserve">Menor de 1-00-00 has. </w:t>
      </w:r>
      <w:proofErr w:type="gramStart"/>
      <w:r w:rsidRPr="00877AA1">
        <w:rPr>
          <w:rFonts w:ascii="Arial" w:hAnsi="Arial" w:cs="Arial"/>
          <w:sz w:val="24"/>
          <w:szCs w:val="24"/>
        </w:rPr>
        <w:t>por</w:t>
      </w:r>
      <w:proofErr w:type="gramEnd"/>
      <w:r w:rsidRPr="00877AA1">
        <w:rPr>
          <w:rFonts w:ascii="Arial" w:hAnsi="Arial" w:cs="Arial"/>
          <w:sz w:val="24"/>
          <w:szCs w:val="24"/>
        </w:rPr>
        <w:t xml:space="preserve"> M2............</w:t>
      </w:r>
      <w:r>
        <w:rPr>
          <w:rFonts w:ascii="Arial" w:hAnsi="Arial" w:cs="Arial"/>
          <w:sz w:val="24"/>
          <w:szCs w:val="24"/>
        </w:rPr>
        <w:t>............</w:t>
      </w:r>
      <w:r w:rsidRPr="00877AA1">
        <w:rPr>
          <w:rFonts w:ascii="Arial" w:hAnsi="Arial" w:cs="Arial"/>
          <w:sz w:val="24"/>
          <w:szCs w:val="24"/>
        </w:rPr>
        <w:t>.....</w:t>
      </w:r>
      <w:r w:rsidRPr="00877AA1">
        <w:rPr>
          <w:rFonts w:ascii="Arial" w:hAnsi="Arial" w:cs="Arial"/>
          <w:sz w:val="24"/>
          <w:szCs w:val="24"/>
        </w:rPr>
        <w:tab/>
      </w:r>
      <w:r w:rsidRPr="00877AA1">
        <w:rPr>
          <w:rFonts w:ascii="Arial" w:hAnsi="Arial" w:cs="Arial"/>
          <w:b/>
          <w:sz w:val="24"/>
          <w:szCs w:val="24"/>
        </w:rPr>
        <w:t>0.0068</w:t>
      </w:r>
    </w:p>
    <w:p w:rsidR="00877AA1" w:rsidRPr="00877AA1" w:rsidRDefault="00877AA1" w:rsidP="00877AA1">
      <w:pPr>
        <w:spacing w:after="0" w:line="240" w:lineRule="auto"/>
        <w:ind w:left="2268" w:hanging="567"/>
        <w:jc w:val="both"/>
        <w:rPr>
          <w:rFonts w:ascii="Arial" w:hAnsi="Arial" w:cs="Arial"/>
          <w:sz w:val="24"/>
          <w:szCs w:val="24"/>
        </w:rPr>
      </w:pPr>
      <w:r w:rsidRPr="00877AA1">
        <w:rPr>
          <w:rFonts w:ascii="Arial" w:hAnsi="Arial" w:cs="Arial"/>
          <w:sz w:val="24"/>
          <w:szCs w:val="24"/>
        </w:rPr>
        <w:t>2.</w:t>
      </w:r>
      <w:r w:rsidRPr="00877AA1">
        <w:rPr>
          <w:rFonts w:ascii="Arial" w:hAnsi="Arial" w:cs="Arial"/>
          <w:sz w:val="24"/>
          <w:szCs w:val="24"/>
        </w:rPr>
        <w:tab/>
        <w:t xml:space="preserve">De 1-00-01 a 5-00-00 has. </w:t>
      </w:r>
      <w:proofErr w:type="gramStart"/>
      <w:r w:rsidRPr="00877AA1">
        <w:rPr>
          <w:rFonts w:ascii="Arial" w:hAnsi="Arial" w:cs="Arial"/>
          <w:sz w:val="24"/>
          <w:szCs w:val="24"/>
        </w:rPr>
        <w:t>por</w:t>
      </w:r>
      <w:proofErr w:type="gramEnd"/>
      <w:r w:rsidRPr="00877AA1">
        <w:rPr>
          <w:rFonts w:ascii="Arial" w:hAnsi="Arial" w:cs="Arial"/>
          <w:sz w:val="24"/>
          <w:szCs w:val="24"/>
        </w:rPr>
        <w:t xml:space="preserve"> M2......</w:t>
      </w:r>
      <w:r>
        <w:rPr>
          <w:rFonts w:ascii="Arial" w:hAnsi="Arial" w:cs="Arial"/>
          <w:sz w:val="24"/>
          <w:szCs w:val="24"/>
        </w:rPr>
        <w:t>............</w:t>
      </w:r>
      <w:r w:rsidRPr="00877AA1">
        <w:rPr>
          <w:rFonts w:ascii="Arial" w:hAnsi="Arial" w:cs="Arial"/>
          <w:sz w:val="24"/>
          <w:szCs w:val="24"/>
        </w:rPr>
        <w:t>.....</w:t>
      </w:r>
      <w:r w:rsidRPr="00877AA1">
        <w:rPr>
          <w:rFonts w:ascii="Arial" w:hAnsi="Arial" w:cs="Arial"/>
          <w:sz w:val="24"/>
          <w:szCs w:val="24"/>
        </w:rPr>
        <w:tab/>
      </w:r>
      <w:r w:rsidRPr="00877AA1">
        <w:rPr>
          <w:rFonts w:ascii="Arial" w:hAnsi="Arial" w:cs="Arial"/>
          <w:b/>
          <w:sz w:val="24"/>
          <w:szCs w:val="24"/>
        </w:rPr>
        <w:t>0.0094</w:t>
      </w:r>
    </w:p>
    <w:p w:rsidR="00877AA1" w:rsidRPr="00877AA1" w:rsidRDefault="00877AA1" w:rsidP="00877AA1">
      <w:pPr>
        <w:spacing w:after="0" w:line="240" w:lineRule="auto"/>
        <w:ind w:left="2268" w:hanging="567"/>
        <w:jc w:val="both"/>
        <w:rPr>
          <w:rFonts w:ascii="Arial" w:hAnsi="Arial" w:cs="Arial"/>
          <w:sz w:val="24"/>
          <w:szCs w:val="24"/>
        </w:rPr>
      </w:pPr>
      <w:r w:rsidRPr="00877AA1">
        <w:rPr>
          <w:rFonts w:ascii="Arial" w:hAnsi="Arial" w:cs="Arial"/>
          <w:sz w:val="24"/>
          <w:szCs w:val="24"/>
        </w:rPr>
        <w:t>3.</w:t>
      </w:r>
      <w:r w:rsidRPr="00877AA1">
        <w:rPr>
          <w:rFonts w:ascii="Arial" w:hAnsi="Arial" w:cs="Arial"/>
          <w:sz w:val="24"/>
          <w:szCs w:val="24"/>
        </w:rPr>
        <w:tab/>
        <w:t>De 5-00-01 has. en adelante, por M2..</w:t>
      </w:r>
      <w:r>
        <w:rPr>
          <w:rFonts w:ascii="Arial" w:hAnsi="Arial" w:cs="Arial"/>
          <w:sz w:val="24"/>
          <w:szCs w:val="24"/>
        </w:rPr>
        <w:t>...........</w:t>
      </w:r>
      <w:r w:rsidRPr="00877AA1">
        <w:rPr>
          <w:rFonts w:ascii="Arial" w:hAnsi="Arial" w:cs="Arial"/>
          <w:sz w:val="24"/>
          <w:szCs w:val="24"/>
        </w:rPr>
        <w:t>.....</w:t>
      </w:r>
      <w:r w:rsidRPr="00877AA1">
        <w:rPr>
          <w:rFonts w:ascii="Arial" w:hAnsi="Arial" w:cs="Arial"/>
          <w:sz w:val="24"/>
          <w:szCs w:val="24"/>
        </w:rPr>
        <w:tab/>
      </w:r>
      <w:r w:rsidRPr="00877AA1">
        <w:rPr>
          <w:rFonts w:ascii="Arial" w:hAnsi="Arial" w:cs="Arial"/>
          <w:b/>
          <w:sz w:val="24"/>
          <w:szCs w:val="24"/>
        </w:rPr>
        <w:t>0.0103</w:t>
      </w:r>
    </w:p>
    <w:p w:rsidR="00877AA1" w:rsidRDefault="00877AA1" w:rsidP="00877AA1">
      <w:pPr>
        <w:spacing w:after="0" w:line="240" w:lineRule="auto"/>
        <w:ind w:left="1701" w:hanging="567"/>
        <w:jc w:val="both"/>
        <w:rPr>
          <w:rFonts w:ascii="Arial" w:hAnsi="Arial" w:cs="Arial"/>
          <w:sz w:val="24"/>
          <w:szCs w:val="24"/>
        </w:rPr>
      </w:pPr>
    </w:p>
    <w:p w:rsidR="00877AA1" w:rsidRPr="00877AA1" w:rsidRDefault="00877AA1" w:rsidP="00877AA1">
      <w:pPr>
        <w:spacing w:after="0" w:line="240" w:lineRule="auto"/>
        <w:ind w:left="1701" w:hanging="567"/>
        <w:jc w:val="both"/>
        <w:rPr>
          <w:rFonts w:ascii="Arial" w:hAnsi="Arial" w:cs="Arial"/>
          <w:sz w:val="24"/>
          <w:szCs w:val="24"/>
        </w:rPr>
      </w:pPr>
      <w:r>
        <w:rPr>
          <w:rFonts w:ascii="Arial" w:hAnsi="Arial" w:cs="Arial"/>
          <w:sz w:val="24"/>
          <w:szCs w:val="24"/>
        </w:rPr>
        <w:t>d)</w:t>
      </w:r>
      <w:r>
        <w:rPr>
          <w:rFonts w:ascii="Arial" w:hAnsi="Arial" w:cs="Arial"/>
          <w:sz w:val="24"/>
          <w:szCs w:val="24"/>
        </w:rPr>
        <w:tab/>
        <w:t>Popular:</w:t>
      </w:r>
    </w:p>
    <w:p w:rsidR="00877AA1" w:rsidRDefault="00877AA1" w:rsidP="00877AA1">
      <w:pPr>
        <w:spacing w:after="0" w:line="240" w:lineRule="auto"/>
        <w:ind w:left="1701" w:hanging="567"/>
        <w:jc w:val="both"/>
        <w:rPr>
          <w:rFonts w:ascii="Arial" w:hAnsi="Arial" w:cs="Arial"/>
          <w:sz w:val="24"/>
          <w:szCs w:val="24"/>
        </w:rPr>
      </w:pPr>
    </w:p>
    <w:p w:rsidR="00877AA1" w:rsidRPr="00877AA1" w:rsidRDefault="00877AA1" w:rsidP="00EE4F59">
      <w:pPr>
        <w:spacing w:after="0" w:line="240" w:lineRule="auto"/>
        <w:ind w:left="2268" w:hanging="567"/>
        <w:jc w:val="both"/>
        <w:rPr>
          <w:rFonts w:ascii="Arial" w:hAnsi="Arial" w:cs="Arial"/>
          <w:sz w:val="24"/>
          <w:szCs w:val="24"/>
        </w:rPr>
      </w:pPr>
      <w:r w:rsidRPr="00877AA1">
        <w:rPr>
          <w:rFonts w:ascii="Arial" w:hAnsi="Arial" w:cs="Arial"/>
          <w:sz w:val="24"/>
          <w:szCs w:val="24"/>
        </w:rPr>
        <w:t>1.</w:t>
      </w:r>
      <w:r w:rsidRPr="00877AA1">
        <w:rPr>
          <w:rFonts w:ascii="Arial" w:hAnsi="Arial" w:cs="Arial"/>
          <w:sz w:val="24"/>
          <w:szCs w:val="24"/>
        </w:rPr>
        <w:tab/>
        <w:t>De 1-00-00 a 5-00-00 has. por M2........</w:t>
      </w:r>
      <w:r>
        <w:rPr>
          <w:rFonts w:ascii="Arial" w:hAnsi="Arial" w:cs="Arial"/>
          <w:sz w:val="24"/>
          <w:szCs w:val="24"/>
        </w:rPr>
        <w:t>..........</w:t>
      </w:r>
      <w:r w:rsidRPr="00877AA1">
        <w:rPr>
          <w:rFonts w:ascii="Arial" w:hAnsi="Arial" w:cs="Arial"/>
          <w:sz w:val="24"/>
          <w:szCs w:val="24"/>
        </w:rPr>
        <w:t>.......</w:t>
      </w:r>
      <w:r w:rsidRPr="00877AA1">
        <w:rPr>
          <w:rFonts w:ascii="Arial" w:hAnsi="Arial" w:cs="Arial"/>
          <w:sz w:val="24"/>
          <w:szCs w:val="24"/>
        </w:rPr>
        <w:tab/>
      </w:r>
      <w:r w:rsidRPr="00877AA1">
        <w:rPr>
          <w:rFonts w:ascii="Arial" w:hAnsi="Arial" w:cs="Arial"/>
          <w:b/>
          <w:sz w:val="24"/>
          <w:szCs w:val="24"/>
        </w:rPr>
        <w:t>0.0050</w:t>
      </w:r>
    </w:p>
    <w:p w:rsidR="00877AA1" w:rsidRPr="00877AA1" w:rsidRDefault="00877AA1" w:rsidP="00EE4F59">
      <w:pPr>
        <w:spacing w:after="0" w:line="240" w:lineRule="auto"/>
        <w:ind w:left="2268" w:hanging="567"/>
        <w:jc w:val="both"/>
        <w:rPr>
          <w:rFonts w:ascii="Arial" w:hAnsi="Arial" w:cs="Arial"/>
          <w:sz w:val="24"/>
          <w:szCs w:val="24"/>
        </w:rPr>
      </w:pPr>
      <w:r w:rsidRPr="00877AA1">
        <w:rPr>
          <w:rFonts w:ascii="Arial" w:hAnsi="Arial" w:cs="Arial"/>
          <w:sz w:val="24"/>
          <w:szCs w:val="24"/>
        </w:rPr>
        <w:t>2.</w:t>
      </w:r>
      <w:r w:rsidRPr="00877AA1">
        <w:rPr>
          <w:rFonts w:ascii="Arial" w:hAnsi="Arial" w:cs="Arial"/>
          <w:sz w:val="24"/>
          <w:szCs w:val="24"/>
        </w:rPr>
        <w:tab/>
        <w:t>De 5-00-01 has. en adelante, por M2.....</w:t>
      </w:r>
      <w:r>
        <w:rPr>
          <w:rFonts w:ascii="Arial" w:hAnsi="Arial" w:cs="Arial"/>
          <w:sz w:val="24"/>
          <w:szCs w:val="24"/>
        </w:rPr>
        <w:t>............</w:t>
      </w:r>
      <w:r w:rsidRPr="00877AA1">
        <w:rPr>
          <w:rFonts w:ascii="Arial" w:hAnsi="Arial" w:cs="Arial"/>
          <w:sz w:val="24"/>
          <w:szCs w:val="24"/>
        </w:rPr>
        <w:t>...</w:t>
      </w:r>
      <w:r w:rsidRPr="00877AA1">
        <w:rPr>
          <w:rFonts w:ascii="Arial" w:hAnsi="Arial" w:cs="Arial"/>
          <w:sz w:val="24"/>
          <w:szCs w:val="24"/>
        </w:rPr>
        <w:tab/>
      </w:r>
      <w:r w:rsidRPr="00877AA1">
        <w:rPr>
          <w:rFonts w:ascii="Arial" w:hAnsi="Arial" w:cs="Arial"/>
          <w:b/>
          <w:sz w:val="24"/>
          <w:szCs w:val="24"/>
        </w:rPr>
        <w:t>0.0068</w:t>
      </w:r>
    </w:p>
    <w:p w:rsidR="00877AA1" w:rsidRPr="00877AA1" w:rsidRDefault="00877AA1" w:rsidP="00877AA1">
      <w:pPr>
        <w:spacing w:after="0" w:line="240" w:lineRule="auto"/>
        <w:ind w:left="1134" w:hanging="567"/>
        <w:jc w:val="both"/>
        <w:rPr>
          <w:rFonts w:ascii="Arial" w:hAnsi="Arial" w:cs="Arial"/>
          <w:sz w:val="24"/>
          <w:szCs w:val="24"/>
        </w:rPr>
      </w:pPr>
    </w:p>
    <w:p w:rsidR="00877AA1" w:rsidRPr="00877AA1" w:rsidRDefault="00877AA1" w:rsidP="00877AA1">
      <w:pPr>
        <w:spacing w:after="0" w:line="240" w:lineRule="auto"/>
        <w:ind w:left="1134" w:firstLine="567"/>
        <w:jc w:val="both"/>
        <w:rPr>
          <w:rFonts w:ascii="Arial" w:hAnsi="Arial" w:cs="Arial"/>
          <w:sz w:val="24"/>
          <w:szCs w:val="24"/>
        </w:rPr>
      </w:pPr>
      <w:r w:rsidRPr="00877AA1">
        <w:rPr>
          <w:rFonts w:ascii="Arial" w:hAnsi="Arial" w:cs="Arial"/>
          <w:sz w:val="24"/>
          <w:szCs w:val="24"/>
        </w:rPr>
        <w:tab/>
        <w:t>Para el cálculo de tasa imponible, se tomará en cuenta los tipos de fraccionamientos en los que se ubiquen predominantemente.</w:t>
      </w:r>
    </w:p>
    <w:p w:rsidR="00877AA1" w:rsidRPr="00877AA1" w:rsidRDefault="00877AA1" w:rsidP="00877AA1">
      <w:pPr>
        <w:spacing w:after="0" w:line="240" w:lineRule="auto"/>
        <w:ind w:left="1134" w:hanging="567"/>
        <w:jc w:val="both"/>
        <w:rPr>
          <w:rFonts w:ascii="Arial" w:hAnsi="Arial" w:cs="Arial"/>
          <w:sz w:val="24"/>
          <w:szCs w:val="24"/>
        </w:rPr>
      </w:pPr>
    </w:p>
    <w:p w:rsidR="00877AA1" w:rsidRPr="00877AA1" w:rsidRDefault="00877AA1" w:rsidP="00877AA1">
      <w:pPr>
        <w:spacing w:after="0" w:line="240" w:lineRule="auto"/>
        <w:ind w:left="1134" w:hanging="567"/>
        <w:jc w:val="both"/>
        <w:rPr>
          <w:rFonts w:ascii="Arial" w:hAnsi="Arial" w:cs="Arial"/>
          <w:sz w:val="24"/>
          <w:szCs w:val="24"/>
        </w:rPr>
      </w:pPr>
      <w:r>
        <w:rPr>
          <w:rFonts w:ascii="Arial" w:hAnsi="Arial" w:cs="Arial"/>
          <w:sz w:val="24"/>
          <w:szCs w:val="24"/>
        </w:rPr>
        <w:t>II.</w:t>
      </w:r>
      <w:r>
        <w:rPr>
          <w:rFonts w:ascii="Arial" w:hAnsi="Arial" w:cs="Arial"/>
          <w:sz w:val="24"/>
          <w:szCs w:val="24"/>
        </w:rPr>
        <w:tab/>
      </w:r>
      <w:r w:rsidRPr="00877AA1">
        <w:rPr>
          <w:rFonts w:ascii="Arial" w:hAnsi="Arial" w:cs="Arial"/>
          <w:sz w:val="24"/>
          <w:szCs w:val="24"/>
        </w:rPr>
        <w:t>Otorgamiento de autorización o licencia con vigencia de un año para fraccionar, lotificar, subdividir o fusionar terrenos, tipo ESPECIALES:</w:t>
      </w:r>
    </w:p>
    <w:p w:rsidR="00877AA1" w:rsidRPr="00877AA1" w:rsidRDefault="00877AA1" w:rsidP="00877AA1">
      <w:pPr>
        <w:spacing w:after="0" w:line="240" w:lineRule="auto"/>
        <w:ind w:left="1134" w:hanging="567"/>
        <w:jc w:val="both"/>
        <w:rPr>
          <w:rFonts w:ascii="Arial" w:hAnsi="Arial" w:cs="Arial"/>
          <w:sz w:val="24"/>
          <w:szCs w:val="24"/>
        </w:rPr>
      </w:pPr>
    </w:p>
    <w:p w:rsidR="00877AA1" w:rsidRPr="00877AA1" w:rsidRDefault="00877AA1" w:rsidP="00877AA1">
      <w:pPr>
        <w:spacing w:after="0" w:line="240" w:lineRule="auto"/>
        <w:ind w:left="1701" w:hanging="567"/>
        <w:jc w:val="both"/>
        <w:rPr>
          <w:rFonts w:ascii="Arial" w:hAnsi="Arial" w:cs="Arial"/>
          <w:sz w:val="24"/>
          <w:szCs w:val="24"/>
        </w:rPr>
      </w:pPr>
      <w:r>
        <w:rPr>
          <w:rFonts w:ascii="Arial" w:hAnsi="Arial" w:cs="Arial"/>
          <w:sz w:val="24"/>
          <w:szCs w:val="24"/>
        </w:rPr>
        <w:t>a)</w:t>
      </w:r>
      <w:r>
        <w:rPr>
          <w:rFonts w:ascii="Arial" w:hAnsi="Arial" w:cs="Arial"/>
          <w:sz w:val="24"/>
          <w:szCs w:val="24"/>
        </w:rPr>
        <w:tab/>
      </w:r>
      <w:r w:rsidRPr="00877AA1">
        <w:rPr>
          <w:rFonts w:ascii="Arial" w:hAnsi="Arial" w:cs="Arial"/>
          <w:sz w:val="24"/>
          <w:szCs w:val="24"/>
        </w:rPr>
        <w:t>Campestres por M2..............................</w:t>
      </w:r>
      <w:r>
        <w:rPr>
          <w:rFonts w:ascii="Arial" w:hAnsi="Arial" w:cs="Arial"/>
          <w:sz w:val="24"/>
          <w:szCs w:val="24"/>
        </w:rPr>
        <w:t>.........</w:t>
      </w:r>
      <w:r w:rsidRPr="00877AA1">
        <w:rPr>
          <w:rFonts w:ascii="Arial" w:hAnsi="Arial" w:cs="Arial"/>
          <w:sz w:val="24"/>
          <w:szCs w:val="24"/>
        </w:rPr>
        <w:t>........</w:t>
      </w:r>
      <w:r>
        <w:rPr>
          <w:rFonts w:ascii="Arial" w:hAnsi="Arial" w:cs="Arial"/>
          <w:sz w:val="24"/>
          <w:szCs w:val="24"/>
        </w:rPr>
        <w:t>.</w:t>
      </w:r>
      <w:r w:rsidRPr="00877AA1">
        <w:rPr>
          <w:rFonts w:ascii="Arial" w:hAnsi="Arial" w:cs="Arial"/>
          <w:sz w:val="24"/>
          <w:szCs w:val="24"/>
        </w:rPr>
        <w:t>......</w:t>
      </w:r>
      <w:r w:rsidRPr="00877AA1">
        <w:rPr>
          <w:rFonts w:ascii="Arial" w:hAnsi="Arial" w:cs="Arial"/>
          <w:sz w:val="24"/>
          <w:szCs w:val="24"/>
        </w:rPr>
        <w:tab/>
      </w:r>
      <w:r w:rsidRPr="00877AA1">
        <w:rPr>
          <w:rFonts w:ascii="Arial" w:hAnsi="Arial" w:cs="Arial"/>
          <w:b/>
          <w:sz w:val="24"/>
          <w:szCs w:val="24"/>
        </w:rPr>
        <w:t>0.0264</w:t>
      </w:r>
    </w:p>
    <w:p w:rsidR="00877AA1" w:rsidRPr="00877AA1" w:rsidRDefault="00877AA1" w:rsidP="00877AA1">
      <w:pPr>
        <w:spacing w:after="0" w:line="240" w:lineRule="auto"/>
        <w:ind w:left="1701" w:hanging="567"/>
        <w:jc w:val="both"/>
        <w:rPr>
          <w:rFonts w:ascii="Arial" w:hAnsi="Arial" w:cs="Arial"/>
          <w:sz w:val="24"/>
          <w:szCs w:val="24"/>
        </w:rPr>
      </w:pPr>
      <w:r>
        <w:rPr>
          <w:rFonts w:ascii="Arial" w:hAnsi="Arial" w:cs="Arial"/>
          <w:sz w:val="24"/>
          <w:szCs w:val="24"/>
        </w:rPr>
        <w:t>b)</w:t>
      </w:r>
      <w:r>
        <w:rPr>
          <w:rFonts w:ascii="Arial" w:hAnsi="Arial" w:cs="Arial"/>
          <w:sz w:val="24"/>
          <w:szCs w:val="24"/>
        </w:rPr>
        <w:tab/>
      </w:r>
      <w:r w:rsidRPr="00877AA1">
        <w:rPr>
          <w:rFonts w:ascii="Arial" w:hAnsi="Arial" w:cs="Arial"/>
          <w:sz w:val="24"/>
          <w:szCs w:val="24"/>
        </w:rPr>
        <w:t>Granjas de explotación agropecuaria, por M2</w:t>
      </w:r>
      <w:r>
        <w:rPr>
          <w:rFonts w:ascii="Arial" w:hAnsi="Arial" w:cs="Arial"/>
          <w:sz w:val="24"/>
          <w:szCs w:val="24"/>
        </w:rPr>
        <w:t>..........</w:t>
      </w:r>
      <w:r w:rsidRPr="00877AA1">
        <w:rPr>
          <w:rFonts w:ascii="Arial" w:hAnsi="Arial" w:cs="Arial"/>
          <w:sz w:val="24"/>
          <w:szCs w:val="24"/>
        </w:rPr>
        <w:t>....</w:t>
      </w:r>
      <w:r w:rsidRPr="00877AA1">
        <w:rPr>
          <w:rFonts w:ascii="Arial" w:hAnsi="Arial" w:cs="Arial"/>
          <w:sz w:val="24"/>
          <w:szCs w:val="24"/>
        </w:rPr>
        <w:tab/>
      </w:r>
      <w:r w:rsidRPr="00877AA1">
        <w:rPr>
          <w:rFonts w:ascii="Arial" w:hAnsi="Arial" w:cs="Arial"/>
          <w:b/>
          <w:sz w:val="24"/>
          <w:szCs w:val="24"/>
        </w:rPr>
        <w:t>0.0324</w:t>
      </w:r>
    </w:p>
    <w:p w:rsidR="00877AA1" w:rsidRPr="00877AA1" w:rsidRDefault="00877AA1" w:rsidP="00877AA1">
      <w:pPr>
        <w:spacing w:after="0" w:line="240" w:lineRule="auto"/>
        <w:ind w:left="1701" w:hanging="567"/>
        <w:jc w:val="both"/>
        <w:rPr>
          <w:rFonts w:ascii="Arial" w:hAnsi="Arial" w:cs="Arial"/>
          <w:sz w:val="24"/>
          <w:szCs w:val="24"/>
        </w:rPr>
      </w:pPr>
      <w:r>
        <w:rPr>
          <w:rFonts w:ascii="Arial" w:hAnsi="Arial" w:cs="Arial"/>
          <w:sz w:val="24"/>
          <w:szCs w:val="24"/>
        </w:rPr>
        <w:t>c)</w:t>
      </w:r>
      <w:r>
        <w:rPr>
          <w:rFonts w:ascii="Arial" w:hAnsi="Arial" w:cs="Arial"/>
          <w:sz w:val="24"/>
          <w:szCs w:val="24"/>
        </w:rPr>
        <w:tab/>
      </w:r>
      <w:r w:rsidRPr="00877AA1">
        <w:rPr>
          <w:rFonts w:ascii="Arial" w:hAnsi="Arial" w:cs="Arial"/>
          <w:sz w:val="24"/>
          <w:szCs w:val="24"/>
        </w:rPr>
        <w:t>Comercial y zonas destinadas al comercio en los fraccionamientos habitacionales, por M2....</w:t>
      </w:r>
      <w:r>
        <w:rPr>
          <w:rFonts w:ascii="Arial" w:hAnsi="Arial" w:cs="Arial"/>
          <w:sz w:val="24"/>
          <w:szCs w:val="24"/>
        </w:rPr>
        <w:t>........................................</w:t>
      </w:r>
      <w:r w:rsidRPr="00877AA1">
        <w:rPr>
          <w:rFonts w:ascii="Arial" w:hAnsi="Arial" w:cs="Arial"/>
          <w:sz w:val="24"/>
          <w:szCs w:val="24"/>
        </w:rPr>
        <w:t>......</w:t>
      </w:r>
      <w:r w:rsidRPr="00877AA1">
        <w:rPr>
          <w:rFonts w:ascii="Arial" w:hAnsi="Arial" w:cs="Arial"/>
          <w:b/>
          <w:sz w:val="24"/>
          <w:szCs w:val="24"/>
        </w:rPr>
        <w:tab/>
        <w:t>0.0324</w:t>
      </w:r>
    </w:p>
    <w:p w:rsidR="00877AA1" w:rsidRPr="00877AA1" w:rsidRDefault="00877AA1" w:rsidP="00877AA1">
      <w:pPr>
        <w:spacing w:after="0" w:line="240" w:lineRule="auto"/>
        <w:ind w:left="1701" w:hanging="567"/>
        <w:jc w:val="both"/>
        <w:rPr>
          <w:rFonts w:ascii="Arial" w:hAnsi="Arial" w:cs="Arial"/>
          <w:sz w:val="24"/>
          <w:szCs w:val="24"/>
        </w:rPr>
      </w:pPr>
      <w:r>
        <w:rPr>
          <w:rFonts w:ascii="Arial" w:hAnsi="Arial" w:cs="Arial"/>
          <w:sz w:val="24"/>
          <w:szCs w:val="24"/>
        </w:rPr>
        <w:t>d)</w:t>
      </w:r>
      <w:r>
        <w:rPr>
          <w:rFonts w:ascii="Arial" w:hAnsi="Arial" w:cs="Arial"/>
          <w:sz w:val="24"/>
          <w:szCs w:val="24"/>
        </w:rPr>
        <w:tab/>
      </w:r>
      <w:r w:rsidRPr="00877AA1">
        <w:rPr>
          <w:rFonts w:ascii="Arial" w:hAnsi="Arial" w:cs="Arial"/>
          <w:sz w:val="24"/>
          <w:szCs w:val="24"/>
        </w:rPr>
        <w:t>Cementerio, por M3 del volumen de las fosas o gavetas.....................................</w:t>
      </w:r>
      <w:r>
        <w:rPr>
          <w:rFonts w:ascii="Arial" w:hAnsi="Arial" w:cs="Arial"/>
          <w:sz w:val="24"/>
          <w:szCs w:val="24"/>
        </w:rPr>
        <w:t>...........</w:t>
      </w:r>
      <w:r w:rsidRPr="00877AA1">
        <w:rPr>
          <w:rFonts w:ascii="Arial" w:hAnsi="Arial" w:cs="Arial"/>
          <w:sz w:val="24"/>
          <w:szCs w:val="24"/>
        </w:rPr>
        <w:t>.........................</w:t>
      </w:r>
      <w:r w:rsidRPr="00877AA1">
        <w:rPr>
          <w:rFonts w:ascii="Arial" w:hAnsi="Arial" w:cs="Arial"/>
          <w:sz w:val="24"/>
          <w:szCs w:val="24"/>
        </w:rPr>
        <w:tab/>
      </w:r>
      <w:r w:rsidRPr="00877AA1">
        <w:rPr>
          <w:rFonts w:ascii="Arial" w:hAnsi="Arial" w:cs="Arial"/>
          <w:b/>
          <w:sz w:val="24"/>
          <w:szCs w:val="24"/>
        </w:rPr>
        <w:t>0.0103</w:t>
      </w:r>
    </w:p>
    <w:p w:rsidR="00877AA1" w:rsidRPr="00877AA1" w:rsidRDefault="00877AA1" w:rsidP="00877AA1">
      <w:pPr>
        <w:spacing w:after="0" w:line="240" w:lineRule="auto"/>
        <w:ind w:left="1701" w:hanging="567"/>
        <w:jc w:val="both"/>
        <w:rPr>
          <w:rFonts w:ascii="Arial" w:hAnsi="Arial" w:cs="Arial"/>
          <w:sz w:val="24"/>
          <w:szCs w:val="24"/>
        </w:rPr>
      </w:pPr>
      <w:r>
        <w:rPr>
          <w:rFonts w:ascii="Arial" w:hAnsi="Arial" w:cs="Arial"/>
          <w:sz w:val="24"/>
          <w:szCs w:val="24"/>
        </w:rPr>
        <w:t>e)</w:t>
      </w:r>
      <w:r w:rsidRPr="00877AA1">
        <w:rPr>
          <w:rFonts w:ascii="Arial" w:hAnsi="Arial" w:cs="Arial"/>
          <w:sz w:val="24"/>
          <w:szCs w:val="24"/>
        </w:rPr>
        <w:tab/>
        <w:t>Industrial, por M2...............................</w:t>
      </w:r>
      <w:r>
        <w:rPr>
          <w:rFonts w:ascii="Arial" w:hAnsi="Arial" w:cs="Arial"/>
          <w:sz w:val="24"/>
          <w:szCs w:val="24"/>
        </w:rPr>
        <w:t>...........</w:t>
      </w:r>
      <w:r w:rsidRPr="00877AA1">
        <w:rPr>
          <w:rFonts w:ascii="Arial" w:hAnsi="Arial" w:cs="Arial"/>
          <w:sz w:val="24"/>
          <w:szCs w:val="24"/>
        </w:rPr>
        <w:t>................</w:t>
      </w:r>
      <w:r w:rsidRPr="00877AA1">
        <w:rPr>
          <w:rFonts w:ascii="Arial" w:hAnsi="Arial" w:cs="Arial"/>
          <w:sz w:val="24"/>
          <w:szCs w:val="24"/>
        </w:rPr>
        <w:tab/>
      </w:r>
      <w:r w:rsidRPr="00877AA1">
        <w:rPr>
          <w:rFonts w:ascii="Arial" w:hAnsi="Arial" w:cs="Arial"/>
          <w:b/>
          <w:sz w:val="24"/>
          <w:szCs w:val="24"/>
        </w:rPr>
        <w:t>0.0229</w:t>
      </w:r>
    </w:p>
    <w:p w:rsidR="00877AA1" w:rsidRPr="00877AA1" w:rsidRDefault="00877AA1" w:rsidP="00877AA1">
      <w:pPr>
        <w:spacing w:after="0" w:line="240" w:lineRule="auto"/>
        <w:ind w:left="1134" w:hanging="567"/>
        <w:jc w:val="both"/>
        <w:rPr>
          <w:rFonts w:ascii="Arial" w:hAnsi="Arial" w:cs="Arial"/>
          <w:sz w:val="24"/>
          <w:szCs w:val="24"/>
        </w:rPr>
      </w:pPr>
    </w:p>
    <w:p w:rsidR="00877AA1" w:rsidRPr="00877AA1" w:rsidRDefault="00877AA1" w:rsidP="00877AA1">
      <w:pPr>
        <w:spacing w:after="0" w:line="240" w:lineRule="auto"/>
        <w:ind w:left="1134" w:firstLine="567"/>
        <w:jc w:val="both"/>
        <w:rPr>
          <w:rFonts w:ascii="Arial" w:hAnsi="Arial" w:cs="Arial"/>
          <w:sz w:val="24"/>
          <w:szCs w:val="24"/>
        </w:rPr>
      </w:pPr>
      <w:r w:rsidRPr="00877AA1">
        <w:rPr>
          <w:rFonts w:ascii="Arial" w:hAnsi="Arial" w:cs="Arial"/>
          <w:sz w:val="24"/>
          <w:szCs w:val="24"/>
        </w:rPr>
        <w:tab/>
        <w:t xml:space="preserve">Cuando las obras autorizadas no se ejecuten dentro de la vigencia de la autorización se deberá solicitar el refrendo de la misma, debiendo </w:t>
      </w:r>
      <w:r w:rsidRPr="00877AA1">
        <w:rPr>
          <w:rFonts w:ascii="Arial" w:hAnsi="Arial" w:cs="Arial"/>
          <w:sz w:val="24"/>
          <w:szCs w:val="24"/>
        </w:rPr>
        <w:lastRenderedPageBreak/>
        <w:t>cubrirse los derechos en términos de este artículo si se tratare de una inicial.</w:t>
      </w:r>
    </w:p>
    <w:p w:rsidR="00877AA1" w:rsidRPr="00877AA1" w:rsidRDefault="00877AA1" w:rsidP="00877AA1">
      <w:pPr>
        <w:spacing w:after="0" w:line="240" w:lineRule="auto"/>
        <w:ind w:left="1134" w:firstLine="567"/>
        <w:jc w:val="both"/>
        <w:rPr>
          <w:rFonts w:ascii="Arial" w:hAnsi="Arial" w:cs="Arial"/>
          <w:sz w:val="24"/>
          <w:szCs w:val="24"/>
        </w:rPr>
      </w:pPr>
    </w:p>
    <w:p w:rsidR="00877AA1" w:rsidRPr="00877AA1" w:rsidRDefault="00877AA1" w:rsidP="00877AA1">
      <w:pPr>
        <w:spacing w:after="0" w:line="240" w:lineRule="auto"/>
        <w:ind w:left="1134" w:firstLine="567"/>
        <w:jc w:val="both"/>
        <w:rPr>
          <w:rFonts w:ascii="Arial" w:hAnsi="Arial" w:cs="Arial"/>
          <w:sz w:val="24"/>
          <w:szCs w:val="24"/>
        </w:rPr>
      </w:pPr>
      <w:r w:rsidRPr="00877AA1">
        <w:rPr>
          <w:rFonts w:ascii="Arial" w:hAnsi="Arial" w:cs="Arial"/>
          <w:sz w:val="24"/>
          <w:szCs w:val="24"/>
        </w:rPr>
        <w:tab/>
        <w:t xml:space="preserve">La regularización de fraccionamientos, lotificaciones, </w:t>
      </w:r>
      <w:proofErr w:type="spellStart"/>
      <w:r w:rsidRPr="00877AA1">
        <w:rPr>
          <w:rFonts w:ascii="Arial" w:hAnsi="Arial" w:cs="Arial"/>
          <w:sz w:val="24"/>
          <w:szCs w:val="24"/>
        </w:rPr>
        <w:t>relotificaciones</w:t>
      </w:r>
      <w:proofErr w:type="spellEnd"/>
      <w:r w:rsidRPr="00877AA1">
        <w:rPr>
          <w:rFonts w:ascii="Arial" w:hAnsi="Arial" w:cs="Arial"/>
          <w:sz w:val="24"/>
          <w:szCs w:val="24"/>
        </w:rPr>
        <w:t>, desmembraciones, subdivisiones o fusiones, se tasará 3 veces el monto establecido, según el tipo al que pertenezcan.</w:t>
      </w:r>
    </w:p>
    <w:p w:rsidR="00877AA1" w:rsidRPr="00877AA1" w:rsidRDefault="00877AA1" w:rsidP="00877AA1">
      <w:pPr>
        <w:spacing w:after="0" w:line="240" w:lineRule="auto"/>
        <w:ind w:left="1134" w:hanging="567"/>
        <w:jc w:val="both"/>
        <w:rPr>
          <w:rFonts w:ascii="Arial" w:hAnsi="Arial" w:cs="Arial"/>
          <w:sz w:val="24"/>
          <w:szCs w:val="24"/>
        </w:rPr>
      </w:pPr>
    </w:p>
    <w:p w:rsidR="00877AA1" w:rsidRPr="00877AA1" w:rsidRDefault="00877AA1" w:rsidP="00877AA1">
      <w:pPr>
        <w:spacing w:after="0" w:line="240" w:lineRule="auto"/>
        <w:ind w:left="1134" w:hanging="567"/>
        <w:jc w:val="both"/>
        <w:rPr>
          <w:rFonts w:ascii="Arial" w:hAnsi="Arial" w:cs="Arial"/>
          <w:sz w:val="24"/>
          <w:szCs w:val="24"/>
        </w:rPr>
      </w:pPr>
      <w:r>
        <w:rPr>
          <w:rFonts w:ascii="Arial" w:hAnsi="Arial" w:cs="Arial"/>
          <w:sz w:val="24"/>
          <w:szCs w:val="24"/>
        </w:rPr>
        <w:t>III.</w:t>
      </w:r>
      <w:r>
        <w:rPr>
          <w:rFonts w:ascii="Arial" w:hAnsi="Arial" w:cs="Arial"/>
          <w:sz w:val="24"/>
          <w:szCs w:val="24"/>
        </w:rPr>
        <w:tab/>
        <w:t>Realización de peritajes:</w:t>
      </w:r>
    </w:p>
    <w:p w:rsidR="00877AA1" w:rsidRDefault="00877AA1" w:rsidP="00877AA1">
      <w:pPr>
        <w:spacing w:after="0" w:line="240" w:lineRule="auto"/>
        <w:ind w:left="1134" w:hanging="567"/>
        <w:jc w:val="both"/>
        <w:rPr>
          <w:rFonts w:ascii="Arial" w:hAnsi="Arial" w:cs="Arial"/>
          <w:sz w:val="24"/>
          <w:szCs w:val="24"/>
        </w:rPr>
      </w:pPr>
    </w:p>
    <w:p w:rsidR="00877AA1" w:rsidRPr="00877AA1" w:rsidRDefault="00877AA1" w:rsidP="00877AA1">
      <w:pPr>
        <w:spacing w:after="0" w:line="240" w:lineRule="auto"/>
        <w:ind w:left="1701" w:hanging="567"/>
        <w:jc w:val="both"/>
        <w:rPr>
          <w:rFonts w:ascii="Arial" w:hAnsi="Arial" w:cs="Arial"/>
          <w:sz w:val="24"/>
          <w:szCs w:val="24"/>
        </w:rPr>
      </w:pPr>
      <w:r w:rsidRPr="00877AA1">
        <w:rPr>
          <w:rFonts w:ascii="Arial" w:hAnsi="Arial" w:cs="Arial"/>
          <w:sz w:val="24"/>
          <w:szCs w:val="24"/>
        </w:rPr>
        <w:t>a)</w:t>
      </w:r>
      <w:r w:rsidRPr="00877AA1">
        <w:rPr>
          <w:rFonts w:ascii="Arial" w:hAnsi="Arial" w:cs="Arial"/>
          <w:sz w:val="24"/>
          <w:szCs w:val="24"/>
        </w:rPr>
        <w:tab/>
        <w:t>Aquellos que dictaminen el grado de humedad de las viviendas...</w:t>
      </w:r>
      <w:r>
        <w:rPr>
          <w:rFonts w:ascii="Arial" w:hAnsi="Arial" w:cs="Arial"/>
          <w:sz w:val="24"/>
          <w:szCs w:val="24"/>
        </w:rPr>
        <w:t>................................................................</w:t>
      </w:r>
      <w:r w:rsidRPr="00877AA1">
        <w:rPr>
          <w:rFonts w:ascii="Arial" w:hAnsi="Arial" w:cs="Arial"/>
          <w:sz w:val="24"/>
          <w:szCs w:val="24"/>
        </w:rPr>
        <w:t>....</w:t>
      </w:r>
      <w:r w:rsidRPr="00877AA1">
        <w:rPr>
          <w:rFonts w:ascii="Arial" w:hAnsi="Arial" w:cs="Arial"/>
          <w:sz w:val="24"/>
          <w:szCs w:val="24"/>
        </w:rPr>
        <w:tab/>
      </w:r>
      <w:r w:rsidR="00E133C5">
        <w:rPr>
          <w:rFonts w:ascii="Arial" w:hAnsi="Arial" w:cs="Arial"/>
          <w:b/>
          <w:sz w:val="24"/>
          <w:szCs w:val="24"/>
        </w:rPr>
        <w:t>7.0000</w:t>
      </w:r>
    </w:p>
    <w:p w:rsidR="00877AA1" w:rsidRDefault="00877AA1" w:rsidP="00877AA1">
      <w:pPr>
        <w:spacing w:after="0" w:line="240" w:lineRule="auto"/>
        <w:ind w:left="1701" w:hanging="567"/>
        <w:jc w:val="both"/>
        <w:rPr>
          <w:rFonts w:ascii="Arial" w:hAnsi="Arial" w:cs="Arial"/>
          <w:sz w:val="24"/>
          <w:szCs w:val="24"/>
        </w:rPr>
      </w:pPr>
    </w:p>
    <w:p w:rsidR="00877AA1" w:rsidRPr="00877AA1" w:rsidRDefault="00877AA1" w:rsidP="00877AA1">
      <w:pPr>
        <w:spacing w:after="0" w:line="240" w:lineRule="auto"/>
        <w:ind w:left="1701" w:hanging="567"/>
        <w:jc w:val="both"/>
        <w:rPr>
          <w:rFonts w:ascii="Arial" w:hAnsi="Arial" w:cs="Arial"/>
          <w:sz w:val="24"/>
          <w:szCs w:val="24"/>
        </w:rPr>
      </w:pPr>
      <w:r w:rsidRPr="00877AA1">
        <w:rPr>
          <w:rFonts w:ascii="Arial" w:hAnsi="Arial" w:cs="Arial"/>
          <w:sz w:val="24"/>
          <w:szCs w:val="24"/>
        </w:rPr>
        <w:t>b)</w:t>
      </w:r>
      <w:r w:rsidRPr="00877AA1">
        <w:rPr>
          <w:rFonts w:ascii="Arial" w:hAnsi="Arial" w:cs="Arial"/>
          <w:sz w:val="24"/>
          <w:szCs w:val="24"/>
        </w:rPr>
        <w:tab/>
        <w:t>Valuación de daños a bienes muebles e inmuebles......</w:t>
      </w:r>
      <w:r w:rsidRPr="00877AA1">
        <w:rPr>
          <w:rFonts w:ascii="Arial" w:hAnsi="Arial" w:cs="Arial"/>
          <w:sz w:val="24"/>
          <w:szCs w:val="24"/>
        </w:rPr>
        <w:tab/>
      </w:r>
      <w:r w:rsidR="00E133C5">
        <w:rPr>
          <w:rFonts w:ascii="Arial" w:hAnsi="Arial" w:cs="Arial"/>
          <w:b/>
          <w:sz w:val="24"/>
          <w:szCs w:val="24"/>
        </w:rPr>
        <w:t>12.0000</w:t>
      </w:r>
    </w:p>
    <w:p w:rsidR="00877AA1" w:rsidRDefault="00877AA1" w:rsidP="00877AA1">
      <w:pPr>
        <w:spacing w:after="0" w:line="240" w:lineRule="auto"/>
        <w:ind w:left="1701" w:hanging="567"/>
        <w:jc w:val="both"/>
        <w:rPr>
          <w:rFonts w:ascii="Arial" w:hAnsi="Arial" w:cs="Arial"/>
          <w:sz w:val="24"/>
          <w:szCs w:val="24"/>
        </w:rPr>
      </w:pPr>
    </w:p>
    <w:p w:rsidR="00877AA1" w:rsidRPr="00877AA1" w:rsidRDefault="00877AA1" w:rsidP="00877AA1">
      <w:pPr>
        <w:spacing w:after="0" w:line="240" w:lineRule="auto"/>
        <w:ind w:left="1701" w:hanging="567"/>
        <w:jc w:val="both"/>
        <w:rPr>
          <w:rFonts w:ascii="Arial" w:hAnsi="Arial" w:cs="Arial"/>
          <w:sz w:val="24"/>
          <w:szCs w:val="24"/>
        </w:rPr>
      </w:pPr>
      <w:r w:rsidRPr="00877AA1">
        <w:rPr>
          <w:rFonts w:ascii="Arial" w:hAnsi="Arial" w:cs="Arial"/>
          <w:sz w:val="24"/>
          <w:szCs w:val="24"/>
        </w:rPr>
        <w:t>c)</w:t>
      </w:r>
      <w:r w:rsidRPr="00877AA1">
        <w:rPr>
          <w:rFonts w:ascii="Arial" w:hAnsi="Arial" w:cs="Arial"/>
          <w:sz w:val="24"/>
          <w:szCs w:val="24"/>
        </w:rPr>
        <w:tab/>
        <w:t xml:space="preserve">Verificaciones, investigaciones y </w:t>
      </w:r>
      <w:r>
        <w:rPr>
          <w:rFonts w:ascii="Arial" w:hAnsi="Arial" w:cs="Arial"/>
          <w:sz w:val="24"/>
          <w:szCs w:val="24"/>
        </w:rPr>
        <w:t>análisis técnicos diversos......................................................................</w:t>
      </w:r>
      <w:r w:rsidRPr="00877AA1">
        <w:rPr>
          <w:rFonts w:ascii="Arial" w:hAnsi="Arial" w:cs="Arial"/>
          <w:sz w:val="24"/>
          <w:szCs w:val="24"/>
        </w:rPr>
        <w:t>..</w:t>
      </w:r>
      <w:r w:rsidRPr="00877AA1">
        <w:rPr>
          <w:rFonts w:ascii="Arial" w:hAnsi="Arial" w:cs="Arial"/>
          <w:sz w:val="24"/>
          <w:szCs w:val="24"/>
        </w:rPr>
        <w:tab/>
      </w:r>
      <w:r w:rsidR="00E133C5">
        <w:rPr>
          <w:rFonts w:ascii="Arial" w:hAnsi="Arial" w:cs="Arial"/>
          <w:b/>
          <w:sz w:val="24"/>
          <w:szCs w:val="24"/>
        </w:rPr>
        <w:t>20.0000</w:t>
      </w:r>
    </w:p>
    <w:p w:rsidR="00877AA1" w:rsidRPr="00877AA1" w:rsidRDefault="00877AA1" w:rsidP="00877AA1">
      <w:pPr>
        <w:spacing w:after="0" w:line="240" w:lineRule="auto"/>
        <w:ind w:left="1134" w:hanging="567"/>
        <w:jc w:val="both"/>
        <w:rPr>
          <w:rFonts w:ascii="Arial" w:hAnsi="Arial" w:cs="Arial"/>
          <w:sz w:val="24"/>
          <w:szCs w:val="24"/>
        </w:rPr>
      </w:pPr>
    </w:p>
    <w:p w:rsidR="00877AA1" w:rsidRPr="00877AA1" w:rsidRDefault="00877AA1" w:rsidP="00877AA1">
      <w:pPr>
        <w:spacing w:after="0" w:line="240" w:lineRule="auto"/>
        <w:ind w:left="1134" w:hanging="567"/>
        <w:jc w:val="both"/>
        <w:rPr>
          <w:rFonts w:ascii="Arial" w:hAnsi="Arial" w:cs="Arial"/>
          <w:sz w:val="24"/>
          <w:szCs w:val="24"/>
        </w:rPr>
      </w:pPr>
      <w:r>
        <w:rPr>
          <w:rFonts w:ascii="Arial" w:hAnsi="Arial" w:cs="Arial"/>
          <w:sz w:val="24"/>
          <w:szCs w:val="24"/>
        </w:rPr>
        <w:t>IV.</w:t>
      </w:r>
      <w:r>
        <w:rPr>
          <w:rFonts w:ascii="Arial" w:hAnsi="Arial" w:cs="Arial"/>
          <w:sz w:val="24"/>
          <w:szCs w:val="24"/>
        </w:rPr>
        <w:tab/>
      </w:r>
      <w:r w:rsidRPr="00877AA1">
        <w:rPr>
          <w:rFonts w:ascii="Arial" w:hAnsi="Arial" w:cs="Arial"/>
          <w:sz w:val="24"/>
          <w:szCs w:val="24"/>
        </w:rPr>
        <w:t>Expedición de constancia de compatibilidad urbanística municipal...................................</w:t>
      </w:r>
      <w:r>
        <w:rPr>
          <w:rFonts w:ascii="Arial" w:hAnsi="Arial" w:cs="Arial"/>
          <w:sz w:val="24"/>
          <w:szCs w:val="24"/>
        </w:rPr>
        <w:t>............................</w:t>
      </w:r>
      <w:r w:rsidRPr="00877AA1">
        <w:rPr>
          <w:rFonts w:ascii="Arial" w:hAnsi="Arial" w:cs="Arial"/>
          <w:sz w:val="24"/>
          <w:szCs w:val="24"/>
        </w:rPr>
        <w:t>................</w:t>
      </w:r>
      <w:r w:rsidRPr="00877AA1">
        <w:rPr>
          <w:rFonts w:ascii="Arial" w:hAnsi="Arial" w:cs="Arial"/>
          <w:sz w:val="24"/>
          <w:szCs w:val="24"/>
        </w:rPr>
        <w:tab/>
      </w:r>
      <w:r w:rsidR="00E133C5">
        <w:rPr>
          <w:rFonts w:ascii="Arial" w:hAnsi="Arial" w:cs="Arial"/>
          <w:b/>
          <w:sz w:val="24"/>
          <w:szCs w:val="24"/>
        </w:rPr>
        <w:t>6.0000</w:t>
      </w:r>
    </w:p>
    <w:p w:rsidR="00877AA1" w:rsidRPr="00877AA1" w:rsidRDefault="00877AA1" w:rsidP="00877AA1">
      <w:pPr>
        <w:spacing w:after="0" w:line="240" w:lineRule="auto"/>
        <w:ind w:left="1134" w:hanging="567"/>
        <w:jc w:val="both"/>
        <w:rPr>
          <w:rFonts w:ascii="Arial" w:hAnsi="Arial" w:cs="Arial"/>
          <w:sz w:val="24"/>
          <w:szCs w:val="24"/>
        </w:rPr>
      </w:pPr>
    </w:p>
    <w:p w:rsidR="00877AA1" w:rsidRPr="005561DB" w:rsidRDefault="00877AA1" w:rsidP="00877AA1">
      <w:pPr>
        <w:spacing w:after="0" w:line="240" w:lineRule="auto"/>
        <w:ind w:left="1134" w:hanging="567"/>
        <w:jc w:val="both"/>
        <w:rPr>
          <w:rFonts w:ascii="Arial" w:hAnsi="Arial" w:cs="Arial"/>
          <w:sz w:val="24"/>
          <w:szCs w:val="24"/>
        </w:rPr>
      </w:pPr>
      <w:r>
        <w:rPr>
          <w:rFonts w:ascii="Arial" w:hAnsi="Arial" w:cs="Arial"/>
          <w:sz w:val="24"/>
          <w:szCs w:val="24"/>
        </w:rPr>
        <w:t>V.</w:t>
      </w:r>
      <w:r>
        <w:rPr>
          <w:rFonts w:ascii="Arial" w:hAnsi="Arial" w:cs="Arial"/>
          <w:sz w:val="24"/>
          <w:szCs w:val="24"/>
        </w:rPr>
        <w:tab/>
      </w:r>
      <w:r w:rsidRPr="00877AA1">
        <w:rPr>
          <w:rFonts w:ascii="Arial" w:hAnsi="Arial" w:cs="Arial"/>
          <w:sz w:val="24"/>
          <w:szCs w:val="24"/>
        </w:rPr>
        <w:t>Expedición de declaratoria para establecer el régimen de propiedad en condominio, por M2 de terreno y construcción......................</w:t>
      </w:r>
      <w:r w:rsidRPr="00877AA1">
        <w:rPr>
          <w:rFonts w:ascii="Arial" w:hAnsi="Arial" w:cs="Arial"/>
          <w:sz w:val="24"/>
          <w:szCs w:val="24"/>
        </w:rPr>
        <w:tab/>
      </w:r>
      <w:r w:rsidRPr="00877AA1">
        <w:rPr>
          <w:rFonts w:ascii="Arial" w:hAnsi="Arial" w:cs="Arial"/>
          <w:b/>
          <w:sz w:val="24"/>
          <w:szCs w:val="24"/>
        </w:rPr>
        <w:t>0.0012</w:t>
      </w:r>
    </w:p>
    <w:p w:rsidR="00E133C5" w:rsidRPr="005561DB" w:rsidRDefault="00E133C5" w:rsidP="00244CA0">
      <w:pPr>
        <w:spacing w:after="0" w:line="240" w:lineRule="auto"/>
        <w:jc w:val="center"/>
        <w:rPr>
          <w:rFonts w:ascii="Arial" w:hAnsi="Arial" w:cs="Arial"/>
          <w:b/>
          <w:sz w:val="24"/>
          <w:szCs w:val="24"/>
        </w:rPr>
      </w:pPr>
    </w:p>
    <w:p w:rsidR="001D1668" w:rsidRDefault="001D1668" w:rsidP="00244CA0">
      <w:pPr>
        <w:tabs>
          <w:tab w:val="right" w:pos="8838"/>
        </w:tabs>
        <w:spacing w:after="0" w:line="240" w:lineRule="auto"/>
        <w:jc w:val="center"/>
        <w:rPr>
          <w:rFonts w:ascii="Arial" w:hAnsi="Arial" w:cs="Arial"/>
          <w:b/>
          <w:sz w:val="24"/>
          <w:szCs w:val="24"/>
        </w:rPr>
      </w:pPr>
    </w:p>
    <w:p w:rsidR="00253094" w:rsidRPr="005561DB" w:rsidRDefault="00253094" w:rsidP="00244CA0">
      <w:pPr>
        <w:tabs>
          <w:tab w:val="right" w:pos="8838"/>
        </w:tabs>
        <w:spacing w:after="0" w:line="240" w:lineRule="auto"/>
        <w:jc w:val="center"/>
        <w:rPr>
          <w:rFonts w:ascii="Arial" w:hAnsi="Arial" w:cs="Arial"/>
          <w:b/>
          <w:sz w:val="24"/>
          <w:szCs w:val="24"/>
        </w:rPr>
      </w:pPr>
    </w:p>
    <w:p w:rsidR="00892C1A" w:rsidRPr="005561DB" w:rsidRDefault="008B22AA" w:rsidP="00244CA0">
      <w:pPr>
        <w:tabs>
          <w:tab w:val="right" w:pos="8838"/>
        </w:tabs>
        <w:spacing w:after="0" w:line="240" w:lineRule="auto"/>
        <w:jc w:val="center"/>
        <w:rPr>
          <w:rFonts w:ascii="Arial" w:hAnsi="Arial" w:cs="Arial"/>
          <w:b/>
          <w:sz w:val="24"/>
          <w:szCs w:val="24"/>
        </w:rPr>
      </w:pPr>
      <w:r w:rsidRPr="005561DB">
        <w:rPr>
          <w:rFonts w:ascii="Arial" w:hAnsi="Arial" w:cs="Arial"/>
          <w:b/>
          <w:sz w:val="24"/>
          <w:szCs w:val="24"/>
        </w:rPr>
        <w:t>S</w:t>
      </w:r>
      <w:r w:rsidR="00892C1A" w:rsidRPr="005561DB">
        <w:rPr>
          <w:rFonts w:ascii="Arial" w:hAnsi="Arial" w:cs="Arial"/>
          <w:b/>
          <w:sz w:val="24"/>
          <w:szCs w:val="24"/>
        </w:rPr>
        <w:t>ección Novena</w:t>
      </w:r>
    </w:p>
    <w:p w:rsidR="008B22AA" w:rsidRPr="005561DB" w:rsidRDefault="008B22AA" w:rsidP="00244CA0">
      <w:pPr>
        <w:tabs>
          <w:tab w:val="right" w:pos="8838"/>
        </w:tabs>
        <w:spacing w:after="0" w:line="240" w:lineRule="auto"/>
        <w:jc w:val="center"/>
        <w:rPr>
          <w:rFonts w:ascii="Arial" w:hAnsi="Arial" w:cs="Arial"/>
          <w:b/>
          <w:sz w:val="24"/>
          <w:szCs w:val="24"/>
        </w:rPr>
      </w:pPr>
      <w:r w:rsidRPr="005561DB">
        <w:rPr>
          <w:rFonts w:ascii="Arial" w:hAnsi="Arial" w:cs="Arial"/>
          <w:b/>
          <w:sz w:val="24"/>
          <w:szCs w:val="24"/>
        </w:rPr>
        <w:t>L</w:t>
      </w:r>
      <w:r w:rsidR="00892C1A" w:rsidRPr="005561DB">
        <w:rPr>
          <w:rFonts w:ascii="Arial" w:hAnsi="Arial" w:cs="Arial"/>
          <w:b/>
          <w:sz w:val="24"/>
          <w:szCs w:val="24"/>
        </w:rPr>
        <w:t xml:space="preserve">icencias de </w:t>
      </w:r>
      <w:r w:rsidRPr="005561DB">
        <w:rPr>
          <w:rFonts w:ascii="Arial" w:hAnsi="Arial" w:cs="Arial"/>
          <w:b/>
          <w:sz w:val="24"/>
          <w:szCs w:val="24"/>
        </w:rPr>
        <w:t>C</w:t>
      </w:r>
      <w:r w:rsidR="00892C1A" w:rsidRPr="005561DB">
        <w:rPr>
          <w:rFonts w:ascii="Arial" w:hAnsi="Arial" w:cs="Arial"/>
          <w:b/>
          <w:sz w:val="24"/>
          <w:szCs w:val="24"/>
        </w:rPr>
        <w:t>onstrucción</w:t>
      </w:r>
    </w:p>
    <w:p w:rsidR="008B22AA" w:rsidRPr="005561DB" w:rsidRDefault="008B22AA" w:rsidP="00244CA0">
      <w:pPr>
        <w:tabs>
          <w:tab w:val="right" w:pos="8838"/>
        </w:tabs>
        <w:spacing w:after="0" w:line="240" w:lineRule="auto"/>
        <w:jc w:val="center"/>
        <w:rPr>
          <w:rFonts w:ascii="Arial" w:hAnsi="Arial" w:cs="Arial"/>
          <w:b/>
          <w:sz w:val="24"/>
          <w:szCs w:val="24"/>
        </w:rPr>
      </w:pPr>
    </w:p>
    <w:p w:rsidR="00076D1B" w:rsidRDefault="00076D1B" w:rsidP="00244CA0">
      <w:pPr>
        <w:spacing w:after="0" w:line="240" w:lineRule="auto"/>
        <w:rPr>
          <w:rFonts w:ascii="Arial" w:hAnsi="Arial" w:cs="Arial"/>
          <w:sz w:val="24"/>
          <w:szCs w:val="24"/>
        </w:rPr>
      </w:pPr>
      <w:r w:rsidRPr="005561DB">
        <w:rPr>
          <w:rFonts w:ascii="Arial" w:hAnsi="Arial" w:cs="Arial"/>
          <w:b/>
          <w:sz w:val="24"/>
          <w:szCs w:val="24"/>
        </w:rPr>
        <w:t xml:space="preserve">Artículo </w:t>
      </w:r>
      <w:r w:rsidR="00390A6B">
        <w:rPr>
          <w:rFonts w:ascii="Arial" w:hAnsi="Arial" w:cs="Arial"/>
          <w:b/>
          <w:sz w:val="24"/>
          <w:szCs w:val="24"/>
        </w:rPr>
        <w:t>56</w:t>
      </w:r>
      <w:r w:rsidRPr="005561DB">
        <w:rPr>
          <w:rFonts w:ascii="Arial" w:hAnsi="Arial" w:cs="Arial"/>
          <w:b/>
          <w:sz w:val="24"/>
          <w:szCs w:val="24"/>
        </w:rPr>
        <w:t xml:space="preserve">.- </w:t>
      </w:r>
      <w:r w:rsidRPr="005561DB">
        <w:rPr>
          <w:rFonts w:ascii="Arial" w:hAnsi="Arial" w:cs="Arial"/>
          <w:sz w:val="24"/>
          <w:szCs w:val="24"/>
        </w:rPr>
        <w:t>Expedición de licencia para:</w:t>
      </w:r>
    </w:p>
    <w:p w:rsidR="009D7F17" w:rsidRPr="005561DB" w:rsidRDefault="009D7F17" w:rsidP="00244CA0">
      <w:pPr>
        <w:spacing w:after="0" w:line="240" w:lineRule="auto"/>
        <w:rPr>
          <w:rFonts w:ascii="Arial" w:hAnsi="Arial" w:cs="Arial"/>
          <w:sz w:val="24"/>
          <w:szCs w:val="24"/>
        </w:rPr>
      </w:pPr>
    </w:p>
    <w:p w:rsidR="00877AA1" w:rsidRPr="00877AA1" w:rsidRDefault="00877AA1" w:rsidP="00877AA1">
      <w:pPr>
        <w:spacing w:after="0" w:line="240" w:lineRule="auto"/>
        <w:ind w:left="1134" w:right="333" w:hanging="567"/>
        <w:jc w:val="both"/>
        <w:rPr>
          <w:rFonts w:ascii="Arial" w:hAnsi="Arial" w:cs="Arial"/>
          <w:sz w:val="24"/>
          <w:szCs w:val="24"/>
        </w:rPr>
      </w:pPr>
      <w:r>
        <w:rPr>
          <w:rFonts w:ascii="Arial" w:hAnsi="Arial" w:cs="Arial"/>
          <w:sz w:val="24"/>
          <w:szCs w:val="24"/>
        </w:rPr>
        <w:t>I.</w:t>
      </w:r>
      <w:r>
        <w:rPr>
          <w:rFonts w:ascii="Arial" w:hAnsi="Arial" w:cs="Arial"/>
          <w:sz w:val="24"/>
          <w:szCs w:val="24"/>
        </w:rPr>
        <w:tab/>
      </w:r>
      <w:r w:rsidRPr="00877AA1">
        <w:rPr>
          <w:rFonts w:ascii="Arial" w:hAnsi="Arial" w:cs="Arial"/>
          <w:sz w:val="24"/>
          <w:szCs w:val="24"/>
        </w:rPr>
        <w:t xml:space="preserve">Construcción de obra nueva, remodelación o restauración será del </w:t>
      </w:r>
      <w:r w:rsidRPr="00877AA1">
        <w:rPr>
          <w:rFonts w:ascii="Arial" w:hAnsi="Arial" w:cs="Arial"/>
          <w:b/>
          <w:sz w:val="24"/>
          <w:szCs w:val="24"/>
        </w:rPr>
        <w:t>5 al millar</w:t>
      </w:r>
      <w:r w:rsidRPr="00877AA1">
        <w:rPr>
          <w:rFonts w:ascii="Arial" w:hAnsi="Arial" w:cs="Arial"/>
          <w:sz w:val="24"/>
          <w:szCs w:val="24"/>
        </w:rPr>
        <w:t xml:space="preserve"> aplicando al costo por M2 de construcción de acuerdo al análisis que maneje la dirección de obras públicas, más por cada mes que duren los trabajos...............................................</w:t>
      </w:r>
      <w:r w:rsidRPr="00877AA1">
        <w:rPr>
          <w:rFonts w:ascii="Arial" w:hAnsi="Arial" w:cs="Arial"/>
          <w:sz w:val="24"/>
          <w:szCs w:val="24"/>
        </w:rPr>
        <w:tab/>
      </w:r>
      <w:r w:rsidRPr="00877AA1">
        <w:rPr>
          <w:rFonts w:ascii="Arial" w:hAnsi="Arial" w:cs="Arial"/>
          <w:b/>
          <w:sz w:val="24"/>
          <w:szCs w:val="24"/>
        </w:rPr>
        <w:t>1.5428</w:t>
      </w:r>
    </w:p>
    <w:p w:rsidR="00877AA1" w:rsidRPr="00877AA1" w:rsidRDefault="00877AA1" w:rsidP="00877AA1">
      <w:pPr>
        <w:spacing w:after="0" w:line="240" w:lineRule="auto"/>
        <w:ind w:left="1134" w:right="333" w:hanging="567"/>
        <w:jc w:val="both"/>
        <w:rPr>
          <w:rFonts w:ascii="Arial" w:hAnsi="Arial" w:cs="Arial"/>
          <w:sz w:val="24"/>
          <w:szCs w:val="24"/>
        </w:rPr>
      </w:pPr>
    </w:p>
    <w:p w:rsidR="00877AA1" w:rsidRPr="00877AA1" w:rsidRDefault="00877AA1" w:rsidP="00877AA1">
      <w:pPr>
        <w:spacing w:after="0" w:line="240" w:lineRule="auto"/>
        <w:ind w:left="1134" w:right="333" w:hanging="567"/>
        <w:jc w:val="both"/>
        <w:rPr>
          <w:rFonts w:ascii="Arial" w:hAnsi="Arial" w:cs="Arial"/>
          <w:sz w:val="24"/>
          <w:szCs w:val="24"/>
        </w:rPr>
      </w:pPr>
      <w:r>
        <w:rPr>
          <w:rFonts w:ascii="Arial" w:hAnsi="Arial" w:cs="Arial"/>
          <w:sz w:val="24"/>
          <w:szCs w:val="24"/>
        </w:rPr>
        <w:t>II.</w:t>
      </w:r>
      <w:r>
        <w:rPr>
          <w:rFonts w:ascii="Arial" w:hAnsi="Arial" w:cs="Arial"/>
          <w:sz w:val="24"/>
          <w:szCs w:val="24"/>
        </w:rPr>
        <w:tab/>
      </w:r>
      <w:proofErr w:type="spellStart"/>
      <w:r w:rsidRPr="00877AA1">
        <w:rPr>
          <w:rFonts w:ascii="Arial" w:hAnsi="Arial" w:cs="Arial"/>
          <w:sz w:val="24"/>
          <w:szCs w:val="24"/>
        </w:rPr>
        <w:t>Bardeo</w:t>
      </w:r>
      <w:proofErr w:type="spellEnd"/>
      <w:r w:rsidRPr="00877AA1">
        <w:rPr>
          <w:rFonts w:ascii="Arial" w:hAnsi="Arial" w:cs="Arial"/>
          <w:sz w:val="24"/>
          <w:szCs w:val="24"/>
        </w:rPr>
        <w:t xml:space="preserve"> con una altura hasta 2.50 M2 será del </w:t>
      </w:r>
      <w:r w:rsidRPr="00877AA1">
        <w:rPr>
          <w:rFonts w:ascii="Arial" w:hAnsi="Arial" w:cs="Arial"/>
          <w:b/>
          <w:sz w:val="24"/>
          <w:szCs w:val="24"/>
        </w:rPr>
        <w:t>3 al millar</w:t>
      </w:r>
      <w:r w:rsidRPr="00877AA1">
        <w:rPr>
          <w:rFonts w:ascii="Arial" w:hAnsi="Arial" w:cs="Arial"/>
          <w:sz w:val="24"/>
          <w:szCs w:val="24"/>
        </w:rPr>
        <w:t xml:space="preserve"> aplicando al costo por M2 de construcción de acuerdo al análisis que maneje la dirección de obras públicas según la zona; más por cada mes que duren los trabajos..............................................................</w:t>
      </w:r>
      <w:r w:rsidRPr="00877AA1">
        <w:rPr>
          <w:rFonts w:ascii="Arial" w:hAnsi="Arial" w:cs="Arial"/>
          <w:sz w:val="24"/>
          <w:szCs w:val="24"/>
        </w:rPr>
        <w:tab/>
      </w:r>
      <w:r w:rsidRPr="00877AA1">
        <w:rPr>
          <w:rFonts w:ascii="Arial" w:hAnsi="Arial" w:cs="Arial"/>
          <w:b/>
          <w:sz w:val="24"/>
          <w:szCs w:val="24"/>
        </w:rPr>
        <w:t>2.0000</w:t>
      </w:r>
    </w:p>
    <w:p w:rsidR="00877AA1" w:rsidRPr="00877AA1" w:rsidRDefault="00877AA1" w:rsidP="00877AA1">
      <w:pPr>
        <w:spacing w:after="0" w:line="240" w:lineRule="auto"/>
        <w:ind w:left="1134" w:right="333" w:hanging="567"/>
        <w:jc w:val="both"/>
        <w:rPr>
          <w:rFonts w:ascii="Arial" w:hAnsi="Arial" w:cs="Arial"/>
          <w:sz w:val="24"/>
          <w:szCs w:val="24"/>
        </w:rPr>
      </w:pPr>
    </w:p>
    <w:p w:rsidR="00877AA1" w:rsidRPr="00877AA1" w:rsidRDefault="00877AA1" w:rsidP="00877AA1">
      <w:pPr>
        <w:spacing w:after="0" w:line="240" w:lineRule="auto"/>
        <w:ind w:left="1134" w:right="333" w:hanging="567"/>
        <w:jc w:val="both"/>
        <w:rPr>
          <w:rFonts w:ascii="Arial" w:hAnsi="Arial" w:cs="Arial"/>
          <w:sz w:val="24"/>
          <w:szCs w:val="24"/>
        </w:rPr>
      </w:pPr>
      <w:r>
        <w:rPr>
          <w:rFonts w:ascii="Arial" w:hAnsi="Arial" w:cs="Arial"/>
          <w:sz w:val="24"/>
          <w:szCs w:val="24"/>
        </w:rPr>
        <w:t>III.</w:t>
      </w:r>
      <w:r>
        <w:rPr>
          <w:rFonts w:ascii="Arial" w:hAnsi="Arial" w:cs="Arial"/>
          <w:sz w:val="24"/>
          <w:szCs w:val="24"/>
        </w:rPr>
        <w:tab/>
      </w:r>
      <w:r w:rsidRPr="00877AA1">
        <w:rPr>
          <w:rFonts w:ascii="Arial" w:hAnsi="Arial" w:cs="Arial"/>
          <w:sz w:val="24"/>
          <w:szCs w:val="24"/>
        </w:rPr>
        <w:t xml:space="preserve">Trabajos menores, tales como: enjarres, pintura, reparaciones diversas, reposición de acabados, etcétera, </w:t>
      </w:r>
      <w:r w:rsidRPr="00877AA1">
        <w:rPr>
          <w:rFonts w:ascii="Arial" w:hAnsi="Arial" w:cs="Arial"/>
          <w:b/>
          <w:sz w:val="24"/>
          <w:szCs w:val="24"/>
        </w:rPr>
        <w:t>4.6836</w:t>
      </w:r>
      <w:r w:rsidRPr="00877AA1">
        <w:rPr>
          <w:rFonts w:ascii="Arial" w:hAnsi="Arial" w:cs="Arial"/>
          <w:sz w:val="24"/>
          <w:szCs w:val="24"/>
        </w:rPr>
        <w:t>, m</w:t>
      </w:r>
      <w:r w:rsidR="00543D48">
        <w:rPr>
          <w:rFonts w:ascii="Arial" w:hAnsi="Arial" w:cs="Arial"/>
          <w:sz w:val="24"/>
          <w:szCs w:val="24"/>
        </w:rPr>
        <w:t xml:space="preserve">ás monto mensual según la zona................................... de </w:t>
      </w:r>
      <w:r w:rsidR="00543D48" w:rsidRPr="00877AA1">
        <w:rPr>
          <w:rFonts w:ascii="Arial" w:hAnsi="Arial" w:cs="Arial"/>
          <w:b/>
          <w:sz w:val="24"/>
          <w:szCs w:val="24"/>
        </w:rPr>
        <w:t>0.5000</w:t>
      </w:r>
      <w:r w:rsidR="00543D48" w:rsidRPr="00543D48">
        <w:rPr>
          <w:rFonts w:ascii="Arial" w:hAnsi="Arial" w:cs="Arial"/>
          <w:sz w:val="24"/>
          <w:szCs w:val="24"/>
        </w:rPr>
        <w:t xml:space="preserve"> a </w:t>
      </w:r>
      <w:r w:rsidR="00543D48" w:rsidRPr="00877AA1">
        <w:rPr>
          <w:rFonts w:ascii="Arial" w:hAnsi="Arial" w:cs="Arial"/>
          <w:b/>
          <w:sz w:val="24"/>
          <w:szCs w:val="24"/>
        </w:rPr>
        <w:t>3.5000</w:t>
      </w:r>
    </w:p>
    <w:p w:rsidR="00877AA1" w:rsidRPr="00877AA1" w:rsidRDefault="00877AA1" w:rsidP="00877AA1">
      <w:pPr>
        <w:spacing w:after="0" w:line="240" w:lineRule="auto"/>
        <w:ind w:left="1134" w:right="333" w:hanging="567"/>
        <w:jc w:val="both"/>
        <w:rPr>
          <w:rFonts w:ascii="Arial" w:hAnsi="Arial" w:cs="Arial"/>
          <w:sz w:val="24"/>
          <w:szCs w:val="24"/>
        </w:rPr>
      </w:pPr>
    </w:p>
    <w:p w:rsidR="00877AA1" w:rsidRPr="00877AA1" w:rsidRDefault="00877AA1" w:rsidP="00877AA1">
      <w:pPr>
        <w:spacing w:after="0" w:line="240" w:lineRule="auto"/>
        <w:ind w:left="1134" w:right="333" w:hanging="567"/>
        <w:jc w:val="both"/>
        <w:rPr>
          <w:rFonts w:ascii="Arial" w:hAnsi="Arial" w:cs="Arial"/>
          <w:sz w:val="24"/>
          <w:szCs w:val="24"/>
        </w:rPr>
      </w:pPr>
      <w:r>
        <w:rPr>
          <w:rFonts w:ascii="Arial" w:hAnsi="Arial" w:cs="Arial"/>
          <w:sz w:val="24"/>
          <w:szCs w:val="24"/>
        </w:rPr>
        <w:t>IV.</w:t>
      </w:r>
      <w:r>
        <w:rPr>
          <w:rFonts w:ascii="Arial" w:hAnsi="Arial" w:cs="Arial"/>
          <w:sz w:val="24"/>
          <w:szCs w:val="24"/>
        </w:rPr>
        <w:tab/>
      </w:r>
      <w:r w:rsidRPr="00877AA1">
        <w:rPr>
          <w:rFonts w:ascii="Arial" w:hAnsi="Arial" w:cs="Arial"/>
          <w:sz w:val="24"/>
          <w:szCs w:val="24"/>
        </w:rPr>
        <w:t>Licencia para introducción y reparación, de agua potable o drenaje.......................</w:t>
      </w:r>
      <w:r w:rsidR="00543D48">
        <w:rPr>
          <w:rFonts w:ascii="Arial" w:hAnsi="Arial" w:cs="Arial"/>
          <w:sz w:val="24"/>
          <w:szCs w:val="24"/>
        </w:rPr>
        <w:t>.......................</w:t>
      </w:r>
      <w:r w:rsidRPr="00877AA1">
        <w:rPr>
          <w:rFonts w:ascii="Arial" w:hAnsi="Arial" w:cs="Arial"/>
          <w:sz w:val="24"/>
          <w:szCs w:val="24"/>
        </w:rPr>
        <w:t>................................</w:t>
      </w:r>
      <w:r w:rsidRPr="00877AA1">
        <w:rPr>
          <w:rFonts w:ascii="Arial" w:hAnsi="Arial" w:cs="Arial"/>
          <w:sz w:val="24"/>
          <w:szCs w:val="24"/>
        </w:rPr>
        <w:tab/>
      </w:r>
      <w:r w:rsidRPr="00877AA1">
        <w:rPr>
          <w:rFonts w:ascii="Arial" w:hAnsi="Arial" w:cs="Arial"/>
          <w:b/>
          <w:sz w:val="24"/>
          <w:szCs w:val="24"/>
        </w:rPr>
        <w:t>4.0000</w:t>
      </w:r>
    </w:p>
    <w:p w:rsidR="00877AA1" w:rsidRDefault="00877AA1" w:rsidP="00877AA1">
      <w:pPr>
        <w:spacing w:after="0" w:line="240" w:lineRule="auto"/>
        <w:ind w:left="1134" w:right="333" w:hanging="567"/>
        <w:jc w:val="both"/>
        <w:rPr>
          <w:rFonts w:ascii="Arial" w:hAnsi="Arial" w:cs="Arial"/>
          <w:sz w:val="24"/>
          <w:szCs w:val="24"/>
        </w:rPr>
      </w:pPr>
    </w:p>
    <w:p w:rsidR="00877AA1" w:rsidRPr="00877AA1" w:rsidRDefault="00877AA1" w:rsidP="00877AA1">
      <w:pPr>
        <w:spacing w:after="0" w:line="240" w:lineRule="auto"/>
        <w:ind w:left="1701" w:right="333" w:hanging="567"/>
        <w:jc w:val="both"/>
        <w:rPr>
          <w:rFonts w:ascii="Arial" w:hAnsi="Arial" w:cs="Arial"/>
          <w:sz w:val="24"/>
          <w:szCs w:val="24"/>
        </w:rPr>
      </w:pPr>
      <w:r w:rsidRPr="00877AA1">
        <w:rPr>
          <w:rFonts w:ascii="Arial" w:hAnsi="Arial" w:cs="Arial"/>
          <w:sz w:val="24"/>
          <w:szCs w:val="24"/>
        </w:rPr>
        <w:lastRenderedPageBreak/>
        <w:t>a)</w:t>
      </w:r>
      <w:r w:rsidRPr="00877AA1">
        <w:rPr>
          <w:rFonts w:ascii="Arial" w:hAnsi="Arial" w:cs="Arial"/>
          <w:sz w:val="24"/>
          <w:szCs w:val="24"/>
        </w:rPr>
        <w:tab/>
        <w:t>Trabajo de introducción, de agua potable o drenaje en calle pavimentada, inc</w:t>
      </w:r>
      <w:r>
        <w:rPr>
          <w:rFonts w:ascii="Arial" w:hAnsi="Arial" w:cs="Arial"/>
          <w:sz w:val="24"/>
          <w:szCs w:val="24"/>
        </w:rPr>
        <w:t>luye reparación de pavimento..</w:t>
      </w:r>
      <w:r w:rsidRPr="00877AA1">
        <w:rPr>
          <w:rFonts w:ascii="Arial" w:hAnsi="Arial" w:cs="Arial"/>
          <w:sz w:val="24"/>
          <w:szCs w:val="24"/>
        </w:rPr>
        <w:t>.</w:t>
      </w:r>
      <w:r w:rsidR="009D7F17">
        <w:rPr>
          <w:rFonts w:ascii="Arial" w:hAnsi="Arial" w:cs="Arial"/>
          <w:sz w:val="24"/>
          <w:szCs w:val="24"/>
        </w:rPr>
        <w:t>...</w:t>
      </w:r>
      <w:r w:rsidRPr="00877AA1">
        <w:rPr>
          <w:rFonts w:ascii="Arial" w:hAnsi="Arial" w:cs="Arial"/>
          <w:sz w:val="24"/>
          <w:szCs w:val="24"/>
        </w:rPr>
        <w:t>.</w:t>
      </w:r>
      <w:r w:rsidRPr="00877AA1">
        <w:rPr>
          <w:rFonts w:ascii="Arial" w:hAnsi="Arial" w:cs="Arial"/>
          <w:sz w:val="24"/>
          <w:szCs w:val="24"/>
        </w:rPr>
        <w:tab/>
      </w:r>
      <w:r w:rsidRPr="00877AA1">
        <w:rPr>
          <w:rFonts w:ascii="Arial" w:hAnsi="Arial" w:cs="Arial"/>
          <w:b/>
          <w:sz w:val="24"/>
          <w:szCs w:val="24"/>
        </w:rPr>
        <w:t>15.0000</w:t>
      </w:r>
    </w:p>
    <w:p w:rsidR="00877AA1" w:rsidRDefault="00877AA1" w:rsidP="00877AA1">
      <w:pPr>
        <w:spacing w:after="0" w:line="240" w:lineRule="auto"/>
        <w:ind w:left="1701" w:right="333" w:hanging="567"/>
        <w:jc w:val="both"/>
        <w:rPr>
          <w:rFonts w:ascii="Arial" w:hAnsi="Arial" w:cs="Arial"/>
          <w:sz w:val="24"/>
          <w:szCs w:val="24"/>
        </w:rPr>
      </w:pPr>
    </w:p>
    <w:p w:rsidR="00877AA1" w:rsidRPr="00877AA1" w:rsidRDefault="00877AA1" w:rsidP="00877AA1">
      <w:pPr>
        <w:spacing w:after="0" w:line="240" w:lineRule="auto"/>
        <w:ind w:left="1701" w:right="333" w:hanging="567"/>
        <w:jc w:val="both"/>
        <w:rPr>
          <w:rFonts w:ascii="Arial" w:hAnsi="Arial" w:cs="Arial"/>
          <w:sz w:val="24"/>
          <w:szCs w:val="24"/>
        </w:rPr>
      </w:pPr>
      <w:r w:rsidRPr="00877AA1">
        <w:rPr>
          <w:rFonts w:ascii="Arial" w:hAnsi="Arial" w:cs="Arial"/>
          <w:sz w:val="24"/>
          <w:szCs w:val="24"/>
        </w:rPr>
        <w:t>b)</w:t>
      </w:r>
      <w:r w:rsidRPr="00877AA1">
        <w:rPr>
          <w:rFonts w:ascii="Arial" w:hAnsi="Arial" w:cs="Arial"/>
          <w:sz w:val="24"/>
          <w:szCs w:val="24"/>
        </w:rPr>
        <w:tab/>
        <w:t>Trabajo de introducción, de agua potable o drenaje en calle sin pavimento, incluye derecho....</w:t>
      </w:r>
      <w:r w:rsidR="00543D48">
        <w:rPr>
          <w:rFonts w:ascii="Arial" w:hAnsi="Arial" w:cs="Arial"/>
          <w:sz w:val="24"/>
          <w:szCs w:val="24"/>
        </w:rPr>
        <w:t>........................</w:t>
      </w:r>
      <w:r w:rsidRPr="00877AA1">
        <w:rPr>
          <w:rFonts w:ascii="Arial" w:hAnsi="Arial" w:cs="Arial"/>
          <w:sz w:val="24"/>
          <w:szCs w:val="24"/>
        </w:rPr>
        <w:t>....</w:t>
      </w:r>
      <w:r w:rsidR="009D7F17">
        <w:rPr>
          <w:rFonts w:ascii="Arial" w:hAnsi="Arial" w:cs="Arial"/>
          <w:sz w:val="24"/>
          <w:szCs w:val="24"/>
        </w:rPr>
        <w:t>....</w:t>
      </w:r>
      <w:r w:rsidRPr="00877AA1">
        <w:rPr>
          <w:rFonts w:ascii="Arial" w:hAnsi="Arial" w:cs="Arial"/>
          <w:sz w:val="24"/>
          <w:szCs w:val="24"/>
        </w:rPr>
        <w:t>..</w:t>
      </w:r>
      <w:r w:rsidRPr="00877AA1">
        <w:rPr>
          <w:rFonts w:ascii="Arial" w:hAnsi="Arial" w:cs="Arial"/>
          <w:sz w:val="24"/>
          <w:szCs w:val="24"/>
        </w:rPr>
        <w:tab/>
      </w:r>
      <w:r w:rsidRPr="00877AA1">
        <w:rPr>
          <w:rFonts w:ascii="Arial" w:hAnsi="Arial" w:cs="Arial"/>
          <w:b/>
          <w:sz w:val="24"/>
          <w:szCs w:val="24"/>
        </w:rPr>
        <w:t>11.0000</w:t>
      </w:r>
    </w:p>
    <w:p w:rsidR="00877AA1" w:rsidRPr="00877AA1" w:rsidRDefault="00877AA1" w:rsidP="00877AA1">
      <w:pPr>
        <w:spacing w:after="0" w:line="240" w:lineRule="auto"/>
        <w:ind w:left="1134" w:right="333" w:hanging="567"/>
        <w:jc w:val="both"/>
        <w:rPr>
          <w:rFonts w:ascii="Arial" w:hAnsi="Arial" w:cs="Arial"/>
          <w:sz w:val="24"/>
          <w:szCs w:val="24"/>
        </w:rPr>
      </w:pPr>
    </w:p>
    <w:p w:rsidR="00877AA1" w:rsidRPr="00877AA1" w:rsidRDefault="00877AA1" w:rsidP="00877AA1">
      <w:pPr>
        <w:spacing w:after="0" w:line="240" w:lineRule="auto"/>
        <w:ind w:left="1134" w:right="333" w:hanging="567"/>
        <w:jc w:val="both"/>
        <w:rPr>
          <w:rFonts w:ascii="Arial" w:hAnsi="Arial" w:cs="Arial"/>
          <w:sz w:val="24"/>
          <w:szCs w:val="24"/>
        </w:rPr>
      </w:pPr>
      <w:r>
        <w:rPr>
          <w:rFonts w:ascii="Arial" w:hAnsi="Arial" w:cs="Arial"/>
          <w:sz w:val="24"/>
          <w:szCs w:val="24"/>
        </w:rPr>
        <w:t>V.</w:t>
      </w:r>
      <w:r>
        <w:rPr>
          <w:rFonts w:ascii="Arial" w:hAnsi="Arial" w:cs="Arial"/>
          <w:sz w:val="24"/>
          <w:szCs w:val="24"/>
        </w:rPr>
        <w:tab/>
      </w:r>
      <w:r w:rsidRPr="00877AA1">
        <w:rPr>
          <w:rFonts w:ascii="Arial" w:hAnsi="Arial" w:cs="Arial"/>
          <w:sz w:val="24"/>
          <w:szCs w:val="24"/>
        </w:rPr>
        <w:t>Movimientos de materiales y/o escombro…..........</w:t>
      </w:r>
      <w:r>
        <w:rPr>
          <w:rFonts w:ascii="Arial" w:hAnsi="Arial" w:cs="Arial"/>
          <w:sz w:val="24"/>
          <w:szCs w:val="24"/>
        </w:rPr>
        <w:t>....</w:t>
      </w:r>
      <w:r w:rsidR="009D7F17">
        <w:rPr>
          <w:rFonts w:ascii="Arial" w:hAnsi="Arial" w:cs="Arial"/>
          <w:sz w:val="24"/>
          <w:szCs w:val="24"/>
        </w:rPr>
        <w:t>.....</w:t>
      </w:r>
      <w:r>
        <w:rPr>
          <w:rFonts w:ascii="Arial" w:hAnsi="Arial" w:cs="Arial"/>
          <w:sz w:val="24"/>
          <w:szCs w:val="24"/>
        </w:rPr>
        <w:t>.</w:t>
      </w:r>
      <w:r w:rsidRPr="00877AA1">
        <w:rPr>
          <w:rFonts w:ascii="Arial" w:hAnsi="Arial" w:cs="Arial"/>
          <w:sz w:val="24"/>
          <w:szCs w:val="24"/>
        </w:rPr>
        <w:t>..</w:t>
      </w:r>
      <w:r w:rsidRPr="00877AA1">
        <w:rPr>
          <w:rFonts w:ascii="Arial" w:hAnsi="Arial" w:cs="Arial"/>
          <w:sz w:val="24"/>
          <w:szCs w:val="24"/>
        </w:rPr>
        <w:tab/>
      </w:r>
      <w:r w:rsidRPr="00877AA1">
        <w:rPr>
          <w:rFonts w:ascii="Arial" w:hAnsi="Arial" w:cs="Arial"/>
          <w:b/>
          <w:sz w:val="24"/>
          <w:szCs w:val="24"/>
        </w:rPr>
        <w:t>4.6778</w:t>
      </w:r>
    </w:p>
    <w:p w:rsidR="00877AA1" w:rsidRPr="00877AA1" w:rsidRDefault="00877AA1" w:rsidP="00877AA1">
      <w:pPr>
        <w:spacing w:after="0" w:line="240" w:lineRule="auto"/>
        <w:ind w:left="1134" w:right="333" w:hanging="567"/>
        <w:jc w:val="both"/>
        <w:rPr>
          <w:rFonts w:ascii="Arial" w:hAnsi="Arial" w:cs="Arial"/>
          <w:sz w:val="24"/>
          <w:szCs w:val="24"/>
        </w:rPr>
      </w:pPr>
    </w:p>
    <w:p w:rsidR="00877AA1" w:rsidRPr="00877AA1" w:rsidRDefault="00877AA1" w:rsidP="00877AA1">
      <w:pPr>
        <w:spacing w:after="0" w:line="240" w:lineRule="auto"/>
        <w:ind w:left="1134" w:right="333" w:hanging="567"/>
        <w:jc w:val="both"/>
        <w:rPr>
          <w:rFonts w:ascii="Arial" w:hAnsi="Arial" w:cs="Arial"/>
          <w:sz w:val="24"/>
          <w:szCs w:val="24"/>
        </w:rPr>
      </w:pPr>
      <w:r>
        <w:rPr>
          <w:rFonts w:ascii="Arial" w:hAnsi="Arial" w:cs="Arial"/>
          <w:sz w:val="24"/>
          <w:szCs w:val="24"/>
        </w:rPr>
        <w:t>VI.</w:t>
      </w:r>
      <w:r>
        <w:rPr>
          <w:rFonts w:ascii="Arial" w:hAnsi="Arial" w:cs="Arial"/>
          <w:sz w:val="24"/>
          <w:szCs w:val="24"/>
        </w:rPr>
        <w:tab/>
      </w:r>
      <w:r w:rsidRPr="00877AA1">
        <w:rPr>
          <w:rFonts w:ascii="Arial" w:hAnsi="Arial" w:cs="Arial"/>
          <w:sz w:val="24"/>
          <w:szCs w:val="24"/>
        </w:rPr>
        <w:t>Excavaciones para introducción de tubería y cableado.</w:t>
      </w:r>
      <w:r w:rsidR="009D7F17">
        <w:rPr>
          <w:rFonts w:ascii="Arial" w:hAnsi="Arial" w:cs="Arial"/>
          <w:sz w:val="24"/>
          <w:szCs w:val="24"/>
        </w:rPr>
        <w:t>..</w:t>
      </w:r>
      <w:r w:rsidRPr="00877AA1">
        <w:rPr>
          <w:rFonts w:ascii="Arial" w:hAnsi="Arial" w:cs="Arial"/>
          <w:sz w:val="24"/>
          <w:szCs w:val="24"/>
        </w:rPr>
        <w:t>.</w:t>
      </w:r>
      <w:r w:rsidRPr="00877AA1">
        <w:rPr>
          <w:rFonts w:ascii="Arial" w:hAnsi="Arial" w:cs="Arial"/>
          <w:sz w:val="24"/>
          <w:szCs w:val="24"/>
        </w:rPr>
        <w:tab/>
      </w:r>
      <w:r w:rsidRPr="00877AA1">
        <w:rPr>
          <w:rFonts w:ascii="Arial" w:hAnsi="Arial" w:cs="Arial"/>
          <w:b/>
          <w:sz w:val="24"/>
          <w:szCs w:val="24"/>
        </w:rPr>
        <w:t>0.1000</w:t>
      </w:r>
    </w:p>
    <w:p w:rsidR="00877AA1" w:rsidRPr="00877AA1" w:rsidRDefault="00877AA1" w:rsidP="00877AA1">
      <w:pPr>
        <w:spacing w:after="0" w:line="240" w:lineRule="auto"/>
        <w:ind w:left="1134" w:right="333" w:hanging="567"/>
        <w:jc w:val="both"/>
        <w:rPr>
          <w:rFonts w:ascii="Arial" w:hAnsi="Arial" w:cs="Arial"/>
          <w:sz w:val="24"/>
          <w:szCs w:val="24"/>
        </w:rPr>
      </w:pPr>
    </w:p>
    <w:p w:rsidR="00877AA1" w:rsidRPr="00877AA1" w:rsidRDefault="00877AA1" w:rsidP="00877AA1">
      <w:pPr>
        <w:spacing w:after="0" w:line="240" w:lineRule="auto"/>
        <w:ind w:left="1134" w:right="333" w:hanging="567"/>
        <w:jc w:val="both"/>
        <w:rPr>
          <w:rFonts w:ascii="Arial" w:hAnsi="Arial" w:cs="Arial"/>
          <w:sz w:val="24"/>
          <w:szCs w:val="24"/>
        </w:rPr>
      </w:pPr>
      <w:r>
        <w:rPr>
          <w:rFonts w:ascii="Arial" w:hAnsi="Arial" w:cs="Arial"/>
          <w:sz w:val="24"/>
          <w:szCs w:val="24"/>
        </w:rPr>
        <w:t>VII.</w:t>
      </w:r>
      <w:r>
        <w:rPr>
          <w:rFonts w:ascii="Arial" w:hAnsi="Arial" w:cs="Arial"/>
          <w:sz w:val="24"/>
          <w:szCs w:val="24"/>
        </w:rPr>
        <w:tab/>
      </w:r>
      <w:r w:rsidRPr="00877AA1">
        <w:rPr>
          <w:rFonts w:ascii="Arial" w:hAnsi="Arial" w:cs="Arial"/>
          <w:sz w:val="24"/>
          <w:szCs w:val="24"/>
        </w:rPr>
        <w:t>Prórroga de licencia por mes................................</w:t>
      </w:r>
      <w:r w:rsidR="00543D48">
        <w:rPr>
          <w:rFonts w:ascii="Arial" w:hAnsi="Arial" w:cs="Arial"/>
          <w:sz w:val="24"/>
          <w:szCs w:val="24"/>
        </w:rPr>
        <w:t>.</w:t>
      </w:r>
      <w:r w:rsidRPr="00877AA1">
        <w:rPr>
          <w:rFonts w:ascii="Arial" w:hAnsi="Arial" w:cs="Arial"/>
          <w:sz w:val="24"/>
          <w:szCs w:val="24"/>
        </w:rPr>
        <w:t>......</w:t>
      </w:r>
      <w:r w:rsidR="009D7F17">
        <w:rPr>
          <w:rFonts w:ascii="Arial" w:hAnsi="Arial" w:cs="Arial"/>
          <w:sz w:val="24"/>
          <w:szCs w:val="24"/>
        </w:rPr>
        <w:t>....</w:t>
      </w:r>
      <w:r w:rsidRPr="00877AA1">
        <w:rPr>
          <w:rFonts w:ascii="Arial" w:hAnsi="Arial" w:cs="Arial"/>
          <w:sz w:val="24"/>
          <w:szCs w:val="24"/>
        </w:rPr>
        <w:t>.</w:t>
      </w:r>
      <w:r w:rsidRPr="00877AA1">
        <w:rPr>
          <w:rFonts w:ascii="Arial" w:hAnsi="Arial" w:cs="Arial"/>
          <w:sz w:val="24"/>
          <w:szCs w:val="24"/>
        </w:rPr>
        <w:tab/>
      </w:r>
      <w:r w:rsidRPr="00877AA1">
        <w:rPr>
          <w:rFonts w:ascii="Arial" w:hAnsi="Arial" w:cs="Arial"/>
          <w:b/>
          <w:sz w:val="24"/>
          <w:szCs w:val="24"/>
        </w:rPr>
        <w:t>1.5593</w:t>
      </w:r>
    </w:p>
    <w:p w:rsidR="00877AA1" w:rsidRPr="00877AA1" w:rsidRDefault="00877AA1" w:rsidP="00877AA1">
      <w:pPr>
        <w:spacing w:after="0" w:line="240" w:lineRule="auto"/>
        <w:ind w:left="1134" w:right="333" w:hanging="567"/>
        <w:jc w:val="both"/>
        <w:rPr>
          <w:rFonts w:ascii="Arial" w:hAnsi="Arial" w:cs="Arial"/>
          <w:sz w:val="24"/>
          <w:szCs w:val="24"/>
        </w:rPr>
      </w:pPr>
    </w:p>
    <w:p w:rsidR="00877AA1" w:rsidRPr="00877AA1" w:rsidRDefault="00877AA1" w:rsidP="00877AA1">
      <w:pPr>
        <w:spacing w:after="0" w:line="240" w:lineRule="auto"/>
        <w:ind w:left="1134" w:right="333" w:hanging="567"/>
        <w:jc w:val="both"/>
        <w:rPr>
          <w:rFonts w:ascii="Arial" w:hAnsi="Arial" w:cs="Arial"/>
          <w:sz w:val="24"/>
          <w:szCs w:val="24"/>
        </w:rPr>
      </w:pPr>
      <w:r>
        <w:rPr>
          <w:rFonts w:ascii="Arial" w:hAnsi="Arial" w:cs="Arial"/>
          <w:sz w:val="24"/>
          <w:szCs w:val="24"/>
        </w:rPr>
        <w:t>VIII.</w:t>
      </w:r>
      <w:r>
        <w:rPr>
          <w:rFonts w:ascii="Arial" w:hAnsi="Arial" w:cs="Arial"/>
          <w:sz w:val="24"/>
          <w:szCs w:val="24"/>
        </w:rPr>
        <w:tab/>
      </w:r>
      <w:r w:rsidRPr="00877AA1">
        <w:rPr>
          <w:rFonts w:ascii="Arial" w:hAnsi="Arial" w:cs="Arial"/>
          <w:sz w:val="24"/>
          <w:szCs w:val="24"/>
        </w:rPr>
        <w:t>Construcción de monumentos en panteones:</w:t>
      </w:r>
      <w:r w:rsidRPr="00877AA1">
        <w:rPr>
          <w:rFonts w:ascii="Arial" w:hAnsi="Arial" w:cs="Arial"/>
          <w:sz w:val="24"/>
          <w:szCs w:val="24"/>
        </w:rPr>
        <w:tab/>
      </w:r>
    </w:p>
    <w:p w:rsidR="00877AA1" w:rsidRPr="00877AA1" w:rsidRDefault="00877AA1" w:rsidP="00877AA1">
      <w:pPr>
        <w:spacing w:after="0" w:line="240" w:lineRule="auto"/>
        <w:ind w:left="1134" w:right="333" w:hanging="567"/>
        <w:jc w:val="both"/>
        <w:rPr>
          <w:rFonts w:ascii="Arial" w:hAnsi="Arial" w:cs="Arial"/>
          <w:sz w:val="24"/>
          <w:szCs w:val="24"/>
        </w:rPr>
      </w:pPr>
    </w:p>
    <w:p w:rsidR="00877AA1" w:rsidRPr="00877AA1" w:rsidRDefault="00877AA1" w:rsidP="00543D48">
      <w:pPr>
        <w:spacing w:after="0" w:line="240" w:lineRule="auto"/>
        <w:ind w:left="1701" w:right="333" w:hanging="567"/>
        <w:jc w:val="both"/>
        <w:rPr>
          <w:rFonts w:ascii="Arial" w:hAnsi="Arial" w:cs="Arial"/>
          <w:sz w:val="24"/>
          <w:szCs w:val="24"/>
        </w:rPr>
      </w:pPr>
      <w:r w:rsidRPr="00877AA1">
        <w:rPr>
          <w:rFonts w:ascii="Arial" w:hAnsi="Arial" w:cs="Arial"/>
          <w:sz w:val="24"/>
          <w:szCs w:val="24"/>
        </w:rPr>
        <w:t>a)</w:t>
      </w:r>
      <w:r w:rsidRPr="00877AA1">
        <w:rPr>
          <w:rFonts w:ascii="Arial" w:hAnsi="Arial" w:cs="Arial"/>
          <w:sz w:val="24"/>
          <w:szCs w:val="24"/>
        </w:rPr>
        <w:tab/>
        <w:t>De ladrillo o cemento…...........….............</w:t>
      </w:r>
      <w:r w:rsidR="00543D48">
        <w:rPr>
          <w:rFonts w:ascii="Arial" w:hAnsi="Arial" w:cs="Arial"/>
          <w:sz w:val="24"/>
          <w:szCs w:val="24"/>
        </w:rPr>
        <w:t>........</w:t>
      </w:r>
      <w:r w:rsidR="009D7F17">
        <w:rPr>
          <w:rFonts w:ascii="Arial" w:hAnsi="Arial" w:cs="Arial"/>
          <w:sz w:val="24"/>
          <w:szCs w:val="24"/>
        </w:rPr>
        <w:t>..</w:t>
      </w:r>
      <w:r w:rsidR="00543D48">
        <w:rPr>
          <w:rFonts w:ascii="Arial" w:hAnsi="Arial" w:cs="Arial"/>
          <w:sz w:val="24"/>
          <w:szCs w:val="24"/>
        </w:rPr>
        <w:t>..</w:t>
      </w:r>
      <w:r w:rsidRPr="00877AA1">
        <w:rPr>
          <w:rFonts w:ascii="Arial" w:hAnsi="Arial" w:cs="Arial"/>
          <w:sz w:val="24"/>
          <w:szCs w:val="24"/>
        </w:rPr>
        <w:t>….</w:t>
      </w:r>
      <w:r w:rsidRPr="00877AA1">
        <w:rPr>
          <w:rFonts w:ascii="Arial" w:hAnsi="Arial" w:cs="Arial"/>
          <w:sz w:val="24"/>
          <w:szCs w:val="24"/>
        </w:rPr>
        <w:tab/>
      </w:r>
      <w:r w:rsidRPr="00877AA1">
        <w:rPr>
          <w:rFonts w:ascii="Arial" w:hAnsi="Arial" w:cs="Arial"/>
          <w:b/>
          <w:sz w:val="24"/>
          <w:szCs w:val="24"/>
        </w:rPr>
        <w:t>0.7574</w:t>
      </w:r>
    </w:p>
    <w:p w:rsidR="00877AA1" w:rsidRPr="00877AA1" w:rsidRDefault="00877AA1" w:rsidP="00543D48">
      <w:pPr>
        <w:spacing w:after="0" w:line="240" w:lineRule="auto"/>
        <w:ind w:left="1701" w:right="333" w:hanging="567"/>
        <w:jc w:val="both"/>
        <w:rPr>
          <w:rFonts w:ascii="Arial" w:hAnsi="Arial" w:cs="Arial"/>
          <w:sz w:val="24"/>
          <w:szCs w:val="24"/>
        </w:rPr>
      </w:pPr>
      <w:r w:rsidRPr="00877AA1">
        <w:rPr>
          <w:rFonts w:ascii="Arial" w:hAnsi="Arial" w:cs="Arial"/>
          <w:sz w:val="24"/>
          <w:szCs w:val="24"/>
        </w:rPr>
        <w:t>b)</w:t>
      </w:r>
      <w:r w:rsidRPr="00877AA1">
        <w:rPr>
          <w:rFonts w:ascii="Arial" w:hAnsi="Arial" w:cs="Arial"/>
          <w:sz w:val="24"/>
          <w:szCs w:val="24"/>
        </w:rPr>
        <w:tab/>
        <w:t>De cantera…………................…........</w:t>
      </w:r>
      <w:r w:rsidR="00543D48">
        <w:rPr>
          <w:rFonts w:ascii="Arial" w:hAnsi="Arial" w:cs="Arial"/>
          <w:sz w:val="24"/>
          <w:szCs w:val="24"/>
        </w:rPr>
        <w:t>............</w:t>
      </w:r>
      <w:r w:rsidRPr="00877AA1">
        <w:rPr>
          <w:rFonts w:ascii="Arial" w:hAnsi="Arial" w:cs="Arial"/>
          <w:sz w:val="24"/>
          <w:szCs w:val="24"/>
        </w:rPr>
        <w:t>…</w:t>
      </w:r>
      <w:r w:rsidR="009D7F17">
        <w:rPr>
          <w:rFonts w:ascii="Arial" w:hAnsi="Arial" w:cs="Arial"/>
          <w:sz w:val="24"/>
          <w:szCs w:val="24"/>
        </w:rPr>
        <w:t>..</w:t>
      </w:r>
      <w:r w:rsidRPr="00877AA1">
        <w:rPr>
          <w:rFonts w:ascii="Arial" w:hAnsi="Arial" w:cs="Arial"/>
          <w:sz w:val="24"/>
          <w:szCs w:val="24"/>
        </w:rPr>
        <w:t>....</w:t>
      </w:r>
      <w:r w:rsidRPr="00877AA1">
        <w:rPr>
          <w:rFonts w:ascii="Arial" w:hAnsi="Arial" w:cs="Arial"/>
          <w:sz w:val="24"/>
          <w:szCs w:val="24"/>
        </w:rPr>
        <w:tab/>
      </w:r>
      <w:r w:rsidRPr="00877AA1">
        <w:rPr>
          <w:rFonts w:ascii="Arial" w:hAnsi="Arial" w:cs="Arial"/>
          <w:b/>
          <w:sz w:val="24"/>
          <w:szCs w:val="24"/>
        </w:rPr>
        <w:t>1.5000</w:t>
      </w:r>
    </w:p>
    <w:p w:rsidR="00877AA1" w:rsidRPr="00877AA1" w:rsidRDefault="00877AA1" w:rsidP="00543D48">
      <w:pPr>
        <w:spacing w:after="0" w:line="240" w:lineRule="auto"/>
        <w:ind w:left="1701" w:right="333" w:hanging="567"/>
        <w:jc w:val="both"/>
        <w:rPr>
          <w:rFonts w:ascii="Arial" w:hAnsi="Arial" w:cs="Arial"/>
          <w:sz w:val="24"/>
          <w:szCs w:val="24"/>
        </w:rPr>
      </w:pPr>
      <w:r w:rsidRPr="00877AA1">
        <w:rPr>
          <w:rFonts w:ascii="Arial" w:hAnsi="Arial" w:cs="Arial"/>
          <w:sz w:val="24"/>
          <w:szCs w:val="24"/>
        </w:rPr>
        <w:t>c)</w:t>
      </w:r>
      <w:r w:rsidRPr="00877AA1">
        <w:rPr>
          <w:rFonts w:ascii="Arial" w:hAnsi="Arial" w:cs="Arial"/>
          <w:sz w:val="24"/>
          <w:szCs w:val="24"/>
        </w:rPr>
        <w:tab/>
        <w:t>De granito…………..................…........</w:t>
      </w:r>
      <w:r w:rsidR="00543D48">
        <w:rPr>
          <w:rFonts w:ascii="Arial" w:hAnsi="Arial" w:cs="Arial"/>
          <w:sz w:val="24"/>
          <w:szCs w:val="24"/>
        </w:rPr>
        <w:t>.......</w:t>
      </w:r>
      <w:r w:rsidRPr="00877AA1">
        <w:rPr>
          <w:rFonts w:ascii="Arial" w:hAnsi="Arial" w:cs="Arial"/>
          <w:sz w:val="24"/>
          <w:szCs w:val="24"/>
        </w:rPr>
        <w:t>....…</w:t>
      </w:r>
      <w:r w:rsidR="009D7F17">
        <w:rPr>
          <w:rFonts w:ascii="Arial" w:hAnsi="Arial" w:cs="Arial"/>
          <w:sz w:val="24"/>
          <w:szCs w:val="24"/>
        </w:rPr>
        <w:t>...</w:t>
      </w:r>
      <w:r w:rsidRPr="00877AA1">
        <w:rPr>
          <w:rFonts w:ascii="Arial" w:hAnsi="Arial" w:cs="Arial"/>
          <w:sz w:val="24"/>
          <w:szCs w:val="24"/>
        </w:rPr>
        <w:t>...</w:t>
      </w:r>
      <w:r w:rsidRPr="00877AA1">
        <w:rPr>
          <w:rFonts w:ascii="Arial" w:hAnsi="Arial" w:cs="Arial"/>
          <w:sz w:val="24"/>
          <w:szCs w:val="24"/>
        </w:rPr>
        <w:tab/>
      </w:r>
      <w:r w:rsidRPr="00877AA1">
        <w:rPr>
          <w:rFonts w:ascii="Arial" w:hAnsi="Arial" w:cs="Arial"/>
          <w:b/>
          <w:sz w:val="24"/>
          <w:szCs w:val="24"/>
        </w:rPr>
        <w:t>2.4286</w:t>
      </w:r>
    </w:p>
    <w:p w:rsidR="00877AA1" w:rsidRPr="00877AA1" w:rsidRDefault="00877AA1" w:rsidP="00543D48">
      <w:pPr>
        <w:spacing w:after="0" w:line="240" w:lineRule="auto"/>
        <w:ind w:left="1701" w:right="333" w:hanging="567"/>
        <w:jc w:val="both"/>
        <w:rPr>
          <w:rFonts w:ascii="Arial" w:hAnsi="Arial" w:cs="Arial"/>
          <w:sz w:val="24"/>
          <w:szCs w:val="24"/>
        </w:rPr>
      </w:pPr>
      <w:r w:rsidRPr="00877AA1">
        <w:rPr>
          <w:rFonts w:ascii="Arial" w:hAnsi="Arial" w:cs="Arial"/>
          <w:sz w:val="24"/>
          <w:szCs w:val="24"/>
        </w:rPr>
        <w:t>d)</w:t>
      </w:r>
      <w:r w:rsidRPr="00877AA1">
        <w:rPr>
          <w:rFonts w:ascii="Arial" w:hAnsi="Arial" w:cs="Arial"/>
          <w:sz w:val="24"/>
          <w:szCs w:val="24"/>
        </w:rPr>
        <w:tab/>
        <w:t>De otro material, no específico….........</w:t>
      </w:r>
      <w:r w:rsidR="00543D48">
        <w:rPr>
          <w:rFonts w:ascii="Arial" w:hAnsi="Arial" w:cs="Arial"/>
          <w:sz w:val="24"/>
          <w:szCs w:val="24"/>
        </w:rPr>
        <w:t>.........</w:t>
      </w:r>
      <w:r w:rsidRPr="00877AA1">
        <w:rPr>
          <w:rFonts w:ascii="Arial" w:hAnsi="Arial" w:cs="Arial"/>
          <w:sz w:val="24"/>
          <w:szCs w:val="24"/>
        </w:rPr>
        <w:t>..</w:t>
      </w:r>
      <w:r w:rsidR="009D7F17">
        <w:rPr>
          <w:rFonts w:ascii="Arial" w:hAnsi="Arial" w:cs="Arial"/>
          <w:sz w:val="24"/>
          <w:szCs w:val="24"/>
        </w:rPr>
        <w:t>..</w:t>
      </w:r>
      <w:r w:rsidRPr="00877AA1">
        <w:rPr>
          <w:rFonts w:ascii="Arial" w:hAnsi="Arial" w:cs="Arial"/>
          <w:sz w:val="24"/>
          <w:szCs w:val="24"/>
        </w:rPr>
        <w:t>…...</w:t>
      </w:r>
      <w:r w:rsidRPr="00877AA1">
        <w:rPr>
          <w:rFonts w:ascii="Arial" w:hAnsi="Arial" w:cs="Arial"/>
          <w:sz w:val="24"/>
          <w:szCs w:val="24"/>
        </w:rPr>
        <w:tab/>
      </w:r>
      <w:r w:rsidRPr="00877AA1">
        <w:rPr>
          <w:rFonts w:ascii="Arial" w:hAnsi="Arial" w:cs="Arial"/>
          <w:b/>
          <w:sz w:val="24"/>
          <w:szCs w:val="24"/>
        </w:rPr>
        <w:t>3.7418</w:t>
      </w:r>
    </w:p>
    <w:p w:rsidR="00877AA1" w:rsidRPr="00877AA1" w:rsidRDefault="00877AA1" w:rsidP="00543D48">
      <w:pPr>
        <w:spacing w:after="0" w:line="240" w:lineRule="auto"/>
        <w:ind w:left="1701" w:right="333" w:hanging="567"/>
        <w:jc w:val="both"/>
        <w:rPr>
          <w:rFonts w:ascii="Arial" w:hAnsi="Arial" w:cs="Arial"/>
          <w:sz w:val="24"/>
          <w:szCs w:val="24"/>
        </w:rPr>
      </w:pPr>
      <w:r w:rsidRPr="00877AA1">
        <w:rPr>
          <w:rFonts w:ascii="Arial" w:hAnsi="Arial" w:cs="Arial"/>
          <w:sz w:val="24"/>
          <w:szCs w:val="24"/>
        </w:rPr>
        <w:t>e)</w:t>
      </w:r>
      <w:r w:rsidRPr="00877AA1">
        <w:rPr>
          <w:rFonts w:ascii="Arial" w:hAnsi="Arial" w:cs="Arial"/>
          <w:sz w:val="24"/>
          <w:szCs w:val="24"/>
        </w:rPr>
        <w:tab/>
        <w:t>Capillas……</w:t>
      </w:r>
      <w:r w:rsidR="009D7F17">
        <w:rPr>
          <w:rFonts w:ascii="Arial" w:hAnsi="Arial" w:cs="Arial"/>
          <w:sz w:val="24"/>
          <w:szCs w:val="24"/>
        </w:rPr>
        <w:t>...............................</w:t>
      </w:r>
      <w:r w:rsidRPr="00877AA1">
        <w:rPr>
          <w:rFonts w:ascii="Arial" w:hAnsi="Arial" w:cs="Arial"/>
          <w:sz w:val="24"/>
          <w:szCs w:val="24"/>
        </w:rPr>
        <w:t>..........</w:t>
      </w:r>
      <w:r w:rsidR="00543D48">
        <w:rPr>
          <w:rFonts w:ascii="Arial" w:hAnsi="Arial" w:cs="Arial"/>
          <w:sz w:val="24"/>
          <w:szCs w:val="24"/>
        </w:rPr>
        <w:t>.........</w:t>
      </w:r>
      <w:r w:rsidR="009D7F17">
        <w:rPr>
          <w:rFonts w:ascii="Arial" w:hAnsi="Arial" w:cs="Arial"/>
          <w:sz w:val="24"/>
          <w:szCs w:val="24"/>
        </w:rPr>
        <w:t>..</w:t>
      </w:r>
      <w:r w:rsidR="00543D48">
        <w:rPr>
          <w:rFonts w:ascii="Arial" w:hAnsi="Arial" w:cs="Arial"/>
          <w:sz w:val="24"/>
          <w:szCs w:val="24"/>
        </w:rPr>
        <w:t>..</w:t>
      </w:r>
      <w:r w:rsidRPr="00877AA1">
        <w:rPr>
          <w:rFonts w:ascii="Arial" w:hAnsi="Arial" w:cs="Arial"/>
          <w:sz w:val="24"/>
          <w:szCs w:val="24"/>
        </w:rPr>
        <w:t>…....</w:t>
      </w:r>
      <w:r w:rsidRPr="00877AA1">
        <w:rPr>
          <w:rFonts w:ascii="Arial" w:hAnsi="Arial" w:cs="Arial"/>
          <w:sz w:val="24"/>
          <w:szCs w:val="24"/>
        </w:rPr>
        <w:tab/>
      </w:r>
      <w:r w:rsidRPr="00877AA1">
        <w:rPr>
          <w:rFonts w:ascii="Arial" w:hAnsi="Arial" w:cs="Arial"/>
          <w:b/>
          <w:sz w:val="24"/>
          <w:szCs w:val="24"/>
        </w:rPr>
        <w:t>44.0000</w:t>
      </w:r>
    </w:p>
    <w:p w:rsidR="00877AA1" w:rsidRPr="00877AA1" w:rsidRDefault="00877AA1" w:rsidP="009D7F17">
      <w:pPr>
        <w:spacing w:after="0" w:line="240" w:lineRule="auto"/>
        <w:ind w:left="1134" w:right="333" w:hanging="567"/>
        <w:jc w:val="both"/>
        <w:rPr>
          <w:rFonts w:ascii="Arial" w:hAnsi="Arial" w:cs="Arial"/>
          <w:sz w:val="24"/>
          <w:szCs w:val="24"/>
        </w:rPr>
      </w:pPr>
    </w:p>
    <w:p w:rsidR="00877AA1" w:rsidRPr="00877AA1" w:rsidRDefault="00877AA1" w:rsidP="00877AA1">
      <w:pPr>
        <w:spacing w:after="0" w:line="240" w:lineRule="auto"/>
        <w:ind w:left="1134" w:right="333" w:hanging="567"/>
        <w:jc w:val="both"/>
        <w:rPr>
          <w:rFonts w:ascii="Arial" w:hAnsi="Arial" w:cs="Arial"/>
          <w:sz w:val="24"/>
          <w:szCs w:val="24"/>
        </w:rPr>
      </w:pPr>
      <w:r>
        <w:rPr>
          <w:rFonts w:ascii="Arial" w:hAnsi="Arial" w:cs="Arial"/>
          <w:sz w:val="24"/>
          <w:szCs w:val="24"/>
        </w:rPr>
        <w:t>IX.</w:t>
      </w:r>
      <w:r>
        <w:rPr>
          <w:rFonts w:ascii="Arial" w:hAnsi="Arial" w:cs="Arial"/>
          <w:sz w:val="24"/>
          <w:szCs w:val="24"/>
        </w:rPr>
        <w:tab/>
      </w:r>
      <w:r w:rsidRPr="00877AA1">
        <w:rPr>
          <w:rFonts w:ascii="Arial" w:hAnsi="Arial" w:cs="Arial"/>
          <w:sz w:val="24"/>
          <w:szCs w:val="24"/>
        </w:rPr>
        <w:t>El otorgamiento de licencia de construcción de unidades habitacionales a que se refiere el artículo 33 de la Ley de Hacienda Municipal está exento siempre y cuando no se refiera a construcciones en serie;</w:t>
      </w:r>
    </w:p>
    <w:p w:rsidR="00877AA1" w:rsidRPr="00877AA1" w:rsidRDefault="00877AA1" w:rsidP="00877AA1">
      <w:pPr>
        <w:spacing w:after="0" w:line="240" w:lineRule="auto"/>
        <w:ind w:left="1134" w:right="333" w:hanging="567"/>
        <w:jc w:val="both"/>
        <w:rPr>
          <w:rFonts w:ascii="Arial" w:hAnsi="Arial" w:cs="Arial"/>
          <w:sz w:val="24"/>
          <w:szCs w:val="24"/>
        </w:rPr>
      </w:pPr>
    </w:p>
    <w:p w:rsidR="00877AA1" w:rsidRPr="00877AA1" w:rsidRDefault="00877AA1" w:rsidP="00877AA1">
      <w:pPr>
        <w:spacing w:after="0" w:line="240" w:lineRule="auto"/>
        <w:ind w:left="1134" w:right="333" w:hanging="567"/>
        <w:jc w:val="both"/>
        <w:rPr>
          <w:rFonts w:ascii="Arial" w:hAnsi="Arial" w:cs="Arial"/>
          <w:sz w:val="24"/>
          <w:szCs w:val="24"/>
        </w:rPr>
      </w:pPr>
      <w:r>
        <w:rPr>
          <w:rFonts w:ascii="Arial" w:hAnsi="Arial" w:cs="Arial"/>
          <w:sz w:val="24"/>
          <w:szCs w:val="24"/>
        </w:rPr>
        <w:t>X.</w:t>
      </w:r>
      <w:r>
        <w:rPr>
          <w:rFonts w:ascii="Arial" w:hAnsi="Arial" w:cs="Arial"/>
          <w:sz w:val="24"/>
          <w:szCs w:val="24"/>
        </w:rPr>
        <w:tab/>
      </w:r>
      <w:r w:rsidRPr="00877AA1">
        <w:rPr>
          <w:rFonts w:ascii="Arial" w:hAnsi="Arial" w:cs="Arial"/>
          <w:sz w:val="24"/>
          <w:szCs w:val="24"/>
        </w:rPr>
        <w:t xml:space="preserve">Permiso por construcción, instalación y uso de la propiedad municipal a través de instalaciones superficiales, aéreas y subterráneas, que se estén explotando comercialmente y con fines de lucro, aprovechando la vía pública por motivo de uso de líneas de conducción que existan en el Municipio ya sean ductos, líneas de electricidad, cables y postes; causarán derechos de </w:t>
      </w:r>
      <w:r w:rsidRPr="00877AA1">
        <w:rPr>
          <w:rFonts w:ascii="Arial" w:hAnsi="Arial" w:cs="Arial"/>
          <w:b/>
          <w:sz w:val="24"/>
          <w:szCs w:val="24"/>
        </w:rPr>
        <w:t>9 al millar</w:t>
      </w:r>
      <w:r w:rsidRPr="00877AA1">
        <w:rPr>
          <w:rFonts w:ascii="Arial" w:hAnsi="Arial" w:cs="Arial"/>
          <w:sz w:val="24"/>
          <w:szCs w:val="24"/>
        </w:rPr>
        <w:t xml:space="preserve"> aplicable al costo por m2 de construcción, de acuerdo al análisis que maneje la Dirección de Obras Públicas.</w:t>
      </w:r>
    </w:p>
    <w:p w:rsidR="00C5115B" w:rsidRPr="005561DB" w:rsidRDefault="00C5115B" w:rsidP="00244CA0">
      <w:pPr>
        <w:spacing w:after="0" w:line="240" w:lineRule="auto"/>
        <w:rPr>
          <w:rFonts w:ascii="Arial" w:hAnsi="Arial" w:cs="Arial"/>
          <w:sz w:val="24"/>
          <w:szCs w:val="24"/>
        </w:rPr>
      </w:pPr>
    </w:p>
    <w:p w:rsidR="00244CA0" w:rsidRPr="005561DB" w:rsidRDefault="00244CA0" w:rsidP="00244CA0">
      <w:pPr>
        <w:spacing w:after="0" w:line="240" w:lineRule="auto"/>
        <w:jc w:val="both"/>
        <w:rPr>
          <w:rFonts w:ascii="Arial" w:hAnsi="Arial" w:cs="Arial"/>
          <w:b/>
          <w:sz w:val="24"/>
          <w:szCs w:val="24"/>
        </w:rPr>
      </w:pPr>
      <w:r w:rsidRPr="005561DB">
        <w:rPr>
          <w:rFonts w:ascii="Arial" w:hAnsi="Arial" w:cs="Arial"/>
          <w:b/>
          <w:sz w:val="24"/>
          <w:szCs w:val="24"/>
        </w:rPr>
        <w:t xml:space="preserve">Artículo </w:t>
      </w:r>
      <w:r w:rsidR="00390A6B">
        <w:rPr>
          <w:rFonts w:ascii="Arial" w:hAnsi="Arial" w:cs="Arial"/>
          <w:b/>
          <w:sz w:val="24"/>
          <w:szCs w:val="24"/>
        </w:rPr>
        <w:t>57</w:t>
      </w:r>
      <w:r w:rsidRPr="005561DB">
        <w:rPr>
          <w:rFonts w:ascii="Arial" w:hAnsi="Arial" w:cs="Arial"/>
          <w:b/>
          <w:sz w:val="24"/>
          <w:szCs w:val="24"/>
        </w:rPr>
        <w:t xml:space="preserve">.- </w:t>
      </w:r>
      <w:r w:rsidRPr="005561DB">
        <w:rPr>
          <w:rFonts w:ascii="Arial" w:hAnsi="Arial" w:cs="Arial"/>
          <w:sz w:val="24"/>
          <w:szCs w:val="24"/>
        </w:rPr>
        <w:t xml:space="preserve">Por la </w:t>
      </w:r>
      <w:r w:rsidR="009E1BDC" w:rsidRPr="005561DB">
        <w:rPr>
          <w:rFonts w:ascii="Arial" w:hAnsi="Arial" w:cs="Arial"/>
          <w:sz w:val="24"/>
          <w:szCs w:val="24"/>
        </w:rPr>
        <w:t xml:space="preserve">regularización del permiso por </w:t>
      </w:r>
      <w:r w:rsidRPr="005561DB">
        <w:rPr>
          <w:rFonts w:ascii="Arial" w:hAnsi="Arial" w:cs="Arial"/>
          <w:sz w:val="24"/>
          <w:szCs w:val="24"/>
        </w:rPr>
        <w:t xml:space="preserve">construcción, instalación y uso de la propiedad municipal a través de instalaciones superficiales, que estén explotando comercialmente y con fines de lucro, aprovechando la vía pública, se pagará un monto de hasta </w:t>
      </w:r>
      <w:r w:rsidRPr="005561DB">
        <w:rPr>
          <w:rFonts w:ascii="Arial" w:hAnsi="Arial" w:cs="Arial"/>
          <w:b/>
          <w:sz w:val="24"/>
          <w:szCs w:val="24"/>
        </w:rPr>
        <w:t>tres veces</w:t>
      </w:r>
      <w:r w:rsidRPr="005561DB">
        <w:rPr>
          <w:rFonts w:ascii="Arial" w:hAnsi="Arial" w:cs="Arial"/>
          <w:sz w:val="24"/>
          <w:szCs w:val="24"/>
        </w:rPr>
        <w:t xml:space="preserve"> el valor de los derechos por M</w:t>
      </w:r>
      <w:r w:rsidRPr="005561DB">
        <w:rPr>
          <w:rFonts w:ascii="Arial" w:hAnsi="Arial" w:cs="Arial"/>
          <w:sz w:val="24"/>
          <w:szCs w:val="24"/>
          <w:vertAlign w:val="superscript"/>
        </w:rPr>
        <w:t>2</w:t>
      </w:r>
      <w:r w:rsidRPr="005561DB">
        <w:rPr>
          <w:rFonts w:ascii="Arial" w:hAnsi="Arial" w:cs="Arial"/>
          <w:sz w:val="24"/>
          <w:szCs w:val="24"/>
        </w:rPr>
        <w:t>, a criterio de la autoridad.</w:t>
      </w:r>
    </w:p>
    <w:p w:rsidR="00BE70E8" w:rsidRPr="005561DB" w:rsidRDefault="00BE70E8" w:rsidP="00C70B5F">
      <w:pPr>
        <w:spacing w:after="0" w:line="240" w:lineRule="auto"/>
        <w:rPr>
          <w:rFonts w:ascii="Arial" w:hAnsi="Arial" w:cs="Arial"/>
          <w:sz w:val="24"/>
          <w:szCs w:val="24"/>
        </w:rPr>
      </w:pPr>
    </w:p>
    <w:p w:rsidR="000F42AD" w:rsidRDefault="000F42AD" w:rsidP="00C70B5F">
      <w:pPr>
        <w:spacing w:after="0" w:line="240" w:lineRule="auto"/>
        <w:rPr>
          <w:rFonts w:ascii="Arial" w:hAnsi="Arial" w:cs="Arial"/>
          <w:sz w:val="24"/>
          <w:szCs w:val="24"/>
        </w:rPr>
      </w:pPr>
    </w:p>
    <w:p w:rsidR="00945B24" w:rsidRDefault="00945B24" w:rsidP="00C70B5F">
      <w:pPr>
        <w:spacing w:after="0" w:line="240" w:lineRule="auto"/>
        <w:rPr>
          <w:rFonts w:ascii="Arial" w:hAnsi="Arial" w:cs="Arial"/>
          <w:sz w:val="24"/>
          <w:szCs w:val="24"/>
        </w:rPr>
      </w:pPr>
    </w:p>
    <w:p w:rsidR="00945B24" w:rsidRDefault="00945B24" w:rsidP="00C70B5F">
      <w:pPr>
        <w:spacing w:after="0" w:line="240" w:lineRule="auto"/>
        <w:rPr>
          <w:rFonts w:ascii="Arial" w:hAnsi="Arial" w:cs="Arial"/>
          <w:sz w:val="24"/>
          <w:szCs w:val="24"/>
        </w:rPr>
      </w:pPr>
    </w:p>
    <w:p w:rsidR="00945B24" w:rsidRDefault="00945B24" w:rsidP="00C70B5F">
      <w:pPr>
        <w:spacing w:after="0" w:line="240" w:lineRule="auto"/>
        <w:rPr>
          <w:rFonts w:ascii="Arial" w:hAnsi="Arial" w:cs="Arial"/>
          <w:sz w:val="24"/>
          <w:szCs w:val="24"/>
        </w:rPr>
      </w:pPr>
    </w:p>
    <w:p w:rsidR="00945B24" w:rsidRDefault="00945B24" w:rsidP="00C70B5F">
      <w:pPr>
        <w:spacing w:after="0" w:line="240" w:lineRule="auto"/>
        <w:rPr>
          <w:rFonts w:ascii="Arial" w:hAnsi="Arial" w:cs="Arial"/>
          <w:sz w:val="24"/>
          <w:szCs w:val="24"/>
        </w:rPr>
      </w:pPr>
    </w:p>
    <w:p w:rsidR="00945B24" w:rsidRDefault="00945B24" w:rsidP="00C70B5F">
      <w:pPr>
        <w:spacing w:after="0" w:line="240" w:lineRule="auto"/>
        <w:rPr>
          <w:rFonts w:ascii="Arial" w:hAnsi="Arial" w:cs="Arial"/>
          <w:sz w:val="24"/>
          <w:szCs w:val="24"/>
        </w:rPr>
      </w:pPr>
    </w:p>
    <w:p w:rsidR="00945B24" w:rsidRPr="005561DB" w:rsidRDefault="00945B24" w:rsidP="00C70B5F">
      <w:pPr>
        <w:spacing w:after="0" w:line="240" w:lineRule="auto"/>
        <w:rPr>
          <w:rFonts w:ascii="Arial" w:hAnsi="Arial" w:cs="Arial"/>
          <w:sz w:val="24"/>
          <w:szCs w:val="24"/>
        </w:rPr>
      </w:pPr>
    </w:p>
    <w:p w:rsidR="001E79C0" w:rsidRPr="005561DB" w:rsidRDefault="008B22AA" w:rsidP="00C70B5F">
      <w:pPr>
        <w:tabs>
          <w:tab w:val="right" w:pos="8838"/>
        </w:tabs>
        <w:spacing w:after="0" w:line="240" w:lineRule="auto"/>
        <w:jc w:val="center"/>
        <w:rPr>
          <w:rFonts w:ascii="Arial" w:hAnsi="Arial" w:cs="Arial"/>
          <w:b/>
          <w:sz w:val="24"/>
          <w:szCs w:val="24"/>
        </w:rPr>
      </w:pPr>
      <w:r w:rsidRPr="005561DB">
        <w:rPr>
          <w:rFonts w:ascii="Arial" w:hAnsi="Arial" w:cs="Arial"/>
          <w:b/>
          <w:sz w:val="24"/>
          <w:szCs w:val="24"/>
        </w:rPr>
        <w:lastRenderedPageBreak/>
        <w:t>S</w:t>
      </w:r>
      <w:r w:rsidR="001E79C0" w:rsidRPr="005561DB">
        <w:rPr>
          <w:rFonts w:ascii="Arial" w:hAnsi="Arial" w:cs="Arial"/>
          <w:b/>
          <w:sz w:val="24"/>
          <w:szCs w:val="24"/>
        </w:rPr>
        <w:t>ección Décima</w:t>
      </w:r>
    </w:p>
    <w:p w:rsidR="001E79C0" w:rsidRPr="005561DB" w:rsidRDefault="00625C35" w:rsidP="00C70B5F">
      <w:pPr>
        <w:spacing w:after="0" w:line="240" w:lineRule="auto"/>
        <w:jc w:val="center"/>
        <w:rPr>
          <w:rFonts w:ascii="Arial" w:hAnsi="Arial" w:cs="Arial"/>
          <w:b/>
          <w:sz w:val="24"/>
          <w:szCs w:val="24"/>
        </w:rPr>
      </w:pPr>
      <w:r w:rsidRPr="005561DB">
        <w:rPr>
          <w:rFonts w:ascii="Arial" w:hAnsi="Arial" w:cs="Arial"/>
          <w:b/>
          <w:sz w:val="24"/>
          <w:szCs w:val="24"/>
        </w:rPr>
        <w:t>Venta y Consumo de Bebidas Alcohólicas</w:t>
      </w:r>
    </w:p>
    <w:p w:rsidR="008B22AA" w:rsidRPr="005561DB" w:rsidRDefault="008B22AA" w:rsidP="00C70B5F">
      <w:pPr>
        <w:tabs>
          <w:tab w:val="right" w:pos="8838"/>
        </w:tabs>
        <w:spacing w:after="0" w:line="240" w:lineRule="auto"/>
        <w:jc w:val="center"/>
        <w:rPr>
          <w:rFonts w:ascii="Arial" w:hAnsi="Arial" w:cs="Arial"/>
          <w:b/>
          <w:sz w:val="24"/>
          <w:szCs w:val="24"/>
        </w:rPr>
      </w:pPr>
    </w:p>
    <w:p w:rsidR="003C3431" w:rsidRPr="005561DB" w:rsidRDefault="003C3431" w:rsidP="00C70B5F">
      <w:pPr>
        <w:spacing w:after="0" w:line="240" w:lineRule="auto"/>
        <w:jc w:val="both"/>
        <w:rPr>
          <w:rFonts w:ascii="Arial" w:hAnsi="Arial" w:cs="Arial"/>
          <w:sz w:val="24"/>
          <w:szCs w:val="24"/>
        </w:rPr>
      </w:pPr>
      <w:r w:rsidRPr="005561DB">
        <w:rPr>
          <w:rFonts w:ascii="Arial" w:hAnsi="Arial" w:cs="Arial"/>
          <w:b/>
          <w:sz w:val="24"/>
          <w:szCs w:val="24"/>
        </w:rPr>
        <w:t xml:space="preserve">Artículo </w:t>
      </w:r>
      <w:r w:rsidR="00390A6B">
        <w:rPr>
          <w:rFonts w:ascii="Arial" w:hAnsi="Arial" w:cs="Arial"/>
          <w:b/>
          <w:sz w:val="24"/>
          <w:szCs w:val="24"/>
        </w:rPr>
        <w:t>58</w:t>
      </w:r>
      <w:r w:rsidRPr="005561DB">
        <w:rPr>
          <w:rFonts w:ascii="Arial" w:hAnsi="Arial" w:cs="Arial"/>
          <w:b/>
          <w:sz w:val="24"/>
          <w:szCs w:val="24"/>
        </w:rPr>
        <w:t xml:space="preserve">.- </w:t>
      </w:r>
      <w:r w:rsidRPr="005561DB">
        <w:rPr>
          <w:rFonts w:ascii="Arial" w:hAnsi="Arial" w:cs="Arial"/>
          <w:sz w:val="24"/>
          <w:szCs w:val="24"/>
        </w:rPr>
        <w:t xml:space="preserve">El pago de derechos que por la expedición de licencia, renovación, transferencia, cambio de giro, cambio de domicilio y otros servicios otorgue el Ayuntamiento en materia de venta y consumo de bebidas alcohólicas, se estará a lo previsto en la Ley de Hacienda </w:t>
      </w:r>
      <w:r w:rsidR="00C70B5F" w:rsidRPr="005561DB">
        <w:rPr>
          <w:rFonts w:ascii="Arial" w:hAnsi="Arial" w:cs="Arial"/>
          <w:sz w:val="24"/>
          <w:szCs w:val="24"/>
        </w:rPr>
        <w:t>d</w:t>
      </w:r>
      <w:r w:rsidRPr="005561DB">
        <w:rPr>
          <w:rFonts w:ascii="Arial" w:hAnsi="Arial" w:cs="Arial"/>
          <w:sz w:val="24"/>
          <w:szCs w:val="24"/>
        </w:rPr>
        <w:t>el Estado de Zacatecas, Ley Sobre Bebidas Alcohólicas para el Estado de Zacatecas y su Reglamento.</w:t>
      </w:r>
    </w:p>
    <w:p w:rsidR="003C5430" w:rsidRPr="005561DB" w:rsidRDefault="003C5430" w:rsidP="00C70B5F">
      <w:pPr>
        <w:tabs>
          <w:tab w:val="right" w:pos="8838"/>
        </w:tabs>
        <w:spacing w:after="0" w:line="240" w:lineRule="auto"/>
        <w:jc w:val="center"/>
        <w:rPr>
          <w:rFonts w:ascii="Arial" w:hAnsi="Arial" w:cs="Arial"/>
          <w:b/>
          <w:sz w:val="24"/>
          <w:szCs w:val="24"/>
        </w:rPr>
      </w:pPr>
    </w:p>
    <w:p w:rsidR="006F7068" w:rsidRPr="005561DB" w:rsidRDefault="006F7068" w:rsidP="00C70B5F">
      <w:pPr>
        <w:tabs>
          <w:tab w:val="right" w:pos="8838"/>
        </w:tabs>
        <w:spacing w:after="0" w:line="240" w:lineRule="auto"/>
        <w:jc w:val="center"/>
        <w:rPr>
          <w:rFonts w:ascii="Arial" w:hAnsi="Arial" w:cs="Arial"/>
          <w:b/>
          <w:sz w:val="24"/>
          <w:szCs w:val="24"/>
        </w:rPr>
      </w:pPr>
    </w:p>
    <w:p w:rsidR="00FF6A3B" w:rsidRPr="005561DB" w:rsidRDefault="00FF6A3B" w:rsidP="00C70B5F">
      <w:pPr>
        <w:tabs>
          <w:tab w:val="right" w:pos="8838"/>
        </w:tabs>
        <w:spacing w:after="0" w:line="240" w:lineRule="auto"/>
        <w:jc w:val="center"/>
        <w:rPr>
          <w:rFonts w:ascii="Arial" w:hAnsi="Arial" w:cs="Arial"/>
          <w:b/>
          <w:sz w:val="24"/>
          <w:szCs w:val="24"/>
        </w:rPr>
      </w:pPr>
    </w:p>
    <w:p w:rsidR="008B22AA" w:rsidRPr="005561DB" w:rsidRDefault="008B22AA" w:rsidP="00C70B5F">
      <w:pPr>
        <w:tabs>
          <w:tab w:val="right" w:pos="8838"/>
        </w:tabs>
        <w:spacing w:after="0" w:line="240" w:lineRule="auto"/>
        <w:jc w:val="center"/>
        <w:rPr>
          <w:rFonts w:ascii="Arial" w:hAnsi="Arial" w:cs="Arial"/>
          <w:b/>
          <w:sz w:val="24"/>
          <w:szCs w:val="24"/>
        </w:rPr>
      </w:pPr>
      <w:r w:rsidRPr="005561DB">
        <w:rPr>
          <w:rFonts w:ascii="Arial" w:hAnsi="Arial" w:cs="Arial"/>
          <w:b/>
          <w:sz w:val="24"/>
          <w:szCs w:val="24"/>
        </w:rPr>
        <w:t>S</w:t>
      </w:r>
      <w:r w:rsidR="003C4E1D" w:rsidRPr="005561DB">
        <w:rPr>
          <w:rFonts w:ascii="Arial" w:hAnsi="Arial" w:cs="Arial"/>
          <w:b/>
          <w:sz w:val="24"/>
          <w:szCs w:val="24"/>
        </w:rPr>
        <w:t>ección Décima Primera</w:t>
      </w:r>
    </w:p>
    <w:p w:rsidR="008B22AA" w:rsidRPr="005561DB" w:rsidRDefault="007937ED" w:rsidP="00C70B5F">
      <w:pPr>
        <w:spacing w:after="0" w:line="240" w:lineRule="auto"/>
        <w:jc w:val="center"/>
        <w:rPr>
          <w:rFonts w:ascii="Arial" w:hAnsi="Arial" w:cs="Arial"/>
          <w:b/>
          <w:sz w:val="24"/>
          <w:szCs w:val="24"/>
        </w:rPr>
      </w:pPr>
      <w:r w:rsidRPr="005561DB">
        <w:rPr>
          <w:rFonts w:ascii="Arial" w:hAnsi="Arial" w:cs="Arial"/>
          <w:b/>
          <w:sz w:val="24"/>
          <w:szCs w:val="24"/>
        </w:rPr>
        <w:t>Padrón Municipal de Comercio y Servicios</w:t>
      </w:r>
    </w:p>
    <w:p w:rsidR="00D65E5E" w:rsidRDefault="00D65E5E" w:rsidP="00C70B5F">
      <w:pPr>
        <w:tabs>
          <w:tab w:val="right" w:pos="8838"/>
        </w:tabs>
        <w:spacing w:after="0" w:line="240" w:lineRule="auto"/>
        <w:rPr>
          <w:rFonts w:ascii="Arial" w:hAnsi="Arial" w:cs="Arial"/>
          <w:b/>
          <w:sz w:val="24"/>
          <w:szCs w:val="24"/>
        </w:rPr>
      </w:pPr>
    </w:p>
    <w:p w:rsidR="008933D5" w:rsidRPr="00E133C5" w:rsidRDefault="008933D5" w:rsidP="008933D5">
      <w:pPr>
        <w:spacing w:after="0" w:line="240" w:lineRule="auto"/>
        <w:jc w:val="both"/>
        <w:rPr>
          <w:rFonts w:ascii="Arial" w:hAnsi="Arial" w:cs="Arial"/>
          <w:sz w:val="24"/>
          <w:szCs w:val="24"/>
        </w:rPr>
      </w:pPr>
      <w:r w:rsidRPr="00E133C5">
        <w:rPr>
          <w:rFonts w:ascii="Arial" w:hAnsi="Arial" w:cs="Arial"/>
          <w:b/>
          <w:sz w:val="24"/>
          <w:szCs w:val="24"/>
        </w:rPr>
        <w:t xml:space="preserve">Artículo </w:t>
      </w:r>
      <w:r w:rsidR="00390A6B">
        <w:rPr>
          <w:rFonts w:ascii="Arial" w:hAnsi="Arial" w:cs="Arial"/>
          <w:b/>
          <w:sz w:val="24"/>
          <w:szCs w:val="24"/>
        </w:rPr>
        <w:t>59</w:t>
      </w:r>
      <w:r w:rsidRPr="00E133C5">
        <w:rPr>
          <w:rFonts w:ascii="Arial" w:hAnsi="Arial" w:cs="Arial"/>
          <w:b/>
          <w:sz w:val="24"/>
          <w:szCs w:val="24"/>
        </w:rPr>
        <w:t>.-</w:t>
      </w:r>
      <w:r w:rsidRPr="00E133C5">
        <w:rPr>
          <w:rFonts w:ascii="Arial" w:hAnsi="Arial" w:cs="Arial"/>
          <w:sz w:val="24"/>
          <w:szCs w:val="24"/>
        </w:rPr>
        <w:t xml:space="preserve"> Las personas físicas y morales que se dediquen al ejercicio de cualquier actividad comercial, industrial de servicios, o para el funcionamiento de instalaciones abiertas al público o destinadas a la prestación de espectáculos y diversiones públicas, están obligadas a empadronarse en la Dirección de Comercio del Municipio, así como contar con la correspondiente licencia de funcionamiento. </w:t>
      </w:r>
    </w:p>
    <w:p w:rsidR="008933D5" w:rsidRPr="00E133C5" w:rsidRDefault="00E133C5" w:rsidP="00E133C5">
      <w:pPr>
        <w:tabs>
          <w:tab w:val="left" w:pos="3693"/>
        </w:tabs>
        <w:spacing w:after="0" w:line="240" w:lineRule="auto"/>
        <w:jc w:val="both"/>
        <w:rPr>
          <w:rFonts w:ascii="Arial" w:hAnsi="Arial" w:cs="Arial"/>
          <w:sz w:val="24"/>
          <w:szCs w:val="24"/>
        </w:rPr>
      </w:pPr>
      <w:r w:rsidRPr="00E133C5">
        <w:rPr>
          <w:rFonts w:ascii="Arial" w:hAnsi="Arial" w:cs="Arial"/>
          <w:sz w:val="24"/>
          <w:szCs w:val="24"/>
        </w:rPr>
        <w:tab/>
      </w:r>
    </w:p>
    <w:p w:rsidR="008933D5" w:rsidRPr="00E133C5" w:rsidRDefault="008933D5" w:rsidP="008933D5">
      <w:pPr>
        <w:spacing w:after="0" w:line="240" w:lineRule="auto"/>
        <w:jc w:val="both"/>
        <w:rPr>
          <w:rFonts w:ascii="Arial" w:hAnsi="Arial" w:cs="Arial"/>
          <w:sz w:val="24"/>
          <w:szCs w:val="24"/>
        </w:rPr>
      </w:pPr>
      <w:r w:rsidRPr="00E133C5">
        <w:rPr>
          <w:rFonts w:ascii="Arial" w:hAnsi="Arial" w:cs="Arial"/>
          <w:b/>
          <w:sz w:val="24"/>
          <w:szCs w:val="24"/>
        </w:rPr>
        <w:t xml:space="preserve">Artículo </w:t>
      </w:r>
      <w:r w:rsidR="00390A6B">
        <w:rPr>
          <w:rFonts w:ascii="Arial" w:hAnsi="Arial" w:cs="Arial"/>
          <w:b/>
          <w:sz w:val="24"/>
          <w:szCs w:val="24"/>
        </w:rPr>
        <w:t>60</w:t>
      </w:r>
      <w:r w:rsidRPr="00E133C5">
        <w:rPr>
          <w:rFonts w:ascii="Arial" w:hAnsi="Arial" w:cs="Arial"/>
          <w:b/>
          <w:sz w:val="24"/>
          <w:szCs w:val="24"/>
        </w:rPr>
        <w:t>.-</w:t>
      </w:r>
      <w:r w:rsidRPr="00E133C5">
        <w:rPr>
          <w:rFonts w:ascii="Arial" w:hAnsi="Arial" w:cs="Arial"/>
          <w:sz w:val="24"/>
          <w:szCs w:val="24"/>
        </w:rPr>
        <w:t xml:space="preserve"> El plazo para empadronarse en el ejercicio de inicio de operaciones, será la fecha de apertura del negocio o establecimiento para las personas físicas y la fecha de firma de la escritura constitutiva para las personas morales; para los demás ejercicios, el plazo de empadronamiento serán los primeros noventa días naturales de cada año.</w:t>
      </w:r>
    </w:p>
    <w:p w:rsidR="008933D5" w:rsidRPr="00E133C5" w:rsidRDefault="008933D5" w:rsidP="008933D5">
      <w:pPr>
        <w:spacing w:after="0" w:line="240" w:lineRule="auto"/>
        <w:jc w:val="both"/>
        <w:rPr>
          <w:rFonts w:ascii="Arial" w:hAnsi="Arial" w:cs="Arial"/>
          <w:sz w:val="24"/>
          <w:szCs w:val="24"/>
        </w:rPr>
      </w:pPr>
    </w:p>
    <w:p w:rsidR="008933D5" w:rsidRPr="00E133C5" w:rsidRDefault="008933D5" w:rsidP="008933D5">
      <w:pPr>
        <w:spacing w:after="0" w:line="240" w:lineRule="auto"/>
        <w:ind w:firstLine="709"/>
        <w:jc w:val="both"/>
        <w:rPr>
          <w:rFonts w:ascii="Arial" w:hAnsi="Arial" w:cs="Arial"/>
          <w:sz w:val="24"/>
          <w:szCs w:val="24"/>
        </w:rPr>
      </w:pPr>
      <w:r w:rsidRPr="00E133C5">
        <w:rPr>
          <w:rFonts w:ascii="Arial" w:hAnsi="Arial" w:cs="Arial"/>
          <w:sz w:val="24"/>
          <w:szCs w:val="24"/>
        </w:rPr>
        <w:t xml:space="preserve">También están obligados a presentar avisos de cambios de nombre denominación o razón social, de domicilio, de cambio o ampliación de actividades, suspensión o clausura; los cuales deberán presentarse dentro de los quince días siguientes al que tenga lugar el hecho de que se trate. </w:t>
      </w:r>
    </w:p>
    <w:p w:rsidR="008933D5" w:rsidRPr="00E133C5" w:rsidRDefault="008933D5" w:rsidP="008933D5">
      <w:pPr>
        <w:spacing w:after="0" w:line="240" w:lineRule="auto"/>
        <w:ind w:firstLine="709"/>
        <w:jc w:val="both"/>
        <w:rPr>
          <w:rFonts w:ascii="Arial" w:hAnsi="Arial" w:cs="Arial"/>
          <w:sz w:val="24"/>
          <w:szCs w:val="24"/>
        </w:rPr>
      </w:pPr>
    </w:p>
    <w:p w:rsidR="008933D5" w:rsidRPr="00E133C5" w:rsidRDefault="008933D5" w:rsidP="008933D5">
      <w:pPr>
        <w:spacing w:after="0" w:line="240" w:lineRule="auto"/>
        <w:ind w:firstLine="709"/>
        <w:jc w:val="both"/>
        <w:rPr>
          <w:rFonts w:ascii="Arial" w:hAnsi="Arial" w:cs="Arial"/>
          <w:sz w:val="24"/>
          <w:szCs w:val="24"/>
        </w:rPr>
      </w:pPr>
      <w:r w:rsidRPr="00E133C5">
        <w:rPr>
          <w:rFonts w:ascii="Arial" w:hAnsi="Arial" w:cs="Arial"/>
          <w:sz w:val="24"/>
          <w:szCs w:val="24"/>
        </w:rPr>
        <w:t xml:space="preserve">Cuando un mismo contribuyente tenga diversos establecimientos, sucursales, salas de exhibición, depósito, almacenes, representaciones, bodegas o dependencias, aun cuando no realicen operaciones gravadas, dentro del territorio del Municipio, deberá empadronar cada uno de ellos por separado. </w:t>
      </w:r>
    </w:p>
    <w:p w:rsidR="008933D5" w:rsidRPr="00E133C5" w:rsidRDefault="008933D5" w:rsidP="008933D5">
      <w:pPr>
        <w:spacing w:after="0" w:line="240" w:lineRule="auto"/>
        <w:jc w:val="both"/>
        <w:rPr>
          <w:rFonts w:ascii="Arial" w:hAnsi="Arial" w:cs="Arial"/>
          <w:sz w:val="24"/>
          <w:szCs w:val="24"/>
        </w:rPr>
      </w:pPr>
    </w:p>
    <w:p w:rsidR="008933D5" w:rsidRPr="00E133C5" w:rsidRDefault="008933D5" w:rsidP="008933D5">
      <w:pPr>
        <w:spacing w:after="0" w:line="240" w:lineRule="auto"/>
        <w:jc w:val="both"/>
        <w:rPr>
          <w:rFonts w:ascii="Arial" w:hAnsi="Arial" w:cs="Arial"/>
          <w:sz w:val="24"/>
          <w:szCs w:val="24"/>
        </w:rPr>
      </w:pPr>
      <w:r w:rsidRPr="00E133C5">
        <w:rPr>
          <w:rFonts w:ascii="Arial" w:hAnsi="Arial" w:cs="Arial"/>
          <w:b/>
          <w:sz w:val="24"/>
          <w:szCs w:val="24"/>
        </w:rPr>
        <w:t xml:space="preserve">Artículo </w:t>
      </w:r>
      <w:r w:rsidR="00390A6B">
        <w:rPr>
          <w:rFonts w:ascii="Arial" w:hAnsi="Arial" w:cs="Arial"/>
          <w:b/>
          <w:sz w:val="24"/>
          <w:szCs w:val="24"/>
        </w:rPr>
        <w:t>61</w:t>
      </w:r>
      <w:r w:rsidRPr="00E133C5">
        <w:rPr>
          <w:rFonts w:ascii="Arial" w:hAnsi="Arial" w:cs="Arial"/>
          <w:b/>
          <w:sz w:val="24"/>
          <w:szCs w:val="24"/>
        </w:rPr>
        <w:t>.-</w:t>
      </w:r>
      <w:r w:rsidRPr="00E133C5">
        <w:rPr>
          <w:rFonts w:ascii="Arial" w:hAnsi="Arial" w:cs="Arial"/>
          <w:sz w:val="24"/>
          <w:szCs w:val="24"/>
        </w:rPr>
        <w:t xml:space="preserve"> Una vez determinado el giro de cada contribuyente, se pagará de acuerdo lo siguiente: </w:t>
      </w:r>
    </w:p>
    <w:p w:rsidR="008933D5" w:rsidRPr="00E133C5" w:rsidRDefault="008933D5" w:rsidP="008933D5">
      <w:pPr>
        <w:spacing w:after="0" w:line="240" w:lineRule="auto"/>
        <w:jc w:val="both"/>
        <w:rPr>
          <w:rFonts w:ascii="Arial" w:hAnsi="Arial" w:cs="Arial"/>
          <w:sz w:val="24"/>
          <w:szCs w:val="24"/>
        </w:rPr>
      </w:pPr>
    </w:p>
    <w:p w:rsidR="008933D5" w:rsidRPr="00E133C5" w:rsidRDefault="008933D5" w:rsidP="00B543BF">
      <w:pPr>
        <w:pStyle w:val="Prrafodelista"/>
        <w:numPr>
          <w:ilvl w:val="0"/>
          <w:numId w:val="25"/>
        </w:numPr>
        <w:spacing w:after="0" w:line="240" w:lineRule="auto"/>
        <w:jc w:val="both"/>
        <w:rPr>
          <w:rFonts w:ascii="Arial" w:hAnsi="Arial" w:cs="Arial"/>
          <w:sz w:val="24"/>
          <w:szCs w:val="24"/>
        </w:rPr>
      </w:pPr>
      <w:r w:rsidRPr="00E133C5">
        <w:rPr>
          <w:rFonts w:ascii="Arial" w:hAnsi="Arial" w:cs="Arial"/>
          <w:sz w:val="24"/>
          <w:szCs w:val="24"/>
        </w:rPr>
        <w:t>Inscripción y expe</w:t>
      </w:r>
      <w:r w:rsidR="00B3079D">
        <w:rPr>
          <w:rFonts w:ascii="Arial" w:hAnsi="Arial" w:cs="Arial"/>
          <w:sz w:val="24"/>
          <w:szCs w:val="24"/>
        </w:rPr>
        <w:t>dición de tarjetón para</w:t>
      </w:r>
      <w:r w:rsidR="00B3079D" w:rsidRPr="00E133C5">
        <w:rPr>
          <w:rFonts w:ascii="Arial" w:hAnsi="Arial" w:cs="Arial"/>
          <w:sz w:val="24"/>
          <w:szCs w:val="24"/>
        </w:rPr>
        <w:t xml:space="preserve"> </w:t>
      </w:r>
      <w:r w:rsidR="00B3079D">
        <w:rPr>
          <w:rFonts w:ascii="Arial" w:hAnsi="Arial" w:cs="Arial"/>
          <w:sz w:val="24"/>
          <w:szCs w:val="24"/>
        </w:rPr>
        <w:t>c</w:t>
      </w:r>
      <w:r w:rsidRPr="00E133C5">
        <w:rPr>
          <w:rFonts w:ascii="Arial" w:hAnsi="Arial" w:cs="Arial"/>
          <w:sz w:val="24"/>
          <w:szCs w:val="24"/>
        </w:rPr>
        <w:t xml:space="preserve">omercio ambulante y tianguistas </w:t>
      </w:r>
      <w:r w:rsidRPr="00E133C5">
        <w:rPr>
          <w:rFonts w:ascii="Arial" w:hAnsi="Arial" w:cs="Arial"/>
          <w:b/>
          <w:sz w:val="24"/>
          <w:szCs w:val="24"/>
        </w:rPr>
        <w:t>2.0000</w:t>
      </w:r>
      <w:r w:rsidR="00B3079D">
        <w:rPr>
          <w:rFonts w:ascii="Arial" w:hAnsi="Arial" w:cs="Arial"/>
          <w:sz w:val="24"/>
          <w:szCs w:val="24"/>
        </w:rPr>
        <w:t xml:space="preserve"> veces la Unidad de Medida y Actualización diaria;</w:t>
      </w:r>
    </w:p>
    <w:p w:rsidR="008933D5" w:rsidRPr="00E133C5" w:rsidRDefault="008933D5" w:rsidP="008933D5">
      <w:pPr>
        <w:spacing w:after="0" w:line="240" w:lineRule="auto"/>
        <w:rPr>
          <w:rFonts w:ascii="Arial" w:hAnsi="Arial" w:cs="Arial"/>
          <w:sz w:val="24"/>
          <w:szCs w:val="24"/>
        </w:rPr>
      </w:pPr>
    </w:p>
    <w:p w:rsidR="008933D5" w:rsidRPr="00B3079D" w:rsidRDefault="008933D5" w:rsidP="00B543BF">
      <w:pPr>
        <w:pStyle w:val="Prrafodelista"/>
        <w:numPr>
          <w:ilvl w:val="0"/>
          <w:numId w:val="25"/>
        </w:numPr>
        <w:spacing w:after="0" w:line="240" w:lineRule="auto"/>
        <w:rPr>
          <w:rFonts w:ascii="Arial" w:hAnsi="Arial" w:cs="Arial"/>
          <w:sz w:val="24"/>
          <w:szCs w:val="24"/>
        </w:rPr>
      </w:pPr>
      <w:r w:rsidRPr="00E133C5">
        <w:rPr>
          <w:rFonts w:ascii="Arial" w:hAnsi="Arial" w:cs="Arial"/>
          <w:sz w:val="24"/>
          <w:szCs w:val="24"/>
        </w:rPr>
        <w:t>Refrendo anual de tarjetón c</w:t>
      </w:r>
      <w:r w:rsidR="00B3079D">
        <w:rPr>
          <w:rFonts w:ascii="Arial" w:hAnsi="Arial" w:cs="Arial"/>
          <w:sz w:val="24"/>
          <w:szCs w:val="24"/>
        </w:rPr>
        <w:t xml:space="preserve">omercio ambulante y tianguistas, </w:t>
      </w:r>
      <w:r w:rsidRPr="00E133C5">
        <w:rPr>
          <w:rFonts w:ascii="Arial" w:hAnsi="Arial" w:cs="Arial"/>
          <w:b/>
          <w:sz w:val="24"/>
          <w:szCs w:val="24"/>
        </w:rPr>
        <w:t>1.5000</w:t>
      </w:r>
      <w:r w:rsidR="00B3079D">
        <w:rPr>
          <w:rFonts w:ascii="Arial" w:hAnsi="Arial" w:cs="Arial"/>
          <w:b/>
          <w:sz w:val="24"/>
          <w:szCs w:val="24"/>
        </w:rPr>
        <w:t xml:space="preserve"> </w:t>
      </w:r>
      <w:r w:rsidR="00B3079D" w:rsidRPr="00B3079D">
        <w:rPr>
          <w:rFonts w:ascii="Arial" w:hAnsi="Arial" w:cs="Arial"/>
          <w:sz w:val="24"/>
          <w:szCs w:val="24"/>
        </w:rPr>
        <w:t>veces la Unidad de Medida y Actualización diaria, y</w:t>
      </w:r>
    </w:p>
    <w:p w:rsidR="008933D5" w:rsidRPr="00E133C5" w:rsidRDefault="008933D5" w:rsidP="008933D5">
      <w:pPr>
        <w:spacing w:after="0" w:line="240" w:lineRule="auto"/>
        <w:ind w:left="426"/>
        <w:rPr>
          <w:rFonts w:ascii="Arial" w:hAnsi="Arial" w:cs="Arial"/>
          <w:sz w:val="24"/>
          <w:szCs w:val="24"/>
        </w:rPr>
      </w:pPr>
    </w:p>
    <w:p w:rsidR="008933D5" w:rsidRPr="00E133C5" w:rsidRDefault="008933D5" w:rsidP="00B543BF">
      <w:pPr>
        <w:pStyle w:val="Prrafodelista"/>
        <w:numPr>
          <w:ilvl w:val="0"/>
          <w:numId w:val="25"/>
        </w:numPr>
        <w:spacing w:after="0" w:line="240" w:lineRule="auto"/>
        <w:rPr>
          <w:rFonts w:ascii="Arial" w:hAnsi="Arial" w:cs="Arial"/>
          <w:sz w:val="24"/>
          <w:szCs w:val="24"/>
        </w:rPr>
      </w:pPr>
      <w:r w:rsidRPr="00E133C5">
        <w:rPr>
          <w:rFonts w:ascii="Arial" w:hAnsi="Arial" w:cs="Arial"/>
          <w:sz w:val="24"/>
          <w:szCs w:val="24"/>
        </w:rPr>
        <w:lastRenderedPageBreak/>
        <w:t>El comercio establecido estará obligado al pago de derechos por el empadronamiento o refrendo de sus negocios anual, en base a la siguiente tabla:</w:t>
      </w:r>
    </w:p>
    <w:p w:rsidR="008933D5" w:rsidRPr="00E133C5" w:rsidRDefault="008933D5" w:rsidP="008933D5">
      <w:pPr>
        <w:pStyle w:val="Prrafodelista"/>
        <w:spacing w:after="0" w:line="240" w:lineRule="auto"/>
        <w:ind w:left="1146"/>
        <w:rPr>
          <w:rFonts w:ascii="Arial" w:hAnsi="Arial" w:cs="Arial"/>
          <w:sz w:val="24"/>
          <w:szCs w:val="24"/>
        </w:rPr>
      </w:pPr>
    </w:p>
    <w:tbl>
      <w:tblPr>
        <w:tblStyle w:val="Tablaconcuadrcula"/>
        <w:tblW w:w="6944" w:type="dxa"/>
        <w:jc w:val="center"/>
        <w:tblInd w:w="3072" w:type="dxa"/>
        <w:tblLook w:val="04A0" w:firstRow="1" w:lastRow="0" w:firstColumn="1" w:lastColumn="0" w:noHBand="0" w:noVBand="1"/>
      </w:tblPr>
      <w:tblGrid>
        <w:gridCol w:w="868"/>
        <w:gridCol w:w="3714"/>
        <w:gridCol w:w="793"/>
        <w:gridCol w:w="1569"/>
      </w:tblGrid>
      <w:tr w:rsidR="00E133C5" w:rsidRPr="00E133C5" w:rsidTr="00E133C5">
        <w:trPr>
          <w:jc w:val="center"/>
        </w:trPr>
        <w:tc>
          <w:tcPr>
            <w:tcW w:w="868" w:type="dxa"/>
          </w:tcPr>
          <w:p w:rsidR="00E133C5" w:rsidRPr="00E133C5" w:rsidRDefault="00E133C5" w:rsidP="00E133C5">
            <w:pPr>
              <w:tabs>
                <w:tab w:val="left" w:pos="334"/>
              </w:tabs>
              <w:ind w:left="51" w:right="261"/>
              <w:rPr>
                <w:rFonts w:ascii="Arial" w:hAnsi="Arial" w:cs="Arial"/>
                <w:b/>
                <w:sz w:val="24"/>
                <w:szCs w:val="24"/>
              </w:rPr>
            </w:pPr>
          </w:p>
        </w:tc>
        <w:tc>
          <w:tcPr>
            <w:tcW w:w="4507" w:type="dxa"/>
            <w:gridSpan w:val="2"/>
          </w:tcPr>
          <w:p w:rsidR="00E133C5" w:rsidRPr="00E133C5" w:rsidRDefault="00E133C5" w:rsidP="001E338B">
            <w:pPr>
              <w:pStyle w:val="Prrafodelista"/>
              <w:ind w:left="0"/>
              <w:jc w:val="center"/>
              <w:rPr>
                <w:rFonts w:ascii="Arial" w:hAnsi="Arial" w:cs="Arial"/>
                <w:b/>
                <w:sz w:val="24"/>
                <w:szCs w:val="24"/>
              </w:rPr>
            </w:pPr>
            <w:r w:rsidRPr="00E133C5">
              <w:rPr>
                <w:rFonts w:ascii="Arial" w:hAnsi="Arial" w:cs="Arial"/>
                <w:b/>
                <w:sz w:val="24"/>
                <w:szCs w:val="24"/>
              </w:rPr>
              <w:t>Giro</w:t>
            </w:r>
          </w:p>
        </w:tc>
        <w:tc>
          <w:tcPr>
            <w:tcW w:w="1569" w:type="dxa"/>
          </w:tcPr>
          <w:p w:rsidR="00E133C5" w:rsidRPr="00E133C5" w:rsidRDefault="00E133C5" w:rsidP="001E338B">
            <w:pPr>
              <w:pStyle w:val="Prrafodelista"/>
              <w:ind w:left="0"/>
              <w:jc w:val="center"/>
              <w:rPr>
                <w:rFonts w:ascii="Arial" w:hAnsi="Arial" w:cs="Arial"/>
                <w:b/>
                <w:sz w:val="24"/>
                <w:szCs w:val="24"/>
              </w:rPr>
            </w:pPr>
            <w:r w:rsidRPr="00E133C5">
              <w:rPr>
                <w:rFonts w:ascii="Arial" w:hAnsi="Arial" w:cs="Arial"/>
                <w:b/>
                <w:sz w:val="24"/>
                <w:szCs w:val="24"/>
              </w:rPr>
              <w:t>UMA</w:t>
            </w:r>
          </w:p>
        </w:tc>
      </w:tr>
      <w:tr w:rsidR="00E133C5" w:rsidRPr="00E133C5" w:rsidTr="00E133C5">
        <w:trPr>
          <w:jc w:val="center"/>
        </w:trPr>
        <w:tc>
          <w:tcPr>
            <w:tcW w:w="868" w:type="dxa"/>
          </w:tcPr>
          <w:p w:rsidR="00E133C5" w:rsidRPr="00E133C5" w:rsidRDefault="00E133C5" w:rsidP="00B543BF">
            <w:pPr>
              <w:pStyle w:val="Prrafodelista"/>
              <w:numPr>
                <w:ilvl w:val="0"/>
                <w:numId w:val="31"/>
              </w:numPr>
              <w:tabs>
                <w:tab w:val="left" w:pos="334"/>
              </w:tabs>
              <w:ind w:left="51" w:right="261" w:firstLine="0"/>
              <w:rPr>
                <w:rFonts w:ascii="Arial" w:hAnsi="Arial" w:cs="Arial"/>
                <w:sz w:val="24"/>
                <w:szCs w:val="24"/>
              </w:rPr>
            </w:pPr>
          </w:p>
        </w:tc>
        <w:tc>
          <w:tcPr>
            <w:tcW w:w="4507" w:type="dxa"/>
            <w:gridSpan w:val="2"/>
          </w:tcPr>
          <w:p w:rsidR="00E133C5" w:rsidRPr="00E133C5" w:rsidRDefault="00E133C5" w:rsidP="001E338B">
            <w:pPr>
              <w:pStyle w:val="Prrafodelista"/>
              <w:ind w:left="0"/>
              <w:rPr>
                <w:rFonts w:ascii="Arial" w:hAnsi="Arial" w:cs="Arial"/>
                <w:sz w:val="24"/>
                <w:szCs w:val="24"/>
              </w:rPr>
            </w:pPr>
            <w:r w:rsidRPr="00E133C5">
              <w:rPr>
                <w:rFonts w:ascii="Arial" w:hAnsi="Arial" w:cs="Arial"/>
                <w:sz w:val="24"/>
                <w:szCs w:val="24"/>
              </w:rPr>
              <w:t>Abarrotes Mayoristas</w:t>
            </w:r>
          </w:p>
        </w:tc>
        <w:tc>
          <w:tcPr>
            <w:tcW w:w="1569" w:type="dxa"/>
          </w:tcPr>
          <w:p w:rsidR="00E133C5" w:rsidRPr="00E133C5" w:rsidRDefault="00E133C5" w:rsidP="001E338B">
            <w:pPr>
              <w:pStyle w:val="Prrafodelista"/>
              <w:ind w:left="0"/>
              <w:jc w:val="center"/>
              <w:rPr>
                <w:rFonts w:ascii="Arial" w:hAnsi="Arial" w:cs="Arial"/>
                <w:b/>
                <w:sz w:val="24"/>
                <w:szCs w:val="24"/>
              </w:rPr>
            </w:pPr>
            <w:r w:rsidRPr="00E133C5">
              <w:rPr>
                <w:rFonts w:ascii="Arial" w:hAnsi="Arial" w:cs="Arial"/>
                <w:b/>
                <w:sz w:val="24"/>
                <w:szCs w:val="24"/>
              </w:rPr>
              <w:t>12.0000</w:t>
            </w:r>
          </w:p>
        </w:tc>
      </w:tr>
      <w:tr w:rsidR="00E133C5" w:rsidRPr="00E133C5" w:rsidTr="00E133C5">
        <w:trPr>
          <w:jc w:val="center"/>
        </w:trPr>
        <w:tc>
          <w:tcPr>
            <w:tcW w:w="868" w:type="dxa"/>
          </w:tcPr>
          <w:p w:rsidR="00E133C5" w:rsidRPr="00E133C5" w:rsidRDefault="00E133C5" w:rsidP="00B543BF">
            <w:pPr>
              <w:pStyle w:val="Prrafodelista"/>
              <w:numPr>
                <w:ilvl w:val="0"/>
                <w:numId w:val="31"/>
              </w:numPr>
              <w:tabs>
                <w:tab w:val="left" w:pos="334"/>
              </w:tabs>
              <w:ind w:left="51" w:right="261" w:firstLine="0"/>
              <w:rPr>
                <w:rFonts w:ascii="Arial" w:hAnsi="Arial" w:cs="Arial"/>
                <w:sz w:val="24"/>
                <w:szCs w:val="24"/>
              </w:rPr>
            </w:pPr>
          </w:p>
        </w:tc>
        <w:tc>
          <w:tcPr>
            <w:tcW w:w="4507" w:type="dxa"/>
            <w:gridSpan w:val="2"/>
          </w:tcPr>
          <w:p w:rsidR="00E133C5" w:rsidRPr="00E133C5" w:rsidRDefault="00E133C5" w:rsidP="001E338B">
            <w:pPr>
              <w:pStyle w:val="Prrafodelista"/>
              <w:ind w:left="0"/>
              <w:rPr>
                <w:rFonts w:ascii="Arial" w:hAnsi="Arial" w:cs="Arial"/>
                <w:sz w:val="24"/>
                <w:szCs w:val="24"/>
              </w:rPr>
            </w:pPr>
            <w:r w:rsidRPr="00E133C5">
              <w:rPr>
                <w:rFonts w:ascii="Arial" w:hAnsi="Arial" w:cs="Arial"/>
                <w:sz w:val="24"/>
                <w:szCs w:val="24"/>
              </w:rPr>
              <w:t xml:space="preserve">Abarrotes Menudeo </w:t>
            </w:r>
          </w:p>
        </w:tc>
        <w:tc>
          <w:tcPr>
            <w:tcW w:w="1569" w:type="dxa"/>
          </w:tcPr>
          <w:p w:rsidR="00E133C5" w:rsidRPr="00E133C5" w:rsidRDefault="00E133C5" w:rsidP="001E338B">
            <w:pPr>
              <w:pStyle w:val="Prrafodelista"/>
              <w:ind w:left="0"/>
              <w:jc w:val="center"/>
              <w:rPr>
                <w:rFonts w:ascii="Arial" w:hAnsi="Arial" w:cs="Arial"/>
                <w:b/>
                <w:sz w:val="24"/>
                <w:szCs w:val="24"/>
              </w:rPr>
            </w:pPr>
            <w:r w:rsidRPr="00E133C5">
              <w:rPr>
                <w:rFonts w:ascii="Arial" w:hAnsi="Arial" w:cs="Arial"/>
                <w:b/>
                <w:sz w:val="24"/>
                <w:szCs w:val="24"/>
              </w:rPr>
              <w:t>2.5000</w:t>
            </w:r>
          </w:p>
        </w:tc>
      </w:tr>
      <w:tr w:rsidR="00E133C5" w:rsidRPr="00E133C5" w:rsidTr="00E133C5">
        <w:trPr>
          <w:jc w:val="center"/>
        </w:trPr>
        <w:tc>
          <w:tcPr>
            <w:tcW w:w="868" w:type="dxa"/>
          </w:tcPr>
          <w:p w:rsidR="00E133C5" w:rsidRPr="00E133C5" w:rsidRDefault="00E133C5" w:rsidP="00B543BF">
            <w:pPr>
              <w:pStyle w:val="Prrafodelista"/>
              <w:numPr>
                <w:ilvl w:val="0"/>
                <w:numId w:val="31"/>
              </w:numPr>
              <w:tabs>
                <w:tab w:val="left" w:pos="334"/>
              </w:tabs>
              <w:ind w:left="51" w:right="261" w:firstLine="0"/>
              <w:rPr>
                <w:rFonts w:ascii="Arial" w:hAnsi="Arial" w:cs="Arial"/>
                <w:sz w:val="24"/>
                <w:szCs w:val="24"/>
              </w:rPr>
            </w:pPr>
          </w:p>
        </w:tc>
        <w:tc>
          <w:tcPr>
            <w:tcW w:w="4507" w:type="dxa"/>
            <w:gridSpan w:val="2"/>
          </w:tcPr>
          <w:p w:rsidR="00E133C5" w:rsidRPr="00E133C5" w:rsidRDefault="00E133C5" w:rsidP="001E338B">
            <w:pPr>
              <w:pStyle w:val="Prrafodelista"/>
              <w:ind w:left="0"/>
              <w:rPr>
                <w:rFonts w:ascii="Arial" w:hAnsi="Arial" w:cs="Arial"/>
                <w:sz w:val="24"/>
                <w:szCs w:val="24"/>
              </w:rPr>
            </w:pPr>
            <w:r w:rsidRPr="00E133C5">
              <w:rPr>
                <w:rFonts w:ascii="Arial" w:hAnsi="Arial" w:cs="Arial"/>
                <w:sz w:val="24"/>
                <w:szCs w:val="24"/>
              </w:rPr>
              <w:t>Agencias de seguros</w:t>
            </w:r>
          </w:p>
        </w:tc>
        <w:tc>
          <w:tcPr>
            <w:tcW w:w="1569" w:type="dxa"/>
          </w:tcPr>
          <w:p w:rsidR="00E133C5" w:rsidRPr="00E133C5" w:rsidRDefault="00E133C5" w:rsidP="001E338B">
            <w:pPr>
              <w:pStyle w:val="Prrafodelista"/>
              <w:ind w:left="0"/>
              <w:jc w:val="center"/>
              <w:rPr>
                <w:rFonts w:ascii="Arial" w:hAnsi="Arial" w:cs="Arial"/>
                <w:b/>
                <w:sz w:val="24"/>
                <w:szCs w:val="24"/>
              </w:rPr>
            </w:pPr>
            <w:r w:rsidRPr="00E133C5">
              <w:rPr>
                <w:rFonts w:ascii="Arial" w:hAnsi="Arial" w:cs="Arial"/>
                <w:b/>
                <w:sz w:val="24"/>
                <w:szCs w:val="24"/>
              </w:rPr>
              <w:t>4.0000</w:t>
            </w:r>
          </w:p>
        </w:tc>
      </w:tr>
      <w:tr w:rsidR="00E133C5" w:rsidRPr="00E133C5" w:rsidTr="00E133C5">
        <w:trPr>
          <w:jc w:val="center"/>
        </w:trPr>
        <w:tc>
          <w:tcPr>
            <w:tcW w:w="868" w:type="dxa"/>
          </w:tcPr>
          <w:p w:rsidR="00E133C5" w:rsidRPr="00E133C5" w:rsidRDefault="00E133C5" w:rsidP="00B543BF">
            <w:pPr>
              <w:pStyle w:val="Prrafodelista"/>
              <w:numPr>
                <w:ilvl w:val="0"/>
                <w:numId w:val="31"/>
              </w:numPr>
              <w:tabs>
                <w:tab w:val="left" w:pos="334"/>
              </w:tabs>
              <w:ind w:left="51" w:right="261" w:firstLine="0"/>
              <w:rPr>
                <w:rFonts w:ascii="Arial" w:hAnsi="Arial" w:cs="Arial"/>
                <w:sz w:val="24"/>
                <w:szCs w:val="24"/>
              </w:rPr>
            </w:pPr>
          </w:p>
        </w:tc>
        <w:tc>
          <w:tcPr>
            <w:tcW w:w="4507" w:type="dxa"/>
            <w:gridSpan w:val="2"/>
          </w:tcPr>
          <w:p w:rsidR="00E133C5" w:rsidRPr="00E133C5" w:rsidRDefault="00E133C5" w:rsidP="001E338B">
            <w:pPr>
              <w:pStyle w:val="Prrafodelista"/>
              <w:ind w:left="0"/>
              <w:rPr>
                <w:rFonts w:ascii="Arial" w:hAnsi="Arial" w:cs="Arial"/>
                <w:sz w:val="24"/>
                <w:szCs w:val="24"/>
              </w:rPr>
            </w:pPr>
            <w:r w:rsidRPr="00E133C5">
              <w:rPr>
                <w:rFonts w:ascii="Arial" w:hAnsi="Arial" w:cs="Arial"/>
                <w:sz w:val="24"/>
                <w:szCs w:val="24"/>
              </w:rPr>
              <w:t>Agroquímicos y fertilizantes</w:t>
            </w:r>
          </w:p>
        </w:tc>
        <w:tc>
          <w:tcPr>
            <w:tcW w:w="1569" w:type="dxa"/>
          </w:tcPr>
          <w:p w:rsidR="00E133C5" w:rsidRPr="00E133C5" w:rsidRDefault="00E133C5" w:rsidP="001E338B">
            <w:pPr>
              <w:pStyle w:val="Prrafodelista"/>
              <w:ind w:left="0"/>
              <w:jc w:val="center"/>
              <w:rPr>
                <w:rFonts w:ascii="Arial" w:hAnsi="Arial" w:cs="Arial"/>
                <w:b/>
                <w:sz w:val="24"/>
                <w:szCs w:val="24"/>
              </w:rPr>
            </w:pPr>
            <w:r w:rsidRPr="00E133C5">
              <w:rPr>
                <w:rFonts w:ascii="Arial" w:hAnsi="Arial" w:cs="Arial"/>
                <w:b/>
                <w:sz w:val="24"/>
                <w:szCs w:val="24"/>
              </w:rPr>
              <w:t>7.0000</w:t>
            </w:r>
          </w:p>
        </w:tc>
      </w:tr>
      <w:tr w:rsidR="00E133C5" w:rsidRPr="00E133C5" w:rsidTr="00E133C5">
        <w:trPr>
          <w:jc w:val="center"/>
        </w:trPr>
        <w:tc>
          <w:tcPr>
            <w:tcW w:w="868" w:type="dxa"/>
          </w:tcPr>
          <w:p w:rsidR="00E133C5" w:rsidRPr="00E133C5" w:rsidRDefault="00E133C5" w:rsidP="00B543BF">
            <w:pPr>
              <w:pStyle w:val="Prrafodelista"/>
              <w:numPr>
                <w:ilvl w:val="0"/>
                <w:numId w:val="31"/>
              </w:numPr>
              <w:tabs>
                <w:tab w:val="left" w:pos="334"/>
              </w:tabs>
              <w:ind w:left="51" w:right="261" w:firstLine="0"/>
              <w:rPr>
                <w:rFonts w:ascii="Arial" w:hAnsi="Arial" w:cs="Arial"/>
                <w:sz w:val="24"/>
                <w:szCs w:val="24"/>
              </w:rPr>
            </w:pPr>
          </w:p>
        </w:tc>
        <w:tc>
          <w:tcPr>
            <w:tcW w:w="4507" w:type="dxa"/>
            <w:gridSpan w:val="2"/>
          </w:tcPr>
          <w:p w:rsidR="00E133C5" w:rsidRPr="00E133C5" w:rsidRDefault="00E133C5" w:rsidP="001E338B">
            <w:pPr>
              <w:pStyle w:val="Prrafodelista"/>
              <w:ind w:left="0"/>
              <w:rPr>
                <w:rFonts w:ascii="Arial" w:hAnsi="Arial" w:cs="Arial"/>
                <w:sz w:val="24"/>
                <w:szCs w:val="24"/>
              </w:rPr>
            </w:pPr>
            <w:r w:rsidRPr="00E133C5">
              <w:rPr>
                <w:rFonts w:ascii="Arial" w:hAnsi="Arial" w:cs="Arial"/>
                <w:sz w:val="24"/>
                <w:szCs w:val="24"/>
              </w:rPr>
              <w:t>Autotransporte</w:t>
            </w:r>
          </w:p>
        </w:tc>
        <w:tc>
          <w:tcPr>
            <w:tcW w:w="1569" w:type="dxa"/>
          </w:tcPr>
          <w:p w:rsidR="00E133C5" w:rsidRPr="00E133C5" w:rsidRDefault="00E133C5" w:rsidP="001E338B">
            <w:pPr>
              <w:pStyle w:val="Prrafodelista"/>
              <w:ind w:left="0"/>
              <w:jc w:val="center"/>
              <w:rPr>
                <w:rFonts w:ascii="Arial" w:hAnsi="Arial" w:cs="Arial"/>
                <w:b/>
                <w:sz w:val="24"/>
                <w:szCs w:val="24"/>
              </w:rPr>
            </w:pPr>
            <w:r w:rsidRPr="00E133C5">
              <w:rPr>
                <w:rFonts w:ascii="Arial" w:hAnsi="Arial" w:cs="Arial"/>
                <w:b/>
                <w:sz w:val="24"/>
                <w:szCs w:val="24"/>
              </w:rPr>
              <w:t>10.0000</w:t>
            </w:r>
          </w:p>
        </w:tc>
      </w:tr>
      <w:tr w:rsidR="00E133C5" w:rsidRPr="00E133C5" w:rsidTr="00E133C5">
        <w:trPr>
          <w:jc w:val="center"/>
        </w:trPr>
        <w:tc>
          <w:tcPr>
            <w:tcW w:w="868" w:type="dxa"/>
          </w:tcPr>
          <w:p w:rsidR="00E133C5" w:rsidRPr="00E133C5" w:rsidRDefault="00E133C5" w:rsidP="00B543BF">
            <w:pPr>
              <w:pStyle w:val="Prrafodelista"/>
              <w:numPr>
                <w:ilvl w:val="0"/>
                <w:numId w:val="31"/>
              </w:numPr>
              <w:tabs>
                <w:tab w:val="left" w:pos="334"/>
              </w:tabs>
              <w:ind w:left="51" w:right="261" w:firstLine="0"/>
              <w:rPr>
                <w:rFonts w:ascii="Arial" w:hAnsi="Arial" w:cs="Arial"/>
                <w:sz w:val="24"/>
                <w:szCs w:val="24"/>
              </w:rPr>
            </w:pPr>
          </w:p>
        </w:tc>
        <w:tc>
          <w:tcPr>
            <w:tcW w:w="4507" w:type="dxa"/>
            <w:gridSpan w:val="2"/>
          </w:tcPr>
          <w:p w:rsidR="00E133C5" w:rsidRPr="00E133C5" w:rsidRDefault="00E133C5" w:rsidP="001E338B">
            <w:pPr>
              <w:pStyle w:val="Prrafodelista"/>
              <w:ind w:left="0"/>
              <w:rPr>
                <w:rFonts w:ascii="Arial" w:hAnsi="Arial" w:cs="Arial"/>
                <w:sz w:val="24"/>
                <w:szCs w:val="24"/>
              </w:rPr>
            </w:pPr>
            <w:proofErr w:type="spellStart"/>
            <w:r w:rsidRPr="00E133C5">
              <w:rPr>
                <w:rFonts w:ascii="Arial" w:hAnsi="Arial" w:cs="Arial"/>
                <w:sz w:val="24"/>
                <w:szCs w:val="24"/>
              </w:rPr>
              <w:t>Autolavado</w:t>
            </w:r>
            <w:proofErr w:type="spellEnd"/>
          </w:p>
        </w:tc>
        <w:tc>
          <w:tcPr>
            <w:tcW w:w="1569" w:type="dxa"/>
          </w:tcPr>
          <w:p w:rsidR="00E133C5" w:rsidRPr="00E133C5" w:rsidRDefault="00E133C5" w:rsidP="001E338B">
            <w:pPr>
              <w:pStyle w:val="Prrafodelista"/>
              <w:ind w:left="0"/>
              <w:jc w:val="center"/>
              <w:rPr>
                <w:rFonts w:ascii="Arial" w:hAnsi="Arial" w:cs="Arial"/>
                <w:b/>
                <w:sz w:val="24"/>
                <w:szCs w:val="24"/>
              </w:rPr>
            </w:pPr>
            <w:r w:rsidRPr="00E133C5">
              <w:rPr>
                <w:rFonts w:ascii="Arial" w:hAnsi="Arial" w:cs="Arial"/>
                <w:b/>
                <w:sz w:val="24"/>
                <w:szCs w:val="24"/>
              </w:rPr>
              <w:t>3.0000</w:t>
            </w:r>
          </w:p>
        </w:tc>
      </w:tr>
      <w:tr w:rsidR="00E133C5" w:rsidRPr="00E133C5" w:rsidTr="00E133C5">
        <w:trPr>
          <w:jc w:val="center"/>
        </w:trPr>
        <w:tc>
          <w:tcPr>
            <w:tcW w:w="868" w:type="dxa"/>
          </w:tcPr>
          <w:p w:rsidR="00E133C5" w:rsidRPr="00E133C5" w:rsidRDefault="00E133C5" w:rsidP="00B543BF">
            <w:pPr>
              <w:pStyle w:val="Prrafodelista"/>
              <w:numPr>
                <w:ilvl w:val="0"/>
                <w:numId w:val="31"/>
              </w:numPr>
              <w:tabs>
                <w:tab w:val="left" w:pos="334"/>
              </w:tabs>
              <w:ind w:left="51" w:right="261" w:firstLine="0"/>
              <w:rPr>
                <w:rFonts w:ascii="Arial" w:hAnsi="Arial" w:cs="Arial"/>
                <w:sz w:val="24"/>
                <w:szCs w:val="24"/>
              </w:rPr>
            </w:pPr>
          </w:p>
        </w:tc>
        <w:tc>
          <w:tcPr>
            <w:tcW w:w="4507" w:type="dxa"/>
            <w:gridSpan w:val="2"/>
          </w:tcPr>
          <w:p w:rsidR="00E133C5" w:rsidRPr="00E133C5" w:rsidRDefault="00E133C5" w:rsidP="001E338B">
            <w:pPr>
              <w:pStyle w:val="Prrafodelista"/>
              <w:ind w:left="0"/>
              <w:rPr>
                <w:rFonts w:ascii="Arial" w:hAnsi="Arial" w:cs="Arial"/>
                <w:sz w:val="24"/>
                <w:szCs w:val="24"/>
              </w:rPr>
            </w:pPr>
            <w:r w:rsidRPr="00E133C5">
              <w:rPr>
                <w:rFonts w:ascii="Arial" w:hAnsi="Arial" w:cs="Arial"/>
                <w:sz w:val="24"/>
                <w:szCs w:val="24"/>
              </w:rPr>
              <w:t>Autopartes y accesorios</w:t>
            </w:r>
          </w:p>
        </w:tc>
        <w:tc>
          <w:tcPr>
            <w:tcW w:w="1569" w:type="dxa"/>
          </w:tcPr>
          <w:p w:rsidR="00E133C5" w:rsidRPr="00E133C5" w:rsidRDefault="00E133C5" w:rsidP="001E338B">
            <w:pPr>
              <w:pStyle w:val="Prrafodelista"/>
              <w:ind w:left="0"/>
              <w:jc w:val="center"/>
              <w:rPr>
                <w:rFonts w:ascii="Arial" w:hAnsi="Arial" w:cs="Arial"/>
                <w:b/>
                <w:sz w:val="24"/>
                <w:szCs w:val="24"/>
              </w:rPr>
            </w:pPr>
            <w:r w:rsidRPr="00E133C5">
              <w:rPr>
                <w:rFonts w:ascii="Arial" w:hAnsi="Arial" w:cs="Arial"/>
                <w:b/>
                <w:sz w:val="24"/>
                <w:szCs w:val="24"/>
              </w:rPr>
              <w:t>5.0000</w:t>
            </w:r>
          </w:p>
        </w:tc>
      </w:tr>
      <w:tr w:rsidR="00E133C5" w:rsidRPr="00E133C5" w:rsidTr="00E133C5">
        <w:trPr>
          <w:jc w:val="center"/>
        </w:trPr>
        <w:tc>
          <w:tcPr>
            <w:tcW w:w="868" w:type="dxa"/>
          </w:tcPr>
          <w:p w:rsidR="00E133C5" w:rsidRPr="00E133C5" w:rsidRDefault="00E133C5" w:rsidP="00B543BF">
            <w:pPr>
              <w:pStyle w:val="Prrafodelista"/>
              <w:numPr>
                <w:ilvl w:val="0"/>
                <w:numId w:val="31"/>
              </w:numPr>
              <w:tabs>
                <w:tab w:val="left" w:pos="334"/>
              </w:tabs>
              <w:ind w:left="51" w:right="261" w:firstLine="0"/>
              <w:rPr>
                <w:rFonts w:ascii="Arial" w:hAnsi="Arial" w:cs="Arial"/>
                <w:sz w:val="24"/>
                <w:szCs w:val="24"/>
              </w:rPr>
            </w:pPr>
          </w:p>
        </w:tc>
        <w:tc>
          <w:tcPr>
            <w:tcW w:w="4507" w:type="dxa"/>
            <w:gridSpan w:val="2"/>
          </w:tcPr>
          <w:p w:rsidR="00E133C5" w:rsidRPr="00E133C5" w:rsidRDefault="00E133C5" w:rsidP="001E338B">
            <w:pPr>
              <w:pStyle w:val="Prrafodelista"/>
              <w:ind w:left="0"/>
              <w:rPr>
                <w:rFonts w:ascii="Arial" w:hAnsi="Arial" w:cs="Arial"/>
                <w:sz w:val="24"/>
                <w:szCs w:val="24"/>
              </w:rPr>
            </w:pPr>
            <w:r w:rsidRPr="00E133C5">
              <w:rPr>
                <w:rFonts w:ascii="Arial" w:hAnsi="Arial" w:cs="Arial"/>
                <w:sz w:val="24"/>
                <w:szCs w:val="24"/>
              </w:rPr>
              <w:t>Banco</w:t>
            </w:r>
          </w:p>
        </w:tc>
        <w:tc>
          <w:tcPr>
            <w:tcW w:w="1569" w:type="dxa"/>
          </w:tcPr>
          <w:p w:rsidR="00E133C5" w:rsidRPr="00E133C5" w:rsidRDefault="00E133C5" w:rsidP="001E338B">
            <w:pPr>
              <w:pStyle w:val="Prrafodelista"/>
              <w:ind w:left="0"/>
              <w:jc w:val="center"/>
              <w:rPr>
                <w:rFonts w:ascii="Arial" w:hAnsi="Arial" w:cs="Arial"/>
                <w:b/>
                <w:sz w:val="24"/>
                <w:szCs w:val="24"/>
              </w:rPr>
            </w:pPr>
            <w:r w:rsidRPr="00E133C5">
              <w:rPr>
                <w:rFonts w:ascii="Arial" w:hAnsi="Arial" w:cs="Arial"/>
                <w:b/>
                <w:sz w:val="24"/>
                <w:szCs w:val="24"/>
              </w:rPr>
              <w:t>20.0000</w:t>
            </w:r>
          </w:p>
        </w:tc>
      </w:tr>
      <w:tr w:rsidR="00E133C5" w:rsidRPr="00E133C5" w:rsidTr="00E133C5">
        <w:trPr>
          <w:jc w:val="center"/>
        </w:trPr>
        <w:tc>
          <w:tcPr>
            <w:tcW w:w="868" w:type="dxa"/>
          </w:tcPr>
          <w:p w:rsidR="00E133C5" w:rsidRPr="00E133C5" w:rsidRDefault="00E133C5" w:rsidP="00B543BF">
            <w:pPr>
              <w:pStyle w:val="Prrafodelista"/>
              <w:numPr>
                <w:ilvl w:val="0"/>
                <w:numId w:val="31"/>
              </w:numPr>
              <w:tabs>
                <w:tab w:val="left" w:pos="334"/>
              </w:tabs>
              <w:ind w:left="51" w:right="261" w:firstLine="0"/>
              <w:rPr>
                <w:rFonts w:ascii="Arial" w:hAnsi="Arial" w:cs="Arial"/>
                <w:sz w:val="24"/>
                <w:szCs w:val="24"/>
              </w:rPr>
            </w:pPr>
          </w:p>
        </w:tc>
        <w:tc>
          <w:tcPr>
            <w:tcW w:w="4507" w:type="dxa"/>
            <w:gridSpan w:val="2"/>
          </w:tcPr>
          <w:p w:rsidR="00E133C5" w:rsidRPr="00E133C5" w:rsidRDefault="00E133C5" w:rsidP="001E338B">
            <w:pPr>
              <w:pStyle w:val="Prrafodelista"/>
              <w:ind w:left="0"/>
              <w:rPr>
                <w:rFonts w:ascii="Arial" w:hAnsi="Arial" w:cs="Arial"/>
                <w:sz w:val="24"/>
                <w:szCs w:val="24"/>
              </w:rPr>
            </w:pPr>
            <w:r w:rsidRPr="00E133C5">
              <w:rPr>
                <w:rFonts w:ascii="Arial" w:hAnsi="Arial" w:cs="Arial"/>
                <w:sz w:val="24"/>
                <w:szCs w:val="24"/>
              </w:rPr>
              <w:t>Billares</w:t>
            </w:r>
          </w:p>
        </w:tc>
        <w:tc>
          <w:tcPr>
            <w:tcW w:w="1569" w:type="dxa"/>
          </w:tcPr>
          <w:p w:rsidR="00E133C5" w:rsidRPr="00E133C5" w:rsidRDefault="00E133C5" w:rsidP="001E338B">
            <w:pPr>
              <w:pStyle w:val="Prrafodelista"/>
              <w:ind w:left="0"/>
              <w:jc w:val="center"/>
              <w:rPr>
                <w:rFonts w:ascii="Arial" w:hAnsi="Arial" w:cs="Arial"/>
                <w:b/>
                <w:sz w:val="24"/>
                <w:szCs w:val="24"/>
              </w:rPr>
            </w:pPr>
            <w:r w:rsidRPr="00E133C5">
              <w:rPr>
                <w:rFonts w:ascii="Arial" w:hAnsi="Arial" w:cs="Arial"/>
                <w:b/>
                <w:sz w:val="24"/>
                <w:szCs w:val="24"/>
              </w:rPr>
              <w:t>8.0000</w:t>
            </w:r>
          </w:p>
        </w:tc>
      </w:tr>
      <w:tr w:rsidR="00E133C5" w:rsidRPr="00E133C5" w:rsidTr="00E133C5">
        <w:trPr>
          <w:jc w:val="center"/>
        </w:trPr>
        <w:tc>
          <w:tcPr>
            <w:tcW w:w="868" w:type="dxa"/>
          </w:tcPr>
          <w:p w:rsidR="00E133C5" w:rsidRPr="00E133C5" w:rsidRDefault="00E133C5" w:rsidP="00B543BF">
            <w:pPr>
              <w:pStyle w:val="Prrafodelista"/>
              <w:numPr>
                <w:ilvl w:val="0"/>
                <w:numId w:val="31"/>
              </w:numPr>
              <w:tabs>
                <w:tab w:val="left" w:pos="334"/>
              </w:tabs>
              <w:ind w:left="51" w:right="261" w:firstLine="0"/>
              <w:rPr>
                <w:rFonts w:ascii="Arial" w:hAnsi="Arial" w:cs="Arial"/>
                <w:sz w:val="24"/>
                <w:szCs w:val="24"/>
              </w:rPr>
            </w:pPr>
          </w:p>
        </w:tc>
        <w:tc>
          <w:tcPr>
            <w:tcW w:w="4507" w:type="dxa"/>
            <w:gridSpan w:val="2"/>
          </w:tcPr>
          <w:p w:rsidR="00E133C5" w:rsidRPr="00E133C5" w:rsidRDefault="00E133C5" w:rsidP="001E338B">
            <w:pPr>
              <w:pStyle w:val="Prrafodelista"/>
              <w:ind w:left="0"/>
              <w:rPr>
                <w:rFonts w:ascii="Arial" w:hAnsi="Arial" w:cs="Arial"/>
                <w:sz w:val="24"/>
                <w:szCs w:val="24"/>
              </w:rPr>
            </w:pPr>
            <w:r w:rsidRPr="00E133C5">
              <w:rPr>
                <w:rFonts w:ascii="Arial" w:hAnsi="Arial" w:cs="Arial"/>
                <w:sz w:val="24"/>
                <w:szCs w:val="24"/>
              </w:rPr>
              <w:t>Bisuterías</w:t>
            </w:r>
          </w:p>
        </w:tc>
        <w:tc>
          <w:tcPr>
            <w:tcW w:w="1569" w:type="dxa"/>
          </w:tcPr>
          <w:p w:rsidR="00E133C5" w:rsidRPr="00E133C5" w:rsidRDefault="00E133C5" w:rsidP="001E338B">
            <w:pPr>
              <w:pStyle w:val="Prrafodelista"/>
              <w:ind w:left="0"/>
              <w:jc w:val="center"/>
              <w:rPr>
                <w:rFonts w:ascii="Arial" w:hAnsi="Arial" w:cs="Arial"/>
                <w:b/>
                <w:sz w:val="24"/>
                <w:szCs w:val="24"/>
              </w:rPr>
            </w:pPr>
            <w:r w:rsidRPr="00E133C5">
              <w:rPr>
                <w:rFonts w:ascii="Arial" w:hAnsi="Arial" w:cs="Arial"/>
                <w:b/>
                <w:sz w:val="24"/>
                <w:szCs w:val="24"/>
              </w:rPr>
              <w:t>2.0000</w:t>
            </w:r>
          </w:p>
        </w:tc>
      </w:tr>
      <w:tr w:rsidR="00E133C5" w:rsidRPr="00E133C5" w:rsidTr="00E133C5">
        <w:trPr>
          <w:jc w:val="center"/>
        </w:trPr>
        <w:tc>
          <w:tcPr>
            <w:tcW w:w="868" w:type="dxa"/>
          </w:tcPr>
          <w:p w:rsidR="00E133C5" w:rsidRPr="00E133C5" w:rsidRDefault="00E133C5" w:rsidP="00B543BF">
            <w:pPr>
              <w:pStyle w:val="Prrafodelista"/>
              <w:numPr>
                <w:ilvl w:val="0"/>
                <w:numId w:val="31"/>
              </w:numPr>
              <w:tabs>
                <w:tab w:val="left" w:pos="334"/>
              </w:tabs>
              <w:ind w:left="51" w:right="261" w:firstLine="0"/>
              <w:rPr>
                <w:rFonts w:ascii="Arial" w:hAnsi="Arial" w:cs="Arial"/>
                <w:sz w:val="24"/>
                <w:szCs w:val="24"/>
              </w:rPr>
            </w:pPr>
          </w:p>
        </w:tc>
        <w:tc>
          <w:tcPr>
            <w:tcW w:w="4507" w:type="dxa"/>
            <w:gridSpan w:val="2"/>
          </w:tcPr>
          <w:p w:rsidR="00E133C5" w:rsidRPr="00E133C5" w:rsidRDefault="00E133C5" w:rsidP="001E338B">
            <w:pPr>
              <w:pStyle w:val="Prrafodelista"/>
              <w:ind w:left="0"/>
              <w:rPr>
                <w:rFonts w:ascii="Arial" w:hAnsi="Arial" w:cs="Arial"/>
                <w:sz w:val="24"/>
                <w:szCs w:val="24"/>
              </w:rPr>
            </w:pPr>
            <w:r w:rsidRPr="00E133C5">
              <w:rPr>
                <w:rFonts w:ascii="Arial" w:hAnsi="Arial" w:cs="Arial"/>
                <w:sz w:val="24"/>
                <w:szCs w:val="24"/>
              </w:rPr>
              <w:t>Bonetería o tienda de ropa</w:t>
            </w:r>
          </w:p>
        </w:tc>
        <w:tc>
          <w:tcPr>
            <w:tcW w:w="1569" w:type="dxa"/>
          </w:tcPr>
          <w:p w:rsidR="00E133C5" w:rsidRPr="00E133C5" w:rsidRDefault="00E133C5" w:rsidP="001E338B">
            <w:pPr>
              <w:pStyle w:val="Prrafodelista"/>
              <w:ind w:left="0"/>
              <w:jc w:val="center"/>
              <w:rPr>
                <w:rFonts w:ascii="Arial" w:hAnsi="Arial" w:cs="Arial"/>
                <w:b/>
                <w:sz w:val="24"/>
                <w:szCs w:val="24"/>
              </w:rPr>
            </w:pPr>
            <w:r w:rsidRPr="00E133C5">
              <w:rPr>
                <w:rFonts w:ascii="Arial" w:hAnsi="Arial" w:cs="Arial"/>
                <w:b/>
                <w:sz w:val="24"/>
                <w:szCs w:val="24"/>
              </w:rPr>
              <w:t>6.0000</w:t>
            </w:r>
          </w:p>
        </w:tc>
      </w:tr>
      <w:tr w:rsidR="00E133C5" w:rsidRPr="00E133C5" w:rsidTr="00E133C5">
        <w:trPr>
          <w:jc w:val="center"/>
        </w:trPr>
        <w:tc>
          <w:tcPr>
            <w:tcW w:w="868" w:type="dxa"/>
          </w:tcPr>
          <w:p w:rsidR="00E133C5" w:rsidRPr="00E133C5" w:rsidRDefault="00E133C5" w:rsidP="00B543BF">
            <w:pPr>
              <w:pStyle w:val="Prrafodelista"/>
              <w:numPr>
                <w:ilvl w:val="0"/>
                <w:numId w:val="31"/>
              </w:numPr>
              <w:tabs>
                <w:tab w:val="left" w:pos="334"/>
              </w:tabs>
              <w:ind w:left="51" w:right="261" w:firstLine="0"/>
              <w:rPr>
                <w:rFonts w:ascii="Arial" w:hAnsi="Arial" w:cs="Arial"/>
                <w:sz w:val="24"/>
                <w:szCs w:val="24"/>
              </w:rPr>
            </w:pPr>
          </w:p>
        </w:tc>
        <w:tc>
          <w:tcPr>
            <w:tcW w:w="4507" w:type="dxa"/>
            <w:gridSpan w:val="2"/>
          </w:tcPr>
          <w:p w:rsidR="00E133C5" w:rsidRPr="00E133C5" w:rsidRDefault="00E133C5" w:rsidP="001E338B">
            <w:pPr>
              <w:pStyle w:val="Prrafodelista"/>
              <w:ind w:left="0"/>
              <w:rPr>
                <w:rFonts w:ascii="Arial" w:hAnsi="Arial" w:cs="Arial"/>
                <w:sz w:val="24"/>
                <w:szCs w:val="24"/>
              </w:rPr>
            </w:pPr>
            <w:r w:rsidRPr="00E133C5">
              <w:rPr>
                <w:rFonts w:ascii="Arial" w:hAnsi="Arial" w:cs="Arial"/>
                <w:sz w:val="24"/>
                <w:szCs w:val="24"/>
              </w:rPr>
              <w:t>Cafetería</w:t>
            </w:r>
          </w:p>
        </w:tc>
        <w:tc>
          <w:tcPr>
            <w:tcW w:w="1569" w:type="dxa"/>
          </w:tcPr>
          <w:p w:rsidR="00E133C5" w:rsidRPr="00E133C5" w:rsidRDefault="00E133C5" w:rsidP="001E338B">
            <w:pPr>
              <w:pStyle w:val="Prrafodelista"/>
              <w:ind w:left="0"/>
              <w:jc w:val="center"/>
              <w:rPr>
                <w:rFonts w:ascii="Arial" w:hAnsi="Arial" w:cs="Arial"/>
                <w:b/>
                <w:sz w:val="24"/>
                <w:szCs w:val="24"/>
              </w:rPr>
            </w:pPr>
            <w:r w:rsidRPr="00E133C5">
              <w:rPr>
                <w:rFonts w:ascii="Arial" w:hAnsi="Arial" w:cs="Arial"/>
                <w:b/>
                <w:sz w:val="24"/>
                <w:szCs w:val="24"/>
              </w:rPr>
              <w:t>5.0000</w:t>
            </w:r>
          </w:p>
        </w:tc>
      </w:tr>
      <w:tr w:rsidR="00E133C5" w:rsidRPr="00E133C5" w:rsidTr="00E133C5">
        <w:trPr>
          <w:jc w:val="center"/>
        </w:trPr>
        <w:tc>
          <w:tcPr>
            <w:tcW w:w="868" w:type="dxa"/>
          </w:tcPr>
          <w:p w:rsidR="00E133C5" w:rsidRPr="00E133C5" w:rsidRDefault="00E133C5" w:rsidP="00B543BF">
            <w:pPr>
              <w:pStyle w:val="Prrafodelista"/>
              <w:numPr>
                <w:ilvl w:val="0"/>
                <w:numId w:val="31"/>
              </w:numPr>
              <w:tabs>
                <w:tab w:val="left" w:pos="334"/>
              </w:tabs>
              <w:ind w:left="51" w:right="261" w:firstLine="0"/>
              <w:rPr>
                <w:rFonts w:ascii="Arial" w:hAnsi="Arial" w:cs="Arial"/>
                <w:sz w:val="24"/>
                <w:szCs w:val="24"/>
              </w:rPr>
            </w:pPr>
          </w:p>
        </w:tc>
        <w:tc>
          <w:tcPr>
            <w:tcW w:w="4507" w:type="dxa"/>
            <w:gridSpan w:val="2"/>
          </w:tcPr>
          <w:p w:rsidR="00E133C5" w:rsidRPr="00E133C5" w:rsidRDefault="00E133C5" w:rsidP="001E338B">
            <w:pPr>
              <w:pStyle w:val="Prrafodelista"/>
              <w:ind w:left="0"/>
              <w:rPr>
                <w:rFonts w:ascii="Arial" w:hAnsi="Arial" w:cs="Arial"/>
                <w:sz w:val="24"/>
                <w:szCs w:val="24"/>
              </w:rPr>
            </w:pPr>
            <w:r w:rsidRPr="00E133C5">
              <w:rPr>
                <w:rFonts w:ascii="Arial" w:hAnsi="Arial" w:cs="Arial"/>
                <w:sz w:val="24"/>
                <w:szCs w:val="24"/>
              </w:rPr>
              <w:t>Caja popular</w:t>
            </w:r>
          </w:p>
        </w:tc>
        <w:tc>
          <w:tcPr>
            <w:tcW w:w="1569" w:type="dxa"/>
          </w:tcPr>
          <w:p w:rsidR="00E133C5" w:rsidRPr="00E133C5" w:rsidRDefault="00E133C5" w:rsidP="001E338B">
            <w:pPr>
              <w:pStyle w:val="Prrafodelista"/>
              <w:ind w:left="0"/>
              <w:jc w:val="center"/>
              <w:rPr>
                <w:rFonts w:ascii="Arial" w:hAnsi="Arial" w:cs="Arial"/>
                <w:b/>
                <w:sz w:val="24"/>
                <w:szCs w:val="24"/>
              </w:rPr>
            </w:pPr>
            <w:r w:rsidRPr="00E133C5">
              <w:rPr>
                <w:rFonts w:ascii="Arial" w:hAnsi="Arial" w:cs="Arial"/>
                <w:b/>
                <w:sz w:val="24"/>
                <w:szCs w:val="24"/>
              </w:rPr>
              <w:t>12.0000</w:t>
            </w:r>
          </w:p>
        </w:tc>
      </w:tr>
      <w:tr w:rsidR="00E133C5" w:rsidRPr="00E133C5" w:rsidTr="00E133C5">
        <w:trPr>
          <w:jc w:val="center"/>
        </w:trPr>
        <w:tc>
          <w:tcPr>
            <w:tcW w:w="868" w:type="dxa"/>
          </w:tcPr>
          <w:p w:rsidR="00E133C5" w:rsidRPr="00E133C5" w:rsidRDefault="00E133C5" w:rsidP="00B543BF">
            <w:pPr>
              <w:pStyle w:val="Prrafodelista"/>
              <w:numPr>
                <w:ilvl w:val="0"/>
                <w:numId w:val="31"/>
              </w:numPr>
              <w:tabs>
                <w:tab w:val="left" w:pos="334"/>
              </w:tabs>
              <w:ind w:left="51" w:right="261" w:firstLine="0"/>
              <w:rPr>
                <w:rFonts w:ascii="Arial" w:hAnsi="Arial" w:cs="Arial"/>
                <w:sz w:val="24"/>
                <w:szCs w:val="24"/>
              </w:rPr>
            </w:pPr>
          </w:p>
        </w:tc>
        <w:tc>
          <w:tcPr>
            <w:tcW w:w="4507" w:type="dxa"/>
            <w:gridSpan w:val="2"/>
          </w:tcPr>
          <w:p w:rsidR="00E133C5" w:rsidRPr="00E133C5" w:rsidRDefault="00E133C5" w:rsidP="001E338B">
            <w:pPr>
              <w:pStyle w:val="Prrafodelista"/>
              <w:ind w:left="0"/>
              <w:rPr>
                <w:rFonts w:ascii="Arial" w:hAnsi="Arial" w:cs="Arial"/>
                <w:sz w:val="24"/>
                <w:szCs w:val="24"/>
              </w:rPr>
            </w:pPr>
            <w:r w:rsidRPr="00E133C5">
              <w:rPr>
                <w:rFonts w:ascii="Arial" w:hAnsi="Arial" w:cs="Arial"/>
                <w:sz w:val="24"/>
                <w:szCs w:val="24"/>
              </w:rPr>
              <w:t>Carnicería</w:t>
            </w:r>
          </w:p>
        </w:tc>
        <w:tc>
          <w:tcPr>
            <w:tcW w:w="1569" w:type="dxa"/>
          </w:tcPr>
          <w:p w:rsidR="00E133C5" w:rsidRPr="00E133C5" w:rsidRDefault="00E133C5" w:rsidP="001E338B">
            <w:pPr>
              <w:pStyle w:val="Prrafodelista"/>
              <w:ind w:left="0"/>
              <w:jc w:val="center"/>
              <w:rPr>
                <w:rFonts w:ascii="Arial" w:hAnsi="Arial" w:cs="Arial"/>
                <w:b/>
                <w:sz w:val="24"/>
                <w:szCs w:val="24"/>
              </w:rPr>
            </w:pPr>
            <w:r w:rsidRPr="00E133C5">
              <w:rPr>
                <w:rFonts w:ascii="Arial" w:hAnsi="Arial" w:cs="Arial"/>
                <w:b/>
                <w:sz w:val="24"/>
                <w:szCs w:val="24"/>
              </w:rPr>
              <w:t>5.0000</w:t>
            </w:r>
          </w:p>
        </w:tc>
      </w:tr>
      <w:tr w:rsidR="00E133C5" w:rsidRPr="00E133C5" w:rsidTr="00E133C5">
        <w:trPr>
          <w:jc w:val="center"/>
        </w:trPr>
        <w:tc>
          <w:tcPr>
            <w:tcW w:w="868" w:type="dxa"/>
          </w:tcPr>
          <w:p w:rsidR="00E133C5" w:rsidRPr="00E133C5" w:rsidRDefault="00E133C5" w:rsidP="00B543BF">
            <w:pPr>
              <w:pStyle w:val="Prrafodelista"/>
              <w:numPr>
                <w:ilvl w:val="0"/>
                <w:numId w:val="31"/>
              </w:numPr>
              <w:tabs>
                <w:tab w:val="left" w:pos="334"/>
              </w:tabs>
              <w:ind w:left="51" w:right="261" w:firstLine="0"/>
              <w:rPr>
                <w:rFonts w:ascii="Arial" w:hAnsi="Arial" w:cs="Arial"/>
                <w:sz w:val="24"/>
                <w:szCs w:val="24"/>
              </w:rPr>
            </w:pPr>
          </w:p>
        </w:tc>
        <w:tc>
          <w:tcPr>
            <w:tcW w:w="4507" w:type="dxa"/>
            <w:gridSpan w:val="2"/>
          </w:tcPr>
          <w:p w:rsidR="00E133C5" w:rsidRPr="00E133C5" w:rsidRDefault="00E133C5" w:rsidP="001E338B">
            <w:pPr>
              <w:pStyle w:val="Prrafodelista"/>
              <w:ind w:left="0"/>
              <w:rPr>
                <w:rFonts w:ascii="Arial" w:hAnsi="Arial" w:cs="Arial"/>
                <w:sz w:val="24"/>
                <w:szCs w:val="24"/>
              </w:rPr>
            </w:pPr>
            <w:r w:rsidRPr="00E133C5">
              <w:rPr>
                <w:rFonts w:ascii="Arial" w:hAnsi="Arial" w:cs="Arial"/>
                <w:sz w:val="24"/>
                <w:szCs w:val="24"/>
              </w:rPr>
              <w:t>Carpintería y maderería</w:t>
            </w:r>
          </w:p>
        </w:tc>
        <w:tc>
          <w:tcPr>
            <w:tcW w:w="1569" w:type="dxa"/>
          </w:tcPr>
          <w:p w:rsidR="00E133C5" w:rsidRPr="00E133C5" w:rsidRDefault="00E133C5" w:rsidP="001E338B">
            <w:pPr>
              <w:pStyle w:val="Prrafodelista"/>
              <w:ind w:left="0"/>
              <w:jc w:val="center"/>
              <w:rPr>
                <w:rFonts w:ascii="Arial" w:hAnsi="Arial" w:cs="Arial"/>
                <w:b/>
                <w:sz w:val="24"/>
                <w:szCs w:val="24"/>
              </w:rPr>
            </w:pPr>
            <w:r w:rsidRPr="00E133C5">
              <w:rPr>
                <w:rFonts w:ascii="Arial" w:hAnsi="Arial" w:cs="Arial"/>
                <w:b/>
                <w:sz w:val="24"/>
                <w:szCs w:val="24"/>
              </w:rPr>
              <w:t>4.0000</w:t>
            </w:r>
          </w:p>
        </w:tc>
      </w:tr>
      <w:tr w:rsidR="00E133C5" w:rsidRPr="00E133C5" w:rsidTr="00E133C5">
        <w:trPr>
          <w:jc w:val="center"/>
        </w:trPr>
        <w:tc>
          <w:tcPr>
            <w:tcW w:w="868" w:type="dxa"/>
          </w:tcPr>
          <w:p w:rsidR="00E133C5" w:rsidRPr="00E133C5" w:rsidRDefault="00E133C5" w:rsidP="00B543BF">
            <w:pPr>
              <w:pStyle w:val="Prrafodelista"/>
              <w:numPr>
                <w:ilvl w:val="0"/>
                <w:numId w:val="31"/>
              </w:numPr>
              <w:tabs>
                <w:tab w:val="left" w:pos="334"/>
              </w:tabs>
              <w:ind w:left="51" w:right="261" w:firstLine="0"/>
              <w:rPr>
                <w:rFonts w:ascii="Arial" w:hAnsi="Arial" w:cs="Arial"/>
                <w:sz w:val="24"/>
                <w:szCs w:val="24"/>
              </w:rPr>
            </w:pPr>
          </w:p>
        </w:tc>
        <w:tc>
          <w:tcPr>
            <w:tcW w:w="4507" w:type="dxa"/>
            <w:gridSpan w:val="2"/>
          </w:tcPr>
          <w:p w:rsidR="00E133C5" w:rsidRPr="00E133C5" w:rsidRDefault="00E133C5" w:rsidP="001E338B">
            <w:pPr>
              <w:pStyle w:val="Prrafodelista"/>
              <w:ind w:left="0"/>
              <w:rPr>
                <w:rFonts w:ascii="Arial" w:hAnsi="Arial" w:cs="Arial"/>
                <w:sz w:val="24"/>
                <w:szCs w:val="24"/>
              </w:rPr>
            </w:pPr>
            <w:r w:rsidRPr="00E133C5">
              <w:rPr>
                <w:rFonts w:ascii="Arial" w:hAnsi="Arial" w:cs="Arial"/>
                <w:sz w:val="24"/>
                <w:szCs w:val="24"/>
              </w:rPr>
              <w:t>Casas de Cambio</w:t>
            </w:r>
          </w:p>
        </w:tc>
        <w:tc>
          <w:tcPr>
            <w:tcW w:w="1569" w:type="dxa"/>
          </w:tcPr>
          <w:p w:rsidR="00E133C5" w:rsidRPr="00E133C5" w:rsidRDefault="00E133C5" w:rsidP="001E338B">
            <w:pPr>
              <w:pStyle w:val="Prrafodelista"/>
              <w:ind w:left="0"/>
              <w:jc w:val="center"/>
              <w:rPr>
                <w:rFonts w:ascii="Arial" w:hAnsi="Arial" w:cs="Arial"/>
                <w:b/>
                <w:sz w:val="24"/>
                <w:szCs w:val="24"/>
              </w:rPr>
            </w:pPr>
            <w:r w:rsidRPr="00E133C5">
              <w:rPr>
                <w:rFonts w:ascii="Arial" w:hAnsi="Arial" w:cs="Arial"/>
                <w:b/>
                <w:sz w:val="24"/>
                <w:szCs w:val="24"/>
              </w:rPr>
              <w:t>5.0000</w:t>
            </w:r>
          </w:p>
        </w:tc>
      </w:tr>
      <w:tr w:rsidR="00E133C5" w:rsidRPr="00E133C5" w:rsidTr="00E133C5">
        <w:trPr>
          <w:jc w:val="center"/>
        </w:trPr>
        <w:tc>
          <w:tcPr>
            <w:tcW w:w="868" w:type="dxa"/>
          </w:tcPr>
          <w:p w:rsidR="00E133C5" w:rsidRPr="00E133C5" w:rsidRDefault="00E133C5" w:rsidP="00B543BF">
            <w:pPr>
              <w:pStyle w:val="Prrafodelista"/>
              <w:numPr>
                <w:ilvl w:val="0"/>
                <w:numId w:val="31"/>
              </w:numPr>
              <w:tabs>
                <w:tab w:val="left" w:pos="334"/>
              </w:tabs>
              <w:ind w:left="51" w:right="261" w:firstLine="0"/>
              <w:rPr>
                <w:rFonts w:ascii="Arial" w:hAnsi="Arial" w:cs="Arial"/>
                <w:sz w:val="24"/>
                <w:szCs w:val="24"/>
              </w:rPr>
            </w:pPr>
          </w:p>
        </w:tc>
        <w:tc>
          <w:tcPr>
            <w:tcW w:w="4507" w:type="dxa"/>
            <w:gridSpan w:val="2"/>
          </w:tcPr>
          <w:p w:rsidR="00E133C5" w:rsidRPr="00E133C5" w:rsidRDefault="00E133C5" w:rsidP="001E338B">
            <w:pPr>
              <w:pStyle w:val="Prrafodelista"/>
              <w:ind w:left="0"/>
              <w:rPr>
                <w:rFonts w:ascii="Arial" w:hAnsi="Arial" w:cs="Arial"/>
                <w:sz w:val="24"/>
                <w:szCs w:val="24"/>
              </w:rPr>
            </w:pPr>
            <w:r w:rsidRPr="00E133C5">
              <w:rPr>
                <w:rFonts w:ascii="Arial" w:hAnsi="Arial" w:cs="Arial"/>
                <w:sz w:val="24"/>
                <w:szCs w:val="24"/>
              </w:rPr>
              <w:t xml:space="preserve">Consultorios </w:t>
            </w:r>
          </w:p>
        </w:tc>
        <w:tc>
          <w:tcPr>
            <w:tcW w:w="1569" w:type="dxa"/>
          </w:tcPr>
          <w:p w:rsidR="00E133C5" w:rsidRPr="00E133C5" w:rsidRDefault="00E133C5" w:rsidP="001E338B">
            <w:pPr>
              <w:pStyle w:val="Prrafodelista"/>
              <w:ind w:left="0"/>
              <w:jc w:val="center"/>
              <w:rPr>
                <w:rFonts w:ascii="Arial" w:hAnsi="Arial" w:cs="Arial"/>
                <w:b/>
                <w:sz w:val="24"/>
                <w:szCs w:val="24"/>
              </w:rPr>
            </w:pPr>
            <w:r w:rsidRPr="00E133C5">
              <w:rPr>
                <w:rFonts w:ascii="Arial" w:hAnsi="Arial" w:cs="Arial"/>
                <w:b/>
                <w:sz w:val="24"/>
                <w:szCs w:val="24"/>
              </w:rPr>
              <w:t>6.0000</w:t>
            </w:r>
          </w:p>
        </w:tc>
      </w:tr>
      <w:tr w:rsidR="00E133C5" w:rsidRPr="00E133C5" w:rsidTr="00E133C5">
        <w:trPr>
          <w:jc w:val="center"/>
        </w:trPr>
        <w:tc>
          <w:tcPr>
            <w:tcW w:w="868" w:type="dxa"/>
          </w:tcPr>
          <w:p w:rsidR="00E133C5" w:rsidRPr="00E133C5" w:rsidRDefault="00E133C5" w:rsidP="00B543BF">
            <w:pPr>
              <w:pStyle w:val="Prrafodelista"/>
              <w:numPr>
                <w:ilvl w:val="0"/>
                <w:numId w:val="31"/>
              </w:numPr>
              <w:tabs>
                <w:tab w:val="left" w:pos="334"/>
              </w:tabs>
              <w:ind w:left="51" w:right="261" w:firstLine="0"/>
              <w:rPr>
                <w:rFonts w:ascii="Arial" w:hAnsi="Arial" w:cs="Arial"/>
                <w:sz w:val="24"/>
                <w:szCs w:val="24"/>
              </w:rPr>
            </w:pPr>
          </w:p>
        </w:tc>
        <w:tc>
          <w:tcPr>
            <w:tcW w:w="4507" w:type="dxa"/>
            <w:gridSpan w:val="2"/>
          </w:tcPr>
          <w:p w:rsidR="00E133C5" w:rsidRPr="00E133C5" w:rsidRDefault="00E133C5" w:rsidP="001E338B">
            <w:pPr>
              <w:pStyle w:val="Prrafodelista"/>
              <w:ind w:left="0"/>
              <w:rPr>
                <w:rFonts w:ascii="Arial" w:hAnsi="Arial" w:cs="Arial"/>
                <w:sz w:val="24"/>
                <w:szCs w:val="24"/>
              </w:rPr>
            </w:pPr>
            <w:proofErr w:type="spellStart"/>
            <w:r w:rsidRPr="00E133C5">
              <w:rPr>
                <w:rFonts w:ascii="Arial" w:hAnsi="Arial" w:cs="Arial"/>
                <w:sz w:val="24"/>
                <w:szCs w:val="24"/>
              </w:rPr>
              <w:t>Cyber</w:t>
            </w:r>
            <w:proofErr w:type="spellEnd"/>
          </w:p>
        </w:tc>
        <w:tc>
          <w:tcPr>
            <w:tcW w:w="1569" w:type="dxa"/>
          </w:tcPr>
          <w:p w:rsidR="00E133C5" w:rsidRPr="00E133C5" w:rsidRDefault="00E133C5" w:rsidP="001E338B">
            <w:pPr>
              <w:pStyle w:val="Prrafodelista"/>
              <w:ind w:left="0"/>
              <w:jc w:val="center"/>
              <w:rPr>
                <w:rFonts w:ascii="Arial" w:hAnsi="Arial" w:cs="Arial"/>
                <w:b/>
                <w:sz w:val="24"/>
                <w:szCs w:val="24"/>
              </w:rPr>
            </w:pPr>
            <w:r w:rsidRPr="00E133C5">
              <w:rPr>
                <w:rFonts w:ascii="Arial" w:hAnsi="Arial" w:cs="Arial"/>
                <w:b/>
                <w:sz w:val="24"/>
                <w:szCs w:val="24"/>
              </w:rPr>
              <w:t>3.0000</w:t>
            </w:r>
          </w:p>
        </w:tc>
      </w:tr>
      <w:tr w:rsidR="00E133C5" w:rsidRPr="00E133C5" w:rsidTr="00E133C5">
        <w:trPr>
          <w:jc w:val="center"/>
        </w:trPr>
        <w:tc>
          <w:tcPr>
            <w:tcW w:w="868" w:type="dxa"/>
          </w:tcPr>
          <w:p w:rsidR="00E133C5" w:rsidRPr="00E133C5" w:rsidRDefault="00E133C5" w:rsidP="00B543BF">
            <w:pPr>
              <w:pStyle w:val="Prrafodelista"/>
              <w:numPr>
                <w:ilvl w:val="0"/>
                <w:numId w:val="31"/>
              </w:numPr>
              <w:tabs>
                <w:tab w:val="left" w:pos="334"/>
              </w:tabs>
              <w:ind w:left="51" w:right="261" w:firstLine="0"/>
              <w:rPr>
                <w:rFonts w:ascii="Arial" w:hAnsi="Arial" w:cs="Arial"/>
                <w:sz w:val="24"/>
                <w:szCs w:val="24"/>
              </w:rPr>
            </w:pPr>
          </w:p>
        </w:tc>
        <w:tc>
          <w:tcPr>
            <w:tcW w:w="4507" w:type="dxa"/>
            <w:gridSpan w:val="2"/>
          </w:tcPr>
          <w:p w:rsidR="00E133C5" w:rsidRPr="00E133C5" w:rsidRDefault="00E133C5" w:rsidP="001E338B">
            <w:pPr>
              <w:pStyle w:val="Prrafodelista"/>
              <w:ind w:left="0"/>
              <w:rPr>
                <w:rFonts w:ascii="Arial" w:hAnsi="Arial" w:cs="Arial"/>
                <w:sz w:val="24"/>
                <w:szCs w:val="24"/>
              </w:rPr>
            </w:pPr>
            <w:r w:rsidRPr="00E133C5">
              <w:rPr>
                <w:rFonts w:ascii="Arial" w:hAnsi="Arial" w:cs="Arial"/>
                <w:sz w:val="24"/>
                <w:szCs w:val="24"/>
              </w:rPr>
              <w:t>Centros de diversión</w:t>
            </w:r>
          </w:p>
        </w:tc>
        <w:tc>
          <w:tcPr>
            <w:tcW w:w="1569" w:type="dxa"/>
          </w:tcPr>
          <w:p w:rsidR="00E133C5" w:rsidRPr="00E133C5" w:rsidRDefault="00E133C5" w:rsidP="001E338B">
            <w:pPr>
              <w:pStyle w:val="Prrafodelista"/>
              <w:ind w:left="0"/>
              <w:jc w:val="center"/>
              <w:rPr>
                <w:rFonts w:ascii="Arial" w:hAnsi="Arial" w:cs="Arial"/>
                <w:b/>
                <w:sz w:val="24"/>
                <w:szCs w:val="24"/>
              </w:rPr>
            </w:pPr>
            <w:r w:rsidRPr="00E133C5">
              <w:rPr>
                <w:rFonts w:ascii="Arial" w:hAnsi="Arial" w:cs="Arial"/>
                <w:b/>
                <w:sz w:val="24"/>
                <w:szCs w:val="24"/>
              </w:rPr>
              <w:t>4.0000</w:t>
            </w:r>
          </w:p>
        </w:tc>
      </w:tr>
      <w:tr w:rsidR="00E133C5" w:rsidRPr="00E133C5" w:rsidTr="00E133C5">
        <w:trPr>
          <w:jc w:val="center"/>
        </w:trPr>
        <w:tc>
          <w:tcPr>
            <w:tcW w:w="868" w:type="dxa"/>
          </w:tcPr>
          <w:p w:rsidR="00E133C5" w:rsidRPr="00E133C5" w:rsidRDefault="00E133C5" w:rsidP="00B543BF">
            <w:pPr>
              <w:pStyle w:val="Prrafodelista"/>
              <w:numPr>
                <w:ilvl w:val="0"/>
                <w:numId w:val="31"/>
              </w:numPr>
              <w:tabs>
                <w:tab w:val="left" w:pos="334"/>
              </w:tabs>
              <w:ind w:left="51" w:right="261" w:firstLine="0"/>
              <w:rPr>
                <w:rFonts w:ascii="Arial" w:hAnsi="Arial" w:cs="Arial"/>
                <w:sz w:val="24"/>
                <w:szCs w:val="24"/>
              </w:rPr>
            </w:pPr>
          </w:p>
        </w:tc>
        <w:tc>
          <w:tcPr>
            <w:tcW w:w="4507" w:type="dxa"/>
            <w:gridSpan w:val="2"/>
          </w:tcPr>
          <w:p w:rsidR="00E133C5" w:rsidRPr="00E133C5" w:rsidRDefault="00E133C5" w:rsidP="001E338B">
            <w:pPr>
              <w:pStyle w:val="Prrafodelista"/>
              <w:ind w:left="0"/>
              <w:rPr>
                <w:rFonts w:ascii="Arial" w:hAnsi="Arial" w:cs="Arial"/>
                <w:sz w:val="24"/>
                <w:szCs w:val="24"/>
              </w:rPr>
            </w:pPr>
            <w:r w:rsidRPr="00E133C5">
              <w:rPr>
                <w:rFonts w:ascii="Arial" w:hAnsi="Arial" w:cs="Arial"/>
                <w:sz w:val="24"/>
                <w:szCs w:val="24"/>
              </w:rPr>
              <w:t>Constructoras</w:t>
            </w:r>
          </w:p>
        </w:tc>
        <w:tc>
          <w:tcPr>
            <w:tcW w:w="1569" w:type="dxa"/>
          </w:tcPr>
          <w:p w:rsidR="00E133C5" w:rsidRPr="00E133C5" w:rsidRDefault="00E133C5" w:rsidP="001E338B">
            <w:pPr>
              <w:pStyle w:val="Prrafodelista"/>
              <w:ind w:left="0"/>
              <w:jc w:val="center"/>
              <w:rPr>
                <w:rFonts w:ascii="Arial" w:hAnsi="Arial" w:cs="Arial"/>
                <w:b/>
                <w:sz w:val="24"/>
                <w:szCs w:val="24"/>
              </w:rPr>
            </w:pPr>
            <w:r w:rsidRPr="00E133C5">
              <w:rPr>
                <w:rFonts w:ascii="Arial" w:hAnsi="Arial" w:cs="Arial"/>
                <w:b/>
                <w:sz w:val="24"/>
                <w:szCs w:val="24"/>
              </w:rPr>
              <w:t>12.0000</w:t>
            </w:r>
          </w:p>
        </w:tc>
      </w:tr>
      <w:tr w:rsidR="00E133C5" w:rsidRPr="00E133C5" w:rsidTr="00E133C5">
        <w:trPr>
          <w:jc w:val="center"/>
        </w:trPr>
        <w:tc>
          <w:tcPr>
            <w:tcW w:w="868" w:type="dxa"/>
          </w:tcPr>
          <w:p w:rsidR="00E133C5" w:rsidRPr="00E133C5" w:rsidRDefault="00E133C5" w:rsidP="00B543BF">
            <w:pPr>
              <w:pStyle w:val="Prrafodelista"/>
              <w:numPr>
                <w:ilvl w:val="0"/>
                <w:numId w:val="31"/>
              </w:numPr>
              <w:tabs>
                <w:tab w:val="left" w:pos="334"/>
              </w:tabs>
              <w:ind w:left="51" w:right="261" w:firstLine="0"/>
              <w:rPr>
                <w:rFonts w:ascii="Arial" w:hAnsi="Arial" w:cs="Arial"/>
                <w:sz w:val="24"/>
                <w:szCs w:val="24"/>
              </w:rPr>
            </w:pPr>
          </w:p>
        </w:tc>
        <w:tc>
          <w:tcPr>
            <w:tcW w:w="4507" w:type="dxa"/>
            <w:gridSpan w:val="2"/>
          </w:tcPr>
          <w:p w:rsidR="00E133C5" w:rsidRPr="00E133C5" w:rsidRDefault="00E133C5" w:rsidP="001E338B">
            <w:pPr>
              <w:pStyle w:val="Prrafodelista"/>
              <w:ind w:left="0"/>
              <w:rPr>
                <w:rFonts w:ascii="Arial" w:hAnsi="Arial" w:cs="Arial"/>
                <w:sz w:val="24"/>
                <w:szCs w:val="24"/>
              </w:rPr>
            </w:pPr>
            <w:r w:rsidRPr="00E133C5">
              <w:rPr>
                <w:rFonts w:ascii="Arial" w:hAnsi="Arial" w:cs="Arial"/>
                <w:sz w:val="24"/>
                <w:szCs w:val="24"/>
              </w:rPr>
              <w:t>Depósito de cerveza</w:t>
            </w:r>
          </w:p>
        </w:tc>
        <w:tc>
          <w:tcPr>
            <w:tcW w:w="1569" w:type="dxa"/>
          </w:tcPr>
          <w:p w:rsidR="00E133C5" w:rsidRPr="00E133C5" w:rsidRDefault="00E133C5" w:rsidP="001E338B">
            <w:pPr>
              <w:pStyle w:val="Prrafodelista"/>
              <w:ind w:left="0"/>
              <w:jc w:val="center"/>
              <w:rPr>
                <w:rFonts w:ascii="Arial" w:hAnsi="Arial" w:cs="Arial"/>
                <w:b/>
                <w:sz w:val="24"/>
                <w:szCs w:val="24"/>
              </w:rPr>
            </w:pPr>
            <w:r w:rsidRPr="00E133C5">
              <w:rPr>
                <w:rFonts w:ascii="Arial" w:hAnsi="Arial" w:cs="Arial"/>
                <w:b/>
                <w:sz w:val="24"/>
                <w:szCs w:val="24"/>
              </w:rPr>
              <w:t>10.0000</w:t>
            </w:r>
          </w:p>
        </w:tc>
      </w:tr>
      <w:tr w:rsidR="00E133C5" w:rsidRPr="00E133C5" w:rsidTr="00E133C5">
        <w:trPr>
          <w:jc w:val="center"/>
        </w:trPr>
        <w:tc>
          <w:tcPr>
            <w:tcW w:w="868" w:type="dxa"/>
          </w:tcPr>
          <w:p w:rsidR="00E133C5" w:rsidRPr="00E133C5" w:rsidRDefault="00E133C5" w:rsidP="00B543BF">
            <w:pPr>
              <w:pStyle w:val="Prrafodelista"/>
              <w:numPr>
                <w:ilvl w:val="0"/>
                <w:numId w:val="31"/>
              </w:numPr>
              <w:tabs>
                <w:tab w:val="left" w:pos="334"/>
              </w:tabs>
              <w:ind w:left="51" w:right="261" w:firstLine="0"/>
              <w:rPr>
                <w:rFonts w:ascii="Arial" w:hAnsi="Arial" w:cs="Arial"/>
                <w:sz w:val="24"/>
                <w:szCs w:val="24"/>
              </w:rPr>
            </w:pPr>
          </w:p>
        </w:tc>
        <w:tc>
          <w:tcPr>
            <w:tcW w:w="4507" w:type="dxa"/>
            <w:gridSpan w:val="2"/>
          </w:tcPr>
          <w:p w:rsidR="00E133C5" w:rsidRPr="00E133C5" w:rsidRDefault="00E133C5" w:rsidP="001E338B">
            <w:pPr>
              <w:pStyle w:val="Prrafodelista"/>
              <w:ind w:left="0"/>
              <w:rPr>
                <w:rFonts w:ascii="Arial" w:hAnsi="Arial" w:cs="Arial"/>
                <w:sz w:val="24"/>
                <w:szCs w:val="24"/>
              </w:rPr>
            </w:pPr>
            <w:r w:rsidRPr="00E133C5">
              <w:rPr>
                <w:rFonts w:ascii="Arial" w:hAnsi="Arial" w:cs="Arial"/>
                <w:sz w:val="24"/>
                <w:szCs w:val="24"/>
              </w:rPr>
              <w:t>Dulcerías</w:t>
            </w:r>
          </w:p>
        </w:tc>
        <w:tc>
          <w:tcPr>
            <w:tcW w:w="1569" w:type="dxa"/>
          </w:tcPr>
          <w:p w:rsidR="00E133C5" w:rsidRPr="00E133C5" w:rsidRDefault="00E133C5" w:rsidP="001E338B">
            <w:pPr>
              <w:pStyle w:val="Prrafodelista"/>
              <w:ind w:left="0"/>
              <w:jc w:val="center"/>
              <w:rPr>
                <w:rFonts w:ascii="Arial" w:hAnsi="Arial" w:cs="Arial"/>
                <w:b/>
                <w:sz w:val="24"/>
                <w:szCs w:val="24"/>
              </w:rPr>
            </w:pPr>
            <w:r w:rsidRPr="00E133C5">
              <w:rPr>
                <w:rFonts w:ascii="Arial" w:hAnsi="Arial" w:cs="Arial"/>
                <w:b/>
                <w:sz w:val="24"/>
                <w:szCs w:val="24"/>
              </w:rPr>
              <w:t>2.0000</w:t>
            </w:r>
          </w:p>
        </w:tc>
      </w:tr>
      <w:tr w:rsidR="00E133C5" w:rsidRPr="00E133C5" w:rsidTr="00E133C5">
        <w:trPr>
          <w:jc w:val="center"/>
        </w:trPr>
        <w:tc>
          <w:tcPr>
            <w:tcW w:w="868" w:type="dxa"/>
          </w:tcPr>
          <w:p w:rsidR="00E133C5" w:rsidRPr="00E133C5" w:rsidRDefault="00E133C5" w:rsidP="00B543BF">
            <w:pPr>
              <w:pStyle w:val="Prrafodelista"/>
              <w:numPr>
                <w:ilvl w:val="0"/>
                <w:numId w:val="31"/>
              </w:numPr>
              <w:tabs>
                <w:tab w:val="left" w:pos="334"/>
              </w:tabs>
              <w:ind w:left="51" w:right="261" w:firstLine="0"/>
              <w:rPr>
                <w:rFonts w:ascii="Arial" w:hAnsi="Arial" w:cs="Arial"/>
                <w:sz w:val="24"/>
                <w:szCs w:val="24"/>
              </w:rPr>
            </w:pPr>
          </w:p>
        </w:tc>
        <w:tc>
          <w:tcPr>
            <w:tcW w:w="4507" w:type="dxa"/>
            <w:gridSpan w:val="2"/>
          </w:tcPr>
          <w:p w:rsidR="00E133C5" w:rsidRPr="00E133C5" w:rsidRDefault="00E133C5" w:rsidP="001E338B">
            <w:pPr>
              <w:pStyle w:val="Prrafodelista"/>
              <w:ind w:left="0"/>
              <w:rPr>
                <w:rFonts w:ascii="Arial" w:hAnsi="Arial" w:cs="Arial"/>
                <w:sz w:val="24"/>
                <w:szCs w:val="24"/>
              </w:rPr>
            </w:pPr>
            <w:r w:rsidRPr="00E133C5">
              <w:rPr>
                <w:rFonts w:ascii="Arial" w:hAnsi="Arial" w:cs="Arial"/>
                <w:sz w:val="24"/>
                <w:szCs w:val="24"/>
              </w:rPr>
              <w:t>Estética y/o peluquería</w:t>
            </w:r>
          </w:p>
        </w:tc>
        <w:tc>
          <w:tcPr>
            <w:tcW w:w="1569" w:type="dxa"/>
          </w:tcPr>
          <w:p w:rsidR="00E133C5" w:rsidRPr="00E133C5" w:rsidRDefault="00E133C5" w:rsidP="001E338B">
            <w:pPr>
              <w:pStyle w:val="Prrafodelista"/>
              <w:ind w:left="0"/>
              <w:jc w:val="center"/>
              <w:rPr>
                <w:rFonts w:ascii="Arial" w:hAnsi="Arial" w:cs="Arial"/>
                <w:b/>
                <w:sz w:val="24"/>
                <w:szCs w:val="24"/>
              </w:rPr>
            </w:pPr>
            <w:r w:rsidRPr="00E133C5">
              <w:rPr>
                <w:rFonts w:ascii="Arial" w:hAnsi="Arial" w:cs="Arial"/>
                <w:b/>
                <w:sz w:val="24"/>
                <w:szCs w:val="24"/>
              </w:rPr>
              <w:t>5.0000</w:t>
            </w:r>
          </w:p>
        </w:tc>
      </w:tr>
      <w:tr w:rsidR="00E133C5" w:rsidRPr="00E133C5" w:rsidTr="00E133C5">
        <w:trPr>
          <w:jc w:val="center"/>
        </w:trPr>
        <w:tc>
          <w:tcPr>
            <w:tcW w:w="868" w:type="dxa"/>
          </w:tcPr>
          <w:p w:rsidR="00E133C5" w:rsidRPr="00E133C5" w:rsidRDefault="00E133C5" w:rsidP="00B543BF">
            <w:pPr>
              <w:pStyle w:val="Prrafodelista"/>
              <w:numPr>
                <w:ilvl w:val="0"/>
                <w:numId w:val="31"/>
              </w:numPr>
              <w:tabs>
                <w:tab w:val="left" w:pos="334"/>
              </w:tabs>
              <w:ind w:left="51" w:right="261" w:firstLine="0"/>
              <w:rPr>
                <w:rFonts w:ascii="Arial" w:hAnsi="Arial" w:cs="Arial"/>
                <w:sz w:val="24"/>
                <w:szCs w:val="24"/>
              </w:rPr>
            </w:pPr>
          </w:p>
        </w:tc>
        <w:tc>
          <w:tcPr>
            <w:tcW w:w="4507" w:type="dxa"/>
            <w:gridSpan w:val="2"/>
          </w:tcPr>
          <w:p w:rsidR="00E133C5" w:rsidRPr="00E133C5" w:rsidRDefault="00E133C5" w:rsidP="001E338B">
            <w:pPr>
              <w:pStyle w:val="Prrafodelista"/>
              <w:ind w:left="0"/>
              <w:rPr>
                <w:rFonts w:ascii="Arial" w:hAnsi="Arial" w:cs="Arial"/>
                <w:sz w:val="24"/>
                <w:szCs w:val="24"/>
              </w:rPr>
            </w:pPr>
            <w:r w:rsidRPr="00E133C5">
              <w:rPr>
                <w:rFonts w:ascii="Arial" w:hAnsi="Arial" w:cs="Arial"/>
                <w:sz w:val="24"/>
                <w:szCs w:val="24"/>
              </w:rPr>
              <w:t>Farmacia</w:t>
            </w:r>
          </w:p>
        </w:tc>
        <w:tc>
          <w:tcPr>
            <w:tcW w:w="1569" w:type="dxa"/>
          </w:tcPr>
          <w:p w:rsidR="00E133C5" w:rsidRPr="00E133C5" w:rsidRDefault="00E133C5" w:rsidP="001E338B">
            <w:pPr>
              <w:pStyle w:val="Prrafodelista"/>
              <w:ind w:left="0"/>
              <w:jc w:val="center"/>
              <w:rPr>
                <w:rFonts w:ascii="Arial" w:hAnsi="Arial" w:cs="Arial"/>
                <w:b/>
                <w:sz w:val="24"/>
                <w:szCs w:val="24"/>
              </w:rPr>
            </w:pPr>
            <w:r w:rsidRPr="00E133C5">
              <w:rPr>
                <w:rFonts w:ascii="Arial" w:hAnsi="Arial" w:cs="Arial"/>
                <w:b/>
                <w:sz w:val="24"/>
                <w:szCs w:val="24"/>
              </w:rPr>
              <w:t>7.0000</w:t>
            </w:r>
          </w:p>
        </w:tc>
      </w:tr>
      <w:tr w:rsidR="00E133C5" w:rsidRPr="00E133C5" w:rsidTr="00E133C5">
        <w:trPr>
          <w:jc w:val="center"/>
        </w:trPr>
        <w:tc>
          <w:tcPr>
            <w:tcW w:w="868" w:type="dxa"/>
          </w:tcPr>
          <w:p w:rsidR="00E133C5" w:rsidRPr="00E133C5" w:rsidRDefault="00E133C5" w:rsidP="00B543BF">
            <w:pPr>
              <w:pStyle w:val="Prrafodelista"/>
              <w:numPr>
                <w:ilvl w:val="0"/>
                <w:numId w:val="31"/>
              </w:numPr>
              <w:tabs>
                <w:tab w:val="left" w:pos="334"/>
              </w:tabs>
              <w:ind w:left="51" w:right="261" w:firstLine="0"/>
              <w:rPr>
                <w:rFonts w:ascii="Arial" w:hAnsi="Arial" w:cs="Arial"/>
                <w:sz w:val="24"/>
                <w:szCs w:val="24"/>
              </w:rPr>
            </w:pPr>
          </w:p>
        </w:tc>
        <w:tc>
          <w:tcPr>
            <w:tcW w:w="4507" w:type="dxa"/>
            <w:gridSpan w:val="2"/>
          </w:tcPr>
          <w:p w:rsidR="00E133C5" w:rsidRPr="00E133C5" w:rsidRDefault="00E133C5" w:rsidP="001E338B">
            <w:pPr>
              <w:pStyle w:val="Prrafodelista"/>
              <w:ind w:left="0"/>
              <w:rPr>
                <w:rFonts w:ascii="Arial" w:hAnsi="Arial" w:cs="Arial"/>
                <w:sz w:val="24"/>
                <w:szCs w:val="24"/>
              </w:rPr>
            </w:pPr>
            <w:r w:rsidRPr="00E133C5">
              <w:rPr>
                <w:rFonts w:ascii="Arial" w:hAnsi="Arial" w:cs="Arial"/>
                <w:sz w:val="24"/>
                <w:szCs w:val="24"/>
              </w:rPr>
              <w:t>Farmacia con venta de abarrotes</w:t>
            </w:r>
          </w:p>
        </w:tc>
        <w:tc>
          <w:tcPr>
            <w:tcW w:w="1569" w:type="dxa"/>
          </w:tcPr>
          <w:p w:rsidR="00E133C5" w:rsidRPr="00E133C5" w:rsidRDefault="00E133C5" w:rsidP="001E338B">
            <w:pPr>
              <w:pStyle w:val="Prrafodelista"/>
              <w:ind w:left="0"/>
              <w:jc w:val="center"/>
              <w:rPr>
                <w:rFonts w:ascii="Arial" w:hAnsi="Arial" w:cs="Arial"/>
                <w:b/>
                <w:sz w:val="24"/>
                <w:szCs w:val="24"/>
              </w:rPr>
            </w:pPr>
            <w:r w:rsidRPr="00E133C5">
              <w:rPr>
                <w:rFonts w:ascii="Arial" w:hAnsi="Arial" w:cs="Arial"/>
                <w:b/>
                <w:sz w:val="24"/>
                <w:szCs w:val="24"/>
              </w:rPr>
              <w:t>10.0000</w:t>
            </w:r>
          </w:p>
        </w:tc>
      </w:tr>
      <w:tr w:rsidR="00E133C5" w:rsidRPr="00E133C5" w:rsidTr="00E133C5">
        <w:trPr>
          <w:jc w:val="center"/>
        </w:trPr>
        <w:tc>
          <w:tcPr>
            <w:tcW w:w="868" w:type="dxa"/>
          </w:tcPr>
          <w:p w:rsidR="00E133C5" w:rsidRPr="00E133C5" w:rsidRDefault="00E133C5" w:rsidP="00B543BF">
            <w:pPr>
              <w:pStyle w:val="Prrafodelista"/>
              <w:numPr>
                <w:ilvl w:val="0"/>
                <w:numId w:val="31"/>
              </w:numPr>
              <w:tabs>
                <w:tab w:val="left" w:pos="334"/>
              </w:tabs>
              <w:ind w:left="51" w:right="261" w:firstLine="0"/>
              <w:rPr>
                <w:rFonts w:ascii="Arial" w:hAnsi="Arial" w:cs="Arial"/>
                <w:sz w:val="24"/>
                <w:szCs w:val="24"/>
              </w:rPr>
            </w:pPr>
          </w:p>
        </w:tc>
        <w:tc>
          <w:tcPr>
            <w:tcW w:w="4507" w:type="dxa"/>
            <w:gridSpan w:val="2"/>
          </w:tcPr>
          <w:p w:rsidR="00E133C5" w:rsidRPr="00E133C5" w:rsidRDefault="00E133C5" w:rsidP="001E338B">
            <w:pPr>
              <w:pStyle w:val="Prrafodelista"/>
              <w:ind w:left="0"/>
              <w:rPr>
                <w:rFonts w:ascii="Arial" w:hAnsi="Arial" w:cs="Arial"/>
                <w:sz w:val="24"/>
                <w:szCs w:val="24"/>
              </w:rPr>
            </w:pPr>
            <w:r w:rsidRPr="00E133C5">
              <w:rPr>
                <w:rFonts w:ascii="Arial" w:hAnsi="Arial" w:cs="Arial"/>
                <w:sz w:val="24"/>
                <w:szCs w:val="24"/>
              </w:rPr>
              <w:t>Ferretería</w:t>
            </w:r>
          </w:p>
        </w:tc>
        <w:tc>
          <w:tcPr>
            <w:tcW w:w="1569" w:type="dxa"/>
          </w:tcPr>
          <w:p w:rsidR="00E133C5" w:rsidRPr="00E133C5" w:rsidRDefault="00E133C5" w:rsidP="001E338B">
            <w:pPr>
              <w:pStyle w:val="Prrafodelista"/>
              <w:ind w:left="0"/>
              <w:jc w:val="center"/>
              <w:rPr>
                <w:rFonts w:ascii="Arial" w:hAnsi="Arial" w:cs="Arial"/>
                <w:b/>
                <w:sz w:val="24"/>
                <w:szCs w:val="24"/>
              </w:rPr>
            </w:pPr>
            <w:r w:rsidRPr="00E133C5">
              <w:rPr>
                <w:rFonts w:ascii="Arial" w:hAnsi="Arial" w:cs="Arial"/>
                <w:b/>
                <w:sz w:val="24"/>
                <w:szCs w:val="24"/>
              </w:rPr>
              <w:t>7.0000</w:t>
            </w:r>
          </w:p>
        </w:tc>
      </w:tr>
      <w:tr w:rsidR="00E133C5" w:rsidRPr="00E133C5" w:rsidTr="00E133C5">
        <w:trPr>
          <w:jc w:val="center"/>
        </w:trPr>
        <w:tc>
          <w:tcPr>
            <w:tcW w:w="868" w:type="dxa"/>
          </w:tcPr>
          <w:p w:rsidR="00E133C5" w:rsidRPr="00E133C5" w:rsidRDefault="00E133C5" w:rsidP="00B543BF">
            <w:pPr>
              <w:pStyle w:val="Prrafodelista"/>
              <w:numPr>
                <w:ilvl w:val="0"/>
                <w:numId w:val="31"/>
              </w:numPr>
              <w:tabs>
                <w:tab w:val="left" w:pos="334"/>
              </w:tabs>
              <w:ind w:left="51" w:right="261" w:firstLine="0"/>
              <w:rPr>
                <w:rFonts w:ascii="Arial" w:hAnsi="Arial" w:cs="Arial"/>
                <w:sz w:val="24"/>
                <w:szCs w:val="24"/>
              </w:rPr>
            </w:pPr>
          </w:p>
        </w:tc>
        <w:tc>
          <w:tcPr>
            <w:tcW w:w="4507" w:type="dxa"/>
            <w:gridSpan w:val="2"/>
          </w:tcPr>
          <w:p w:rsidR="00E133C5" w:rsidRPr="00E133C5" w:rsidRDefault="00E133C5" w:rsidP="001E338B">
            <w:pPr>
              <w:pStyle w:val="Prrafodelista"/>
              <w:ind w:left="0"/>
              <w:rPr>
                <w:rFonts w:ascii="Arial" w:hAnsi="Arial" w:cs="Arial"/>
                <w:sz w:val="24"/>
                <w:szCs w:val="24"/>
              </w:rPr>
            </w:pPr>
            <w:r w:rsidRPr="00E133C5">
              <w:rPr>
                <w:rFonts w:ascii="Arial" w:hAnsi="Arial" w:cs="Arial"/>
                <w:sz w:val="24"/>
                <w:szCs w:val="24"/>
              </w:rPr>
              <w:t>Florería</w:t>
            </w:r>
          </w:p>
        </w:tc>
        <w:tc>
          <w:tcPr>
            <w:tcW w:w="1569" w:type="dxa"/>
          </w:tcPr>
          <w:p w:rsidR="00E133C5" w:rsidRPr="00E133C5" w:rsidRDefault="00E133C5" w:rsidP="001E338B">
            <w:pPr>
              <w:pStyle w:val="Prrafodelista"/>
              <w:ind w:left="0"/>
              <w:jc w:val="center"/>
              <w:rPr>
                <w:rFonts w:ascii="Arial" w:hAnsi="Arial" w:cs="Arial"/>
                <w:b/>
                <w:sz w:val="24"/>
                <w:szCs w:val="24"/>
              </w:rPr>
            </w:pPr>
            <w:r w:rsidRPr="00E133C5">
              <w:rPr>
                <w:rFonts w:ascii="Arial" w:hAnsi="Arial" w:cs="Arial"/>
                <w:b/>
                <w:sz w:val="24"/>
                <w:szCs w:val="24"/>
              </w:rPr>
              <w:t>6.0000</w:t>
            </w:r>
          </w:p>
        </w:tc>
      </w:tr>
      <w:tr w:rsidR="00E133C5" w:rsidRPr="00E133C5" w:rsidTr="00E133C5">
        <w:trPr>
          <w:jc w:val="center"/>
        </w:trPr>
        <w:tc>
          <w:tcPr>
            <w:tcW w:w="868" w:type="dxa"/>
          </w:tcPr>
          <w:p w:rsidR="00E133C5" w:rsidRPr="00E133C5" w:rsidRDefault="00E133C5" w:rsidP="00B543BF">
            <w:pPr>
              <w:pStyle w:val="Prrafodelista"/>
              <w:numPr>
                <w:ilvl w:val="0"/>
                <w:numId w:val="31"/>
              </w:numPr>
              <w:tabs>
                <w:tab w:val="left" w:pos="334"/>
              </w:tabs>
              <w:ind w:left="51" w:right="261" w:firstLine="0"/>
              <w:rPr>
                <w:rFonts w:ascii="Arial" w:hAnsi="Arial" w:cs="Arial"/>
                <w:sz w:val="24"/>
                <w:szCs w:val="24"/>
              </w:rPr>
            </w:pPr>
          </w:p>
        </w:tc>
        <w:tc>
          <w:tcPr>
            <w:tcW w:w="4507" w:type="dxa"/>
            <w:gridSpan w:val="2"/>
          </w:tcPr>
          <w:p w:rsidR="00E133C5" w:rsidRPr="00E133C5" w:rsidRDefault="00E133C5" w:rsidP="001E338B">
            <w:pPr>
              <w:pStyle w:val="Prrafodelista"/>
              <w:ind w:left="0"/>
              <w:rPr>
                <w:rFonts w:ascii="Arial" w:hAnsi="Arial" w:cs="Arial"/>
                <w:sz w:val="24"/>
                <w:szCs w:val="24"/>
              </w:rPr>
            </w:pPr>
            <w:r w:rsidRPr="00E133C5">
              <w:rPr>
                <w:rFonts w:ascii="Arial" w:hAnsi="Arial" w:cs="Arial"/>
                <w:sz w:val="24"/>
                <w:szCs w:val="24"/>
              </w:rPr>
              <w:t>Frutería</w:t>
            </w:r>
          </w:p>
        </w:tc>
        <w:tc>
          <w:tcPr>
            <w:tcW w:w="1569" w:type="dxa"/>
          </w:tcPr>
          <w:p w:rsidR="00E133C5" w:rsidRPr="00E133C5" w:rsidRDefault="00E133C5" w:rsidP="001E338B">
            <w:pPr>
              <w:pStyle w:val="Prrafodelista"/>
              <w:ind w:left="0"/>
              <w:jc w:val="center"/>
              <w:rPr>
                <w:rFonts w:ascii="Arial" w:hAnsi="Arial" w:cs="Arial"/>
                <w:b/>
                <w:sz w:val="24"/>
                <w:szCs w:val="24"/>
              </w:rPr>
            </w:pPr>
            <w:r w:rsidRPr="00E133C5">
              <w:rPr>
                <w:rFonts w:ascii="Arial" w:hAnsi="Arial" w:cs="Arial"/>
                <w:b/>
                <w:sz w:val="24"/>
                <w:szCs w:val="24"/>
              </w:rPr>
              <w:t>4.0000</w:t>
            </w:r>
          </w:p>
        </w:tc>
      </w:tr>
      <w:tr w:rsidR="00E133C5" w:rsidRPr="00E133C5" w:rsidTr="00E133C5">
        <w:trPr>
          <w:jc w:val="center"/>
        </w:trPr>
        <w:tc>
          <w:tcPr>
            <w:tcW w:w="868" w:type="dxa"/>
          </w:tcPr>
          <w:p w:rsidR="00E133C5" w:rsidRPr="00E133C5" w:rsidRDefault="00E133C5" w:rsidP="00B543BF">
            <w:pPr>
              <w:pStyle w:val="Prrafodelista"/>
              <w:numPr>
                <w:ilvl w:val="0"/>
                <w:numId w:val="31"/>
              </w:numPr>
              <w:tabs>
                <w:tab w:val="left" w:pos="334"/>
              </w:tabs>
              <w:ind w:left="51" w:right="261" w:firstLine="0"/>
              <w:rPr>
                <w:rFonts w:ascii="Arial" w:hAnsi="Arial" w:cs="Arial"/>
                <w:sz w:val="24"/>
                <w:szCs w:val="24"/>
              </w:rPr>
            </w:pPr>
          </w:p>
        </w:tc>
        <w:tc>
          <w:tcPr>
            <w:tcW w:w="4507" w:type="dxa"/>
            <w:gridSpan w:val="2"/>
          </w:tcPr>
          <w:p w:rsidR="00E133C5" w:rsidRPr="00E133C5" w:rsidRDefault="00E133C5" w:rsidP="001E338B">
            <w:pPr>
              <w:pStyle w:val="Prrafodelista"/>
              <w:ind w:left="0"/>
              <w:rPr>
                <w:rFonts w:ascii="Arial" w:hAnsi="Arial" w:cs="Arial"/>
                <w:sz w:val="24"/>
                <w:szCs w:val="24"/>
              </w:rPr>
            </w:pPr>
            <w:r w:rsidRPr="00E133C5">
              <w:rPr>
                <w:rFonts w:ascii="Arial" w:hAnsi="Arial" w:cs="Arial"/>
                <w:sz w:val="24"/>
                <w:szCs w:val="24"/>
              </w:rPr>
              <w:t>Funeraria</w:t>
            </w:r>
          </w:p>
        </w:tc>
        <w:tc>
          <w:tcPr>
            <w:tcW w:w="1569" w:type="dxa"/>
          </w:tcPr>
          <w:p w:rsidR="00E133C5" w:rsidRPr="00E133C5" w:rsidRDefault="00E133C5" w:rsidP="001E338B">
            <w:pPr>
              <w:pStyle w:val="Prrafodelista"/>
              <w:ind w:left="0"/>
              <w:jc w:val="center"/>
              <w:rPr>
                <w:rFonts w:ascii="Arial" w:hAnsi="Arial" w:cs="Arial"/>
                <w:b/>
                <w:sz w:val="24"/>
                <w:szCs w:val="24"/>
              </w:rPr>
            </w:pPr>
            <w:r w:rsidRPr="00E133C5">
              <w:rPr>
                <w:rFonts w:ascii="Arial" w:hAnsi="Arial" w:cs="Arial"/>
                <w:b/>
                <w:sz w:val="24"/>
                <w:szCs w:val="24"/>
              </w:rPr>
              <w:t>4.0000</w:t>
            </w:r>
          </w:p>
        </w:tc>
      </w:tr>
      <w:tr w:rsidR="00E133C5" w:rsidRPr="00E133C5" w:rsidTr="00E133C5">
        <w:trPr>
          <w:jc w:val="center"/>
        </w:trPr>
        <w:tc>
          <w:tcPr>
            <w:tcW w:w="868" w:type="dxa"/>
          </w:tcPr>
          <w:p w:rsidR="00E133C5" w:rsidRPr="00E133C5" w:rsidRDefault="00E133C5" w:rsidP="00B543BF">
            <w:pPr>
              <w:pStyle w:val="Prrafodelista"/>
              <w:numPr>
                <w:ilvl w:val="0"/>
                <w:numId w:val="31"/>
              </w:numPr>
              <w:tabs>
                <w:tab w:val="left" w:pos="334"/>
              </w:tabs>
              <w:ind w:left="51" w:right="261" w:firstLine="0"/>
              <w:rPr>
                <w:rFonts w:ascii="Arial" w:hAnsi="Arial" w:cs="Arial"/>
                <w:sz w:val="24"/>
                <w:szCs w:val="24"/>
              </w:rPr>
            </w:pPr>
          </w:p>
        </w:tc>
        <w:tc>
          <w:tcPr>
            <w:tcW w:w="4507" w:type="dxa"/>
            <w:gridSpan w:val="2"/>
          </w:tcPr>
          <w:p w:rsidR="00E133C5" w:rsidRPr="00E133C5" w:rsidRDefault="00E133C5" w:rsidP="001E338B">
            <w:pPr>
              <w:pStyle w:val="Prrafodelista"/>
              <w:ind w:left="0"/>
              <w:rPr>
                <w:rFonts w:ascii="Arial" w:hAnsi="Arial" w:cs="Arial"/>
                <w:sz w:val="24"/>
                <w:szCs w:val="24"/>
              </w:rPr>
            </w:pPr>
            <w:r w:rsidRPr="00E133C5">
              <w:rPr>
                <w:rFonts w:ascii="Arial" w:hAnsi="Arial" w:cs="Arial"/>
                <w:sz w:val="24"/>
                <w:szCs w:val="24"/>
              </w:rPr>
              <w:t>Forrajes y semillas</w:t>
            </w:r>
          </w:p>
        </w:tc>
        <w:tc>
          <w:tcPr>
            <w:tcW w:w="1569" w:type="dxa"/>
          </w:tcPr>
          <w:p w:rsidR="00E133C5" w:rsidRPr="00E133C5" w:rsidRDefault="00E133C5" w:rsidP="001E338B">
            <w:pPr>
              <w:pStyle w:val="Prrafodelista"/>
              <w:ind w:left="0"/>
              <w:jc w:val="center"/>
              <w:rPr>
                <w:rFonts w:ascii="Arial" w:hAnsi="Arial" w:cs="Arial"/>
                <w:b/>
                <w:sz w:val="24"/>
                <w:szCs w:val="24"/>
              </w:rPr>
            </w:pPr>
            <w:r w:rsidRPr="00E133C5">
              <w:rPr>
                <w:rFonts w:ascii="Arial" w:hAnsi="Arial" w:cs="Arial"/>
                <w:b/>
                <w:sz w:val="24"/>
                <w:szCs w:val="24"/>
              </w:rPr>
              <w:t>6.0000</w:t>
            </w:r>
          </w:p>
        </w:tc>
      </w:tr>
      <w:tr w:rsidR="00E133C5" w:rsidRPr="00E133C5" w:rsidTr="00E133C5">
        <w:trPr>
          <w:jc w:val="center"/>
        </w:trPr>
        <w:tc>
          <w:tcPr>
            <w:tcW w:w="868" w:type="dxa"/>
          </w:tcPr>
          <w:p w:rsidR="00E133C5" w:rsidRPr="00E133C5" w:rsidRDefault="00E133C5" w:rsidP="00B543BF">
            <w:pPr>
              <w:pStyle w:val="Prrafodelista"/>
              <w:numPr>
                <w:ilvl w:val="0"/>
                <w:numId w:val="31"/>
              </w:numPr>
              <w:tabs>
                <w:tab w:val="left" w:pos="334"/>
              </w:tabs>
              <w:ind w:left="51" w:right="261" w:firstLine="0"/>
              <w:rPr>
                <w:rFonts w:ascii="Arial" w:hAnsi="Arial" w:cs="Arial"/>
                <w:sz w:val="24"/>
                <w:szCs w:val="24"/>
              </w:rPr>
            </w:pPr>
          </w:p>
        </w:tc>
        <w:tc>
          <w:tcPr>
            <w:tcW w:w="4507" w:type="dxa"/>
            <w:gridSpan w:val="2"/>
          </w:tcPr>
          <w:p w:rsidR="00E133C5" w:rsidRPr="00E133C5" w:rsidRDefault="00E133C5" w:rsidP="001E338B">
            <w:pPr>
              <w:pStyle w:val="Prrafodelista"/>
              <w:ind w:left="0"/>
              <w:rPr>
                <w:rFonts w:ascii="Arial" w:hAnsi="Arial" w:cs="Arial"/>
                <w:sz w:val="24"/>
                <w:szCs w:val="24"/>
              </w:rPr>
            </w:pPr>
            <w:r w:rsidRPr="00E133C5">
              <w:rPr>
                <w:rFonts w:ascii="Arial" w:hAnsi="Arial" w:cs="Arial"/>
                <w:sz w:val="24"/>
                <w:szCs w:val="24"/>
              </w:rPr>
              <w:t>Foto estudio</w:t>
            </w:r>
          </w:p>
        </w:tc>
        <w:tc>
          <w:tcPr>
            <w:tcW w:w="1569" w:type="dxa"/>
          </w:tcPr>
          <w:p w:rsidR="00E133C5" w:rsidRPr="00E133C5" w:rsidRDefault="00E133C5" w:rsidP="001E338B">
            <w:pPr>
              <w:pStyle w:val="Prrafodelista"/>
              <w:ind w:left="0"/>
              <w:jc w:val="center"/>
              <w:rPr>
                <w:rFonts w:ascii="Arial" w:hAnsi="Arial" w:cs="Arial"/>
                <w:b/>
                <w:sz w:val="24"/>
                <w:szCs w:val="24"/>
              </w:rPr>
            </w:pPr>
            <w:r w:rsidRPr="00E133C5">
              <w:rPr>
                <w:rFonts w:ascii="Arial" w:hAnsi="Arial" w:cs="Arial"/>
                <w:b/>
                <w:sz w:val="24"/>
                <w:szCs w:val="24"/>
              </w:rPr>
              <w:t>6.0000</w:t>
            </w:r>
          </w:p>
        </w:tc>
      </w:tr>
      <w:tr w:rsidR="00E133C5" w:rsidRPr="00E133C5" w:rsidTr="00E133C5">
        <w:trPr>
          <w:jc w:val="center"/>
        </w:trPr>
        <w:tc>
          <w:tcPr>
            <w:tcW w:w="868" w:type="dxa"/>
          </w:tcPr>
          <w:p w:rsidR="00E133C5" w:rsidRPr="00E133C5" w:rsidRDefault="00E133C5" w:rsidP="00B543BF">
            <w:pPr>
              <w:pStyle w:val="Prrafodelista"/>
              <w:numPr>
                <w:ilvl w:val="0"/>
                <w:numId w:val="31"/>
              </w:numPr>
              <w:tabs>
                <w:tab w:val="left" w:pos="334"/>
              </w:tabs>
              <w:ind w:left="51" w:right="261" w:firstLine="0"/>
              <w:rPr>
                <w:rFonts w:ascii="Arial" w:hAnsi="Arial" w:cs="Arial"/>
                <w:sz w:val="24"/>
                <w:szCs w:val="24"/>
              </w:rPr>
            </w:pPr>
          </w:p>
        </w:tc>
        <w:tc>
          <w:tcPr>
            <w:tcW w:w="4507" w:type="dxa"/>
            <w:gridSpan w:val="2"/>
          </w:tcPr>
          <w:p w:rsidR="00E133C5" w:rsidRPr="00E133C5" w:rsidRDefault="00E133C5" w:rsidP="001E338B">
            <w:pPr>
              <w:pStyle w:val="Prrafodelista"/>
              <w:ind w:left="0"/>
              <w:rPr>
                <w:rFonts w:ascii="Arial" w:hAnsi="Arial" w:cs="Arial"/>
                <w:sz w:val="24"/>
                <w:szCs w:val="24"/>
              </w:rPr>
            </w:pPr>
            <w:r w:rsidRPr="00E133C5">
              <w:rPr>
                <w:rFonts w:ascii="Arial" w:hAnsi="Arial" w:cs="Arial"/>
                <w:sz w:val="24"/>
                <w:szCs w:val="24"/>
              </w:rPr>
              <w:t>Gasolinera</w:t>
            </w:r>
          </w:p>
        </w:tc>
        <w:tc>
          <w:tcPr>
            <w:tcW w:w="1569" w:type="dxa"/>
          </w:tcPr>
          <w:p w:rsidR="00E133C5" w:rsidRPr="00E133C5" w:rsidRDefault="00E133C5" w:rsidP="001E338B">
            <w:pPr>
              <w:pStyle w:val="Prrafodelista"/>
              <w:ind w:left="0"/>
              <w:jc w:val="center"/>
              <w:rPr>
                <w:rFonts w:ascii="Arial" w:hAnsi="Arial" w:cs="Arial"/>
                <w:b/>
                <w:sz w:val="24"/>
                <w:szCs w:val="24"/>
              </w:rPr>
            </w:pPr>
            <w:r w:rsidRPr="00E133C5">
              <w:rPr>
                <w:rFonts w:ascii="Arial" w:hAnsi="Arial" w:cs="Arial"/>
                <w:b/>
                <w:sz w:val="24"/>
                <w:szCs w:val="24"/>
              </w:rPr>
              <w:t>20.0000</w:t>
            </w:r>
          </w:p>
        </w:tc>
      </w:tr>
      <w:tr w:rsidR="00E133C5" w:rsidRPr="00E133C5" w:rsidTr="00E133C5">
        <w:trPr>
          <w:jc w:val="center"/>
        </w:trPr>
        <w:tc>
          <w:tcPr>
            <w:tcW w:w="868" w:type="dxa"/>
          </w:tcPr>
          <w:p w:rsidR="00E133C5" w:rsidRPr="00E133C5" w:rsidRDefault="00E133C5" w:rsidP="00B543BF">
            <w:pPr>
              <w:pStyle w:val="Prrafodelista"/>
              <w:numPr>
                <w:ilvl w:val="0"/>
                <w:numId w:val="31"/>
              </w:numPr>
              <w:tabs>
                <w:tab w:val="left" w:pos="334"/>
              </w:tabs>
              <w:ind w:left="51" w:right="261" w:firstLine="0"/>
              <w:rPr>
                <w:rFonts w:ascii="Arial" w:hAnsi="Arial" w:cs="Arial"/>
                <w:sz w:val="24"/>
                <w:szCs w:val="24"/>
              </w:rPr>
            </w:pPr>
          </w:p>
        </w:tc>
        <w:tc>
          <w:tcPr>
            <w:tcW w:w="4507" w:type="dxa"/>
            <w:gridSpan w:val="2"/>
          </w:tcPr>
          <w:p w:rsidR="00E133C5" w:rsidRPr="00E133C5" w:rsidRDefault="00E133C5" w:rsidP="001E338B">
            <w:pPr>
              <w:pStyle w:val="Prrafodelista"/>
              <w:ind w:left="0"/>
              <w:rPr>
                <w:rFonts w:ascii="Arial" w:hAnsi="Arial" w:cs="Arial"/>
                <w:sz w:val="24"/>
                <w:szCs w:val="24"/>
              </w:rPr>
            </w:pPr>
            <w:r w:rsidRPr="00E133C5">
              <w:rPr>
                <w:rFonts w:ascii="Arial" w:hAnsi="Arial" w:cs="Arial"/>
                <w:sz w:val="24"/>
                <w:szCs w:val="24"/>
              </w:rPr>
              <w:t>Gimnasio</w:t>
            </w:r>
          </w:p>
        </w:tc>
        <w:tc>
          <w:tcPr>
            <w:tcW w:w="1569" w:type="dxa"/>
          </w:tcPr>
          <w:p w:rsidR="00E133C5" w:rsidRPr="00E133C5" w:rsidRDefault="00E133C5" w:rsidP="001E338B">
            <w:pPr>
              <w:pStyle w:val="Prrafodelista"/>
              <w:ind w:left="0"/>
              <w:jc w:val="center"/>
              <w:rPr>
                <w:rFonts w:ascii="Arial" w:hAnsi="Arial" w:cs="Arial"/>
                <w:b/>
                <w:sz w:val="24"/>
                <w:szCs w:val="24"/>
              </w:rPr>
            </w:pPr>
            <w:r w:rsidRPr="00E133C5">
              <w:rPr>
                <w:rFonts w:ascii="Arial" w:hAnsi="Arial" w:cs="Arial"/>
                <w:b/>
                <w:sz w:val="24"/>
                <w:szCs w:val="24"/>
              </w:rPr>
              <w:t>3.0000</w:t>
            </w:r>
          </w:p>
        </w:tc>
      </w:tr>
      <w:tr w:rsidR="00E133C5" w:rsidRPr="00E133C5" w:rsidTr="00E133C5">
        <w:trPr>
          <w:jc w:val="center"/>
        </w:trPr>
        <w:tc>
          <w:tcPr>
            <w:tcW w:w="868" w:type="dxa"/>
          </w:tcPr>
          <w:p w:rsidR="00E133C5" w:rsidRPr="00E133C5" w:rsidRDefault="00E133C5" w:rsidP="00B543BF">
            <w:pPr>
              <w:pStyle w:val="Prrafodelista"/>
              <w:numPr>
                <w:ilvl w:val="0"/>
                <w:numId w:val="31"/>
              </w:numPr>
              <w:tabs>
                <w:tab w:val="left" w:pos="334"/>
              </w:tabs>
              <w:ind w:left="51" w:right="261" w:firstLine="0"/>
              <w:rPr>
                <w:rFonts w:ascii="Arial" w:hAnsi="Arial" w:cs="Arial"/>
                <w:sz w:val="24"/>
                <w:szCs w:val="24"/>
              </w:rPr>
            </w:pPr>
          </w:p>
        </w:tc>
        <w:tc>
          <w:tcPr>
            <w:tcW w:w="4507" w:type="dxa"/>
            <w:gridSpan w:val="2"/>
          </w:tcPr>
          <w:p w:rsidR="00E133C5" w:rsidRPr="00E133C5" w:rsidRDefault="00E133C5" w:rsidP="001E338B">
            <w:pPr>
              <w:pStyle w:val="Prrafodelista"/>
              <w:ind w:left="0"/>
              <w:rPr>
                <w:rFonts w:ascii="Arial" w:hAnsi="Arial" w:cs="Arial"/>
                <w:sz w:val="24"/>
                <w:szCs w:val="24"/>
              </w:rPr>
            </w:pPr>
            <w:r w:rsidRPr="00E133C5">
              <w:rPr>
                <w:rFonts w:ascii="Arial" w:hAnsi="Arial" w:cs="Arial"/>
                <w:sz w:val="24"/>
                <w:szCs w:val="24"/>
              </w:rPr>
              <w:t>Hotel</w:t>
            </w:r>
          </w:p>
        </w:tc>
        <w:tc>
          <w:tcPr>
            <w:tcW w:w="1569" w:type="dxa"/>
          </w:tcPr>
          <w:p w:rsidR="00E133C5" w:rsidRPr="00E133C5" w:rsidRDefault="00E133C5" w:rsidP="001E338B">
            <w:pPr>
              <w:pStyle w:val="Prrafodelista"/>
              <w:ind w:left="0"/>
              <w:jc w:val="center"/>
              <w:rPr>
                <w:rFonts w:ascii="Arial" w:hAnsi="Arial" w:cs="Arial"/>
                <w:b/>
                <w:sz w:val="24"/>
                <w:szCs w:val="24"/>
              </w:rPr>
            </w:pPr>
            <w:r w:rsidRPr="00E133C5">
              <w:rPr>
                <w:rFonts w:ascii="Arial" w:hAnsi="Arial" w:cs="Arial"/>
                <w:b/>
                <w:sz w:val="24"/>
                <w:szCs w:val="24"/>
              </w:rPr>
              <w:t>5.0000</w:t>
            </w:r>
          </w:p>
        </w:tc>
      </w:tr>
      <w:tr w:rsidR="00E133C5" w:rsidRPr="00E133C5" w:rsidTr="00E133C5">
        <w:trPr>
          <w:jc w:val="center"/>
        </w:trPr>
        <w:tc>
          <w:tcPr>
            <w:tcW w:w="868" w:type="dxa"/>
          </w:tcPr>
          <w:p w:rsidR="00E133C5" w:rsidRPr="00E133C5" w:rsidRDefault="00E133C5" w:rsidP="00B543BF">
            <w:pPr>
              <w:pStyle w:val="Prrafodelista"/>
              <w:numPr>
                <w:ilvl w:val="0"/>
                <w:numId w:val="31"/>
              </w:numPr>
              <w:tabs>
                <w:tab w:val="left" w:pos="334"/>
              </w:tabs>
              <w:ind w:left="51" w:right="261" w:firstLine="0"/>
              <w:rPr>
                <w:rFonts w:ascii="Arial" w:hAnsi="Arial" w:cs="Arial"/>
                <w:sz w:val="24"/>
                <w:szCs w:val="24"/>
              </w:rPr>
            </w:pPr>
          </w:p>
        </w:tc>
        <w:tc>
          <w:tcPr>
            <w:tcW w:w="4507" w:type="dxa"/>
            <w:gridSpan w:val="2"/>
          </w:tcPr>
          <w:p w:rsidR="00E133C5" w:rsidRPr="00E133C5" w:rsidRDefault="00E133C5" w:rsidP="001E338B">
            <w:pPr>
              <w:pStyle w:val="Prrafodelista"/>
              <w:ind w:left="0"/>
              <w:rPr>
                <w:rFonts w:ascii="Arial" w:hAnsi="Arial" w:cs="Arial"/>
                <w:sz w:val="24"/>
                <w:szCs w:val="24"/>
              </w:rPr>
            </w:pPr>
            <w:r w:rsidRPr="00E133C5">
              <w:rPr>
                <w:rFonts w:ascii="Arial" w:hAnsi="Arial" w:cs="Arial"/>
                <w:sz w:val="24"/>
                <w:szCs w:val="24"/>
              </w:rPr>
              <w:t>Imprenta</w:t>
            </w:r>
          </w:p>
        </w:tc>
        <w:tc>
          <w:tcPr>
            <w:tcW w:w="1569" w:type="dxa"/>
          </w:tcPr>
          <w:p w:rsidR="00E133C5" w:rsidRPr="00E133C5" w:rsidRDefault="00E133C5" w:rsidP="001E338B">
            <w:pPr>
              <w:pStyle w:val="Prrafodelista"/>
              <w:ind w:left="0"/>
              <w:jc w:val="center"/>
              <w:rPr>
                <w:rFonts w:ascii="Arial" w:hAnsi="Arial" w:cs="Arial"/>
                <w:b/>
                <w:sz w:val="24"/>
                <w:szCs w:val="24"/>
              </w:rPr>
            </w:pPr>
            <w:r w:rsidRPr="00E133C5">
              <w:rPr>
                <w:rFonts w:ascii="Arial" w:hAnsi="Arial" w:cs="Arial"/>
                <w:b/>
                <w:sz w:val="24"/>
                <w:szCs w:val="24"/>
              </w:rPr>
              <w:t>5.0000</w:t>
            </w:r>
          </w:p>
        </w:tc>
      </w:tr>
      <w:tr w:rsidR="00E133C5" w:rsidRPr="00E133C5" w:rsidTr="00E133C5">
        <w:trPr>
          <w:jc w:val="center"/>
        </w:trPr>
        <w:tc>
          <w:tcPr>
            <w:tcW w:w="868" w:type="dxa"/>
          </w:tcPr>
          <w:p w:rsidR="00E133C5" w:rsidRPr="00E133C5" w:rsidRDefault="00E133C5" w:rsidP="00B543BF">
            <w:pPr>
              <w:pStyle w:val="Prrafodelista"/>
              <w:numPr>
                <w:ilvl w:val="0"/>
                <w:numId w:val="31"/>
              </w:numPr>
              <w:tabs>
                <w:tab w:val="left" w:pos="334"/>
              </w:tabs>
              <w:ind w:left="51" w:right="261" w:firstLine="0"/>
              <w:rPr>
                <w:rFonts w:ascii="Arial" w:hAnsi="Arial" w:cs="Arial"/>
                <w:sz w:val="24"/>
                <w:szCs w:val="24"/>
              </w:rPr>
            </w:pPr>
          </w:p>
        </w:tc>
        <w:tc>
          <w:tcPr>
            <w:tcW w:w="4507" w:type="dxa"/>
            <w:gridSpan w:val="2"/>
          </w:tcPr>
          <w:p w:rsidR="00E133C5" w:rsidRPr="00E133C5" w:rsidRDefault="00E133C5" w:rsidP="001E338B">
            <w:pPr>
              <w:pStyle w:val="Prrafodelista"/>
              <w:ind w:left="0"/>
              <w:rPr>
                <w:rFonts w:ascii="Arial" w:hAnsi="Arial" w:cs="Arial"/>
                <w:sz w:val="24"/>
                <w:szCs w:val="24"/>
              </w:rPr>
            </w:pPr>
            <w:r w:rsidRPr="00E133C5">
              <w:rPr>
                <w:rFonts w:ascii="Arial" w:hAnsi="Arial" w:cs="Arial"/>
                <w:sz w:val="24"/>
                <w:szCs w:val="24"/>
              </w:rPr>
              <w:t>Internet</w:t>
            </w:r>
          </w:p>
        </w:tc>
        <w:tc>
          <w:tcPr>
            <w:tcW w:w="1569" w:type="dxa"/>
          </w:tcPr>
          <w:p w:rsidR="00E133C5" w:rsidRPr="00E133C5" w:rsidRDefault="00E133C5" w:rsidP="001E338B">
            <w:pPr>
              <w:pStyle w:val="Prrafodelista"/>
              <w:ind w:left="0"/>
              <w:jc w:val="center"/>
              <w:rPr>
                <w:rFonts w:ascii="Arial" w:hAnsi="Arial" w:cs="Arial"/>
                <w:b/>
                <w:sz w:val="24"/>
                <w:szCs w:val="24"/>
              </w:rPr>
            </w:pPr>
            <w:r w:rsidRPr="00E133C5">
              <w:rPr>
                <w:rFonts w:ascii="Arial" w:hAnsi="Arial" w:cs="Arial"/>
                <w:b/>
                <w:sz w:val="24"/>
                <w:szCs w:val="24"/>
              </w:rPr>
              <w:t>4.0000</w:t>
            </w:r>
          </w:p>
        </w:tc>
      </w:tr>
      <w:tr w:rsidR="00E133C5" w:rsidRPr="00E133C5" w:rsidTr="00E133C5">
        <w:trPr>
          <w:jc w:val="center"/>
        </w:trPr>
        <w:tc>
          <w:tcPr>
            <w:tcW w:w="868" w:type="dxa"/>
          </w:tcPr>
          <w:p w:rsidR="00E133C5" w:rsidRPr="00E133C5" w:rsidRDefault="00E133C5" w:rsidP="00B543BF">
            <w:pPr>
              <w:pStyle w:val="Prrafodelista"/>
              <w:numPr>
                <w:ilvl w:val="0"/>
                <w:numId w:val="31"/>
              </w:numPr>
              <w:tabs>
                <w:tab w:val="left" w:pos="334"/>
              </w:tabs>
              <w:ind w:left="51" w:right="261" w:firstLine="0"/>
              <w:rPr>
                <w:rFonts w:ascii="Arial" w:hAnsi="Arial" w:cs="Arial"/>
                <w:sz w:val="24"/>
                <w:szCs w:val="24"/>
              </w:rPr>
            </w:pPr>
          </w:p>
        </w:tc>
        <w:tc>
          <w:tcPr>
            <w:tcW w:w="4507" w:type="dxa"/>
            <w:gridSpan w:val="2"/>
          </w:tcPr>
          <w:p w:rsidR="00E133C5" w:rsidRPr="00E133C5" w:rsidRDefault="00E133C5" w:rsidP="001E338B">
            <w:pPr>
              <w:pStyle w:val="Prrafodelista"/>
              <w:ind w:left="0"/>
              <w:rPr>
                <w:rFonts w:ascii="Arial" w:hAnsi="Arial" w:cs="Arial"/>
                <w:sz w:val="24"/>
                <w:szCs w:val="24"/>
              </w:rPr>
            </w:pPr>
            <w:r w:rsidRPr="00E133C5">
              <w:rPr>
                <w:rFonts w:ascii="Arial" w:hAnsi="Arial" w:cs="Arial"/>
                <w:sz w:val="24"/>
                <w:szCs w:val="24"/>
              </w:rPr>
              <w:t>Joyería</w:t>
            </w:r>
          </w:p>
        </w:tc>
        <w:tc>
          <w:tcPr>
            <w:tcW w:w="1569" w:type="dxa"/>
          </w:tcPr>
          <w:p w:rsidR="00E133C5" w:rsidRPr="00E133C5" w:rsidRDefault="00E133C5" w:rsidP="001E338B">
            <w:pPr>
              <w:pStyle w:val="Prrafodelista"/>
              <w:ind w:left="0"/>
              <w:jc w:val="center"/>
              <w:rPr>
                <w:rFonts w:ascii="Arial" w:hAnsi="Arial" w:cs="Arial"/>
                <w:b/>
                <w:sz w:val="24"/>
                <w:szCs w:val="24"/>
              </w:rPr>
            </w:pPr>
            <w:r w:rsidRPr="00E133C5">
              <w:rPr>
                <w:rFonts w:ascii="Arial" w:hAnsi="Arial" w:cs="Arial"/>
                <w:b/>
                <w:sz w:val="24"/>
                <w:szCs w:val="24"/>
              </w:rPr>
              <w:t>4.0000</w:t>
            </w:r>
          </w:p>
        </w:tc>
      </w:tr>
      <w:tr w:rsidR="00E133C5" w:rsidRPr="00E133C5" w:rsidTr="00E133C5">
        <w:trPr>
          <w:jc w:val="center"/>
        </w:trPr>
        <w:tc>
          <w:tcPr>
            <w:tcW w:w="868" w:type="dxa"/>
          </w:tcPr>
          <w:p w:rsidR="00E133C5" w:rsidRPr="00E133C5" w:rsidRDefault="00E133C5" w:rsidP="00B543BF">
            <w:pPr>
              <w:pStyle w:val="Prrafodelista"/>
              <w:numPr>
                <w:ilvl w:val="0"/>
                <w:numId w:val="31"/>
              </w:numPr>
              <w:tabs>
                <w:tab w:val="left" w:pos="334"/>
              </w:tabs>
              <w:ind w:left="51" w:right="261" w:firstLine="0"/>
              <w:rPr>
                <w:rFonts w:ascii="Arial" w:hAnsi="Arial" w:cs="Arial"/>
                <w:sz w:val="24"/>
                <w:szCs w:val="24"/>
              </w:rPr>
            </w:pPr>
          </w:p>
        </w:tc>
        <w:tc>
          <w:tcPr>
            <w:tcW w:w="4507" w:type="dxa"/>
            <w:gridSpan w:val="2"/>
          </w:tcPr>
          <w:p w:rsidR="00E133C5" w:rsidRPr="00E133C5" w:rsidRDefault="00E133C5" w:rsidP="001E338B">
            <w:pPr>
              <w:pStyle w:val="Prrafodelista"/>
              <w:ind w:left="0"/>
              <w:rPr>
                <w:rFonts w:ascii="Arial" w:hAnsi="Arial" w:cs="Arial"/>
                <w:sz w:val="24"/>
                <w:szCs w:val="24"/>
              </w:rPr>
            </w:pPr>
            <w:r w:rsidRPr="00E133C5">
              <w:rPr>
                <w:rFonts w:ascii="Arial" w:hAnsi="Arial" w:cs="Arial"/>
                <w:sz w:val="24"/>
                <w:szCs w:val="24"/>
              </w:rPr>
              <w:t>Laboratorio clínico</w:t>
            </w:r>
          </w:p>
        </w:tc>
        <w:tc>
          <w:tcPr>
            <w:tcW w:w="1569" w:type="dxa"/>
          </w:tcPr>
          <w:p w:rsidR="00E133C5" w:rsidRPr="00E133C5" w:rsidRDefault="00E133C5" w:rsidP="001E338B">
            <w:pPr>
              <w:pStyle w:val="Prrafodelista"/>
              <w:ind w:left="0"/>
              <w:jc w:val="center"/>
              <w:rPr>
                <w:rFonts w:ascii="Arial" w:hAnsi="Arial" w:cs="Arial"/>
                <w:b/>
                <w:sz w:val="24"/>
                <w:szCs w:val="24"/>
              </w:rPr>
            </w:pPr>
            <w:r w:rsidRPr="00E133C5">
              <w:rPr>
                <w:rFonts w:ascii="Arial" w:hAnsi="Arial" w:cs="Arial"/>
                <w:b/>
                <w:sz w:val="24"/>
                <w:szCs w:val="24"/>
              </w:rPr>
              <w:t>3.0000</w:t>
            </w:r>
          </w:p>
        </w:tc>
      </w:tr>
      <w:tr w:rsidR="00E133C5" w:rsidRPr="00E133C5" w:rsidTr="00E133C5">
        <w:trPr>
          <w:jc w:val="center"/>
        </w:trPr>
        <w:tc>
          <w:tcPr>
            <w:tcW w:w="868" w:type="dxa"/>
          </w:tcPr>
          <w:p w:rsidR="00E133C5" w:rsidRPr="00E133C5" w:rsidRDefault="00E133C5" w:rsidP="00B543BF">
            <w:pPr>
              <w:pStyle w:val="Prrafodelista"/>
              <w:numPr>
                <w:ilvl w:val="0"/>
                <w:numId w:val="31"/>
              </w:numPr>
              <w:tabs>
                <w:tab w:val="left" w:pos="334"/>
              </w:tabs>
              <w:ind w:left="51" w:right="261" w:firstLine="0"/>
              <w:rPr>
                <w:rFonts w:ascii="Arial" w:hAnsi="Arial" w:cs="Arial"/>
                <w:sz w:val="24"/>
                <w:szCs w:val="24"/>
              </w:rPr>
            </w:pPr>
          </w:p>
        </w:tc>
        <w:tc>
          <w:tcPr>
            <w:tcW w:w="4507" w:type="dxa"/>
            <w:gridSpan w:val="2"/>
          </w:tcPr>
          <w:p w:rsidR="00E133C5" w:rsidRPr="00E133C5" w:rsidRDefault="00E133C5" w:rsidP="001E338B">
            <w:pPr>
              <w:pStyle w:val="Prrafodelista"/>
              <w:ind w:left="0"/>
              <w:rPr>
                <w:rFonts w:ascii="Arial" w:hAnsi="Arial" w:cs="Arial"/>
                <w:sz w:val="24"/>
                <w:szCs w:val="24"/>
              </w:rPr>
            </w:pPr>
            <w:r w:rsidRPr="00E133C5">
              <w:rPr>
                <w:rFonts w:ascii="Arial" w:hAnsi="Arial" w:cs="Arial"/>
                <w:sz w:val="24"/>
                <w:szCs w:val="24"/>
              </w:rPr>
              <w:t>Llantera</w:t>
            </w:r>
          </w:p>
        </w:tc>
        <w:tc>
          <w:tcPr>
            <w:tcW w:w="1569" w:type="dxa"/>
          </w:tcPr>
          <w:p w:rsidR="00E133C5" w:rsidRPr="00E133C5" w:rsidRDefault="00E133C5" w:rsidP="001E338B">
            <w:pPr>
              <w:pStyle w:val="Prrafodelista"/>
              <w:ind w:left="0"/>
              <w:jc w:val="center"/>
              <w:rPr>
                <w:rFonts w:ascii="Arial" w:hAnsi="Arial" w:cs="Arial"/>
                <w:b/>
                <w:sz w:val="24"/>
                <w:szCs w:val="24"/>
              </w:rPr>
            </w:pPr>
            <w:r w:rsidRPr="00E133C5">
              <w:rPr>
                <w:rFonts w:ascii="Arial" w:hAnsi="Arial" w:cs="Arial"/>
                <w:b/>
                <w:sz w:val="24"/>
                <w:szCs w:val="24"/>
              </w:rPr>
              <w:t>8.0000</w:t>
            </w:r>
          </w:p>
        </w:tc>
      </w:tr>
      <w:tr w:rsidR="00E133C5" w:rsidRPr="00E133C5" w:rsidTr="00E133C5">
        <w:trPr>
          <w:jc w:val="center"/>
        </w:trPr>
        <w:tc>
          <w:tcPr>
            <w:tcW w:w="868" w:type="dxa"/>
          </w:tcPr>
          <w:p w:rsidR="00E133C5" w:rsidRPr="00E133C5" w:rsidRDefault="00E133C5" w:rsidP="00B543BF">
            <w:pPr>
              <w:pStyle w:val="Prrafodelista"/>
              <w:numPr>
                <w:ilvl w:val="0"/>
                <w:numId w:val="31"/>
              </w:numPr>
              <w:tabs>
                <w:tab w:val="left" w:pos="334"/>
              </w:tabs>
              <w:ind w:left="51" w:right="261" w:firstLine="0"/>
              <w:rPr>
                <w:rFonts w:ascii="Arial" w:hAnsi="Arial" w:cs="Arial"/>
                <w:sz w:val="24"/>
                <w:szCs w:val="24"/>
              </w:rPr>
            </w:pPr>
          </w:p>
        </w:tc>
        <w:tc>
          <w:tcPr>
            <w:tcW w:w="4507" w:type="dxa"/>
            <w:gridSpan w:val="2"/>
          </w:tcPr>
          <w:p w:rsidR="00E133C5" w:rsidRPr="00E133C5" w:rsidRDefault="00E133C5" w:rsidP="001E338B">
            <w:pPr>
              <w:pStyle w:val="Prrafodelista"/>
              <w:ind w:left="0"/>
              <w:rPr>
                <w:rFonts w:ascii="Arial" w:hAnsi="Arial" w:cs="Arial"/>
                <w:sz w:val="24"/>
                <w:szCs w:val="24"/>
              </w:rPr>
            </w:pPr>
            <w:r w:rsidRPr="00E133C5">
              <w:rPr>
                <w:rFonts w:ascii="Arial" w:hAnsi="Arial" w:cs="Arial"/>
                <w:sz w:val="24"/>
                <w:szCs w:val="24"/>
              </w:rPr>
              <w:t>Lonchería</w:t>
            </w:r>
          </w:p>
        </w:tc>
        <w:tc>
          <w:tcPr>
            <w:tcW w:w="1569" w:type="dxa"/>
          </w:tcPr>
          <w:p w:rsidR="00E133C5" w:rsidRPr="00E133C5" w:rsidRDefault="00E133C5" w:rsidP="001E338B">
            <w:pPr>
              <w:pStyle w:val="Prrafodelista"/>
              <w:ind w:left="0"/>
              <w:jc w:val="center"/>
              <w:rPr>
                <w:rFonts w:ascii="Arial" w:hAnsi="Arial" w:cs="Arial"/>
                <w:b/>
                <w:sz w:val="24"/>
                <w:szCs w:val="24"/>
              </w:rPr>
            </w:pPr>
            <w:r w:rsidRPr="00E133C5">
              <w:rPr>
                <w:rFonts w:ascii="Arial" w:hAnsi="Arial" w:cs="Arial"/>
                <w:b/>
                <w:sz w:val="24"/>
                <w:szCs w:val="24"/>
              </w:rPr>
              <w:t>2.0000</w:t>
            </w:r>
          </w:p>
        </w:tc>
      </w:tr>
      <w:tr w:rsidR="00E133C5" w:rsidRPr="00E133C5" w:rsidTr="00E133C5">
        <w:trPr>
          <w:jc w:val="center"/>
        </w:trPr>
        <w:tc>
          <w:tcPr>
            <w:tcW w:w="868" w:type="dxa"/>
          </w:tcPr>
          <w:p w:rsidR="00E133C5" w:rsidRPr="00E133C5" w:rsidRDefault="00E133C5" w:rsidP="00B543BF">
            <w:pPr>
              <w:pStyle w:val="Prrafodelista"/>
              <w:numPr>
                <w:ilvl w:val="0"/>
                <w:numId w:val="31"/>
              </w:numPr>
              <w:tabs>
                <w:tab w:val="left" w:pos="334"/>
              </w:tabs>
              <w:ind w:left="51" w:right="261" w:firstLine="0"/>
              <w:rPr>
                <w:rFonts w:ascii="Arial" w:hAnsi="Arial" w:cs="Arial"/>
                <w:sz w:val="24"/>
                <w:szCs w:val="24"/>
              </w:rPr>
            </w:pPr>
          </w:p>
        </w:tc>
        <w:tc>
          <w:tcPr>
            <w:tcW w:w="4507" w:type="dxa"/>
            <w:gridSpan w:val="2"/>
          </w:tcPr>
          <w:p w:rsidR="00E133C5" w:rsidRPr="00E133C5" w:rsidRDefault="00E133C5" w:rsidP="001E338B">
            <w:pPr>
              <w:pStyle w:val="Prrafodelista"/>
              <w:ind w:left="0"/>
              <w:rPr>
                <w:rFonts w:ascii="Arial" w:hAnsi="Arial" w:cs="Arial"/>
                <w:sz w:val="24"/>
                <w:szCs w:val="24"/>
              </w:rPr>
            </w:pPr>
            <w:r w:rsidRPr="00E133C5">
              <w:rPr>
                <w:rFonts w:ascii="Arial" w:hAnsi="Arial" w:cs="Arial"/>
                <w:sz w:val="24"/>
                <w:szCs w:val="24"/>
              </w:rPr>
              <w:t>Materiales para construcción</w:t>
            </w:r>
          </w:p>
        </w:tc>
        <w:tc>
          <w:tcPr>
            <w:tcW w:w="1569" w:type="dxa"/>
          </w:tcPr>
          <w:p w:rsidR="00E133C5" w:rsidRPr="00E133C5" w:rsidRDefault="00E133C5" w:rsidP="001E338B">
            <w:pPr>
              <w:pStyle w:val="Prrafodelista"/>
              <w:ind w:left="0"/>
              <w:jc w:val="center"/>
              <w:rPr>
                <w:rFonts w:ascii="Arial" w:hAnsi="Arial" w:cs="Arial"/>
                <w:b/>
                <w:sz w:val="24"/>
                <w:szCs w:val="24"/>
              </w:rPr>
            </w:pPr>
            <w:r w:rsidRPr="00E133C5">
              <w:rPr>
                <w:rFonts w:ascii="Arial" w:hAnsi="Arial" w:cs="Arial"/>
                <w:b/>
                <w:sz w:val="24"/>
                <w:szCs w:val="24"/>
              </w:rPr>
              <w:t>10.0000</w:t>
            </w:r>
          </w:p>
        </w:tc>
      </w:tr>
      <w:tr w:rsidR="00E133C5" w:rsidRPr="00E133C5" w:rsidTr="00E133C5">
        <w:trPr>
          <w:jc w:val="center"/>
        </w:trPr>
        <w:tc>
          <w:tcPr>
            <w:tcW w:w="868" w:type="dxa"/>
          </w:tcPr>
          <w:p w:rsidR="00E133C5" w:rsidRPr="00E133C5" w:rsidRDefault="00E133C5" w:rsidP="00B543BF">
            <w:pPr>
              <w:pStyle w:val="Prrafodelista"/>
              <w:numPr>
                <w:ilvl w:val="0"/>
                <w:numId w:val="31"/>
              </w:numPr>
              <w:tabs>
                <w:tab w:val="left" w:pos="334"/>
              </w:tabs>
              <w:ind w:left="51" w:right="261" w:firstLine="0"/>
              <w:rPr>
                <w:rFonts w:ascii="Arial" w:hAnsi="Arial" w:cs="Arial"/>
                <w:sz w:val="24"/>
                <w:szCs w:val="24"/>
              </w:rPr>
            </w:pPr>
          </w:p>
        </w:tc>
        <w:tc>
          <w:tcPr>
            <w:tcW w:w="4507" w:type="dxa"/>
            <w:gridSpan w:val="2"/>
          </w:tcPr>
          <w:p w:rsidR="00E133C5" w:rsidRPr="00E133C5" w:rsidRDefault="00E133C5" w:rsidP="001E338B">
            <w:pPr>
              <w:pStyle w:val="Prrafodelista"/>
              <w:ind w:left="0"/>
              <w:rPr>
                <w:rFonts w:ascii="Arial" w:hAnsi="Arial" w:cs="Arial"/>
                <w:sz w:val="24"/>
                <w:szCs w:val="24"/>
              </w:rPr>
            </w:pPr>
            <w:r w:rsidRPr="00E133C5">
              <w:rPr>
                <w:rFonts w:ascii="Arial" w:hAnsi="Arial" w:cs="Arial"/>
                <w:sz w:val="24"/>
                <w:szCs w:val="24"/>
              </w:rPr>
              <w:t>Mercería</w:t>
            </w:r>
          </w:p>
        </w:tc>
        <w:tc>
          <w:tcPr>
            <w:tcW w:w="1569" w:type="dxa"/>
          </w:tcPr>
          <w:p w:rsidR="00E133C5" w:rsidRPr="00E133C5" w:rsidRDefault="00E133C5" w:rsidP="001E338B">
            <w:pPr>
              <w:pStyle w:val="Prrafodelista"/>
              <w:ind w:left="0"/>
              <w:jc w:val="center"/>
              <w:rPr>
                <w:rFonts w:ascii="Arial" w:hAnsi="Arial" w:cs="Arial"/>
                <w:b/>
                <w:sz w:val="24"/>
                <w:szCs w:val="24"/>
              </w:rPr>
            </w:pPr>
            <w:r w:rsidRPr="00E133C5">
              <w:rPr>
                <w:rFonts w:ascii="Arial" w:hAnsi="Arial" w:cs="Arial"/>
                <w:b/>
                <w:sz w:val="24"/>
                <w:szCs w:val="24"/>
              </w:rPr>
              <w:t>3.0000</w:t>
            </w:r>
          </w:p>
        </w:tc>
      </w:tr>
      <w:tr w:rsidR="00E133C5" w:rsidRPr="00E133C5" w:rsidTr="00E133C5">
        <w:trPr>
          <w:jc w:val="center"/>
        </w:trPr>
        <w:tc>
          <w:tcPr>
            <w:tcW w:w="868" w:type="dxa"/>
          </w:tcPr>
          <w:p w:rsidR="00E133C5" w:rsidRPr="00E133C5" w:rsidRDefault="00E133C5" w:rsidP="00B543BF">
            <w:pPr>
              <w:pStyle w:val="Prrafodelista"/>
              <w:numPr>
                <w:ilvl w:val="0"/>
                <w:numId w:val="31"/>
              </w:numPr>
              <w:tabs>
                <w:tab w:val="left" w:pos="334"/>
              </w:tabs>
              <w:ind w:left="51" w:right="261" w:firstLine="0"/>
              <w:rPr>
                <w:rFonts w:ascii="Arial" w:hAnsi="Arial" w:cs="Arial"/>
                <w:sz w:val="24"/>
                <w:szCs w:val="24"/>
              </w:rPr>
            </w:pPr>
          </w:p>
        </w:tc>
        <w:tc>
          <w:tcPr>
            <w:tcW w:w="4507" w:type="dxa"/>
            <w:gridSpan w:val="2"/>
          </w:tcPr>
          <w:p w:rsidR="00E133C5" w:rsidRPr="00E133C5" w:rsidRDefault="00E133C5" w:rsidP="001E338B">
            <w:pPr>
              <w:pStyle w:val="Prrafodelista"/>
              <w:ind w:left="0"/>
              <w:rPr>
                <w:rFonts w:ascii="Arial" w:hAnsi="Arial" w:cs="Arial"/>
                <w:sz w:val="24"/>
                <w:szCs w:val="24"/>
              </w:rPr>
            </w:pPr>
            <w:r w:rsidRPr="00E133C5">
              <w:rPr>
                <w:rFonts w:ascii="Arial" w:hAnsi="Arial" w:cs="Arial"/>
                <w:sz w:val="24"/>
                <w:szCs w:val="24"/>
              </w:rPr>
              <w:t>Mueblería</w:t>
            </w:r>
          </w:p>
        </w:tc>
        <w:tc>
          <w:tcPr>
            <w:tcW w:w="1569" w:type="dxa"/>
          </w:tcPr>
          <w:p w:rsidR="00E133C5" w:rsidRPr="00E133C5" w:rsidRDefault="00E133C5" w:rsidP="001E338B">
            <w:pPr>
              <w:pStyle w:val="Prrafodelista"/>
              <w:ind w:left="0"/>
              <w:jc w:val="center"/>
              <w:rPr>
                <w:rFonts w:ascii="Arial" w:hAnsi="Arial" w:cs="Arial"/>
                <w:b/>
                <w:sz w:val="24"/>
                <w:szCs w:val="24"/>
              </w:rPr>
            </w:pPr>
            <w:r w:rsidRPr="00E133C5">
              <w:rPr>
                <w:rFonts w:ascii="Arial" w:hAnsi="Arial" w:cs="Arial"/>
                <w:b/>
                <w:sz w:val="24"/>
                <w:szCs w:val="24"/>
              </w:rPr>
              <w:t>5.0000</w:t>
            </w:r>
          </w:p>
        </w:tc>
      </w:tr>
      <w:tr w:rsidR="00E133C5" w:rsidRPr="00E133C5" w:rsidTr="00E133C5">
        <w:trPr>
          <w:jc w:val="center"/>
        </w:trPr>
        <w:tc>
          <w:tcPr>
            <w:tcW w:w="868" w:type="dxa"/>
          </w:tcPr>
          <w:p w:rsidR="00E133C5" w:rsidRPr="00E133C5" w:rsidRDefault="00E133C5" w:rsidP="00B543BF">
            <w:pPr>
              <w:pStyle w:val="Prrafodelista"/>
              <w:numPr>
                <w:ilvl w:val="0"/>
                <w:numId w:val="31"/>
              </w:numPr>
              <w:tabs>
                <w:tab w:val="left" w:pos="334"/>
              </w:tabs>
              <w:ind w:left="51" w:right="261" w:firstLine="0"/>
              <w:rPr>
                <w:rFonts w:ascii="Arial" w:hAnsi="Arial" w:cs="Arial"/>
                <w:sz w:val="24"/>
                <w:szCs w:val="24"/>
              </w:rPr>
            </w:pPr>
          </w:p>
        </w:tc>
        <w:tc>
          <w:tcPr>
            <w:tcW w:w="4507" w:type="dxa"/>
            <w:gridSpan w:val="2"/>
          </w:tcPr>
          <w:p w:rsidR="00E133C5" w:rsidRPr="00E133C5" w:rsidRDefault="00E133C5" w:rsidP="001E338B">
            <w:pPr>
              <w:pStyle w:val="Prrafodelista"/>
              <w:ind w:left="0"/>
              <w:rPr>
                <w:rFonts w:ascii="Arial" w:hAnsi="Arial" w:cs="Arial"/>
                <w:sz w:val="24"/>
                <w:szCs w:val="24"/>
              </w:rPr>
            </w:pPr>
            <w:r w:rsidRPr="00E133C5">
              <w:rPr>
                <w:rFonts w:ascii="Arial" w:hAnsi="Arial" w:cs="Arial"/>
                <w:sz w:val="24"/>
                <w:szCs w:val="24"/>
              </w:rPr>
              <w:t>Papelería</w:t>
            </w:r>
          </w:p>
        </w:tc>
        <w:tc>
          <w:tcPr>
            <w:tcW w:w="1569" w:type="dxa"/>
          </w:tcPr>
          <w:p w:rsidR="00E133C5" w:rsidRPr="00E133C5" w:rsidRDefault="00E133C5" w:rsidP="001E338B">
            <w:pPr>
              <w:pStyle w:val="Prrafodelista"/>
              <w:ind w:left="0"/>
              <w:jc w:val="center"/>
              <w:rPr>
                <w:rFonts w:ascii="Arial" w:hAnsi="Arial" w:cs="Arial"/>
                <w:b/>
                <w:sz w:val="24"/>
                <w:szCs w:val="24"/>
              </w:rPr>
            </w:pPr>
            <w:r w:rsidRPr="00E133C5">
              <w:rPr>
                <w:rFonts w:ascii="Arial" w:hAnsi="Arial" w:cs="Arial"/>
                <w:b/>
                <w:sz w:val="24"/>
                <w:szCs w:val="24"/>
              </w:rPr>
              <w:t>3.0000</w:t>
            </w:r>
          </w:p>
        </w:tc>
      </w:tr>
      <w:tr w:rsidR="00E133C5" w:rsidRPr="00E133C5" w:rsidTr="00E133C5">
        <w:trPr>
          <w:jc w:val="center"/>
        </w:trPr>
        <w:tc>
          <w:tcPr>
            <w:tcW w:w="868" w:type="dxa"/>
          </w:tcPr>
          <w:p w:rsidR="00E133C5" w:rsidRPr="00E133C5" w:rsidRDefault="00E133C5" w:rsidP="00B543BF">
            <w:pPr>
              <w:pStyle w:val="Prrafodelista"/>
              <w:numPr>
                <w:ilvl w:val="0"/>
                <w:numId w:val="31"/>
              </w:numPr>
              <w:tabs>
                <w:tab w:val="left" w:pos="334"/>
              </w:tabs>
              <w:ind w:left="51" w:right="261" w:firstLine="0"/>
              <w:rPr>
                <w:rFonts w:ascii="Arial" w:hAnsi="Arial" w:cs="Arial"/>
                <w:sz w:val="24"/>
                <w:szCs w:val="24"/>
              </w:rPr>
            </w:pPr>
          </w:p>
        </w:tc>
        <w:tc>
          <w:tcPr>
            <w:tcW w:w="4507" w:type="dxa"/>
            <w:gridSpan w:val="2"/>
          </w:tcPr>
          <w:p w:rsidR="00E133C5" w:rsidRPr="00E133C5" w:rsidRDefault="00E133C5" w:rsidP="001E338B">
            <w:pPr>
              <w:pStyle w:val="Prrafodelista"/>
              <w:ind w:left="0"/>
              <w:rPr>
                <w:rFonts w:ascii="Arial" w:hAnsi="Arial" w:cs="Arial"/>
                <w:sz w:val="24"/>
                <w:szCs w:val="24"/>
              </w:rPr>
            </w:pPr>
            <w:r w:rsidRPr="00E133C5">
              <w:rPr>
                <w:rFonts w:ascii="Arial" w:hAnsi="Arial" w:cs="Arial"/>
                <w:sz w:val="24"/>
                <w:szCs w:val="24"/>
              </w:rPr>
              <w:t>Panadería</w:t>
            </w:r>
          </w:p>
        </w:tc>
        <w:tc>
          <w:tcPr>
            <w:tcW w:w="1569" w:type="dxa"/>
          </w:tcPr>
          <w:p w:rsidR="00E133C5" w:rsidRPr="00E133C5" w:rsidRDefault="00E133C5" w:rsidP="001E338B">
            <w:pPr>
              <w:pStyle w:val="Prrafodelista"/>
              <w:ind w:left="0"/>
              <w:jc w:val="center"/>
              <w:rPr>
                <w:rFonts w:ascii="Arial" w:hAnsi="Arial" w:cs="Arial"/>
                <w:b/>
                <w:sz w:val="24"/>
                <w:szCs w:val="24"/>
              </w:rPr>
            </w:pPr>
            <w:r w:rsidRPr="00E133C5">
              <w:rPr>
                <w:rFonts w:ascii="Arial" w:hAnsi="Arial" w:cs="Arial"/>
                <w:b/>
                <w:sz w:val="24"/>
                <w:szCs w:val="24"/>
              </w:rPr>
              <w:t>3.0000</w:t>
            </w:r>
          </w:p>
        </w:tc>
      </w:tr>
      <w:tr w:rsidR="00E133C5" w:rsidRPr="00E133C5" w:rsidTr="00E133C5">
        <w:trPr>
          <w:jc w:val="center"/>
        </w:trPr>
        <w:tc>
          <w:tcPr>
            <w:tcW w:w="868" w:type="dxa"/>
          </w:tcPr>
          <w:p w:rsidR="00E133C5" w:rsidRPr="00E133C5" w:rsidRDefault="00E133C5" w:rsidP="00B543BF">
            <w:pPr>
              <w:pStyle w:val="Prrafodelista"/>
              <w:numPr>
                <w:ilvl w:val="0"/>
                <w:numId w:val="31"/>
              </w:numPr>
              <w:tabs>
                <w:tab w:val="left" w:pos="334"/>
              </w:tabs>
              <w:ind w:left="51" w:right="261" w:firstLine="0"/>
              <w:rPr>
                <w:rFonts w:ascii="Arial" w:hAnsi="Arial" w:cs="Arial"/>
                <w:sz w:val="24"/>
                <w:szCs w:val="24"/>
              </w:rPr>
            </w:pPr>
          </w:p>
        </w:tc>
        <w:tc>
          <w:tcPr>
            <w:tcW w:w="4507" w:type="dxa"/>
            <w:gridSpan w:val="2"/>
          </w:tcPr>
          <w:p w:rsidR="00E133C5" w:rsidRPr="00E133C5" w:rsidRDefault="00E133C5" w:rsidP="001E338B">
            <w:pPr>
              <w:pStyle w:val="Prrafodelista"/>
              <w:ind w:left="0"/>
              <w:rPr>
                <w:rFonts w:ascii="Arial" w:hAnsi="Arial" w:cs="Arial"/>
                <w:sz w:val="24"/>
                <w:szCs w:val="24"/>
              </w:rPr>
            </w:pPr>
            <w:r w:rsidRPr="00E133C5">
              <w:rPr>
                <w:rFonts w:ascii="Arial" w:hAnsi="Arial" w:cs="Arial"/>
                <w:sz w:val="24"/>
                <w:szCs w:val="24"/>
              </w:rPr>
              <w:t>Purificadora</w:t>
            </w:r>
          </w:p>
        </w:tc>
        <w:tc>
          <w:tcPr>
            <w:tcW w:w="1569" w:type="dxa"/>
          </w:tcPr>
          <w:p w:rsidR="00E133C5" w:rsidRPr="00E133C5" w:rsidRDefault="00E133C5" w:rsidP="001E338B">
            <w:pPr>
              <w:pStyle w:val="Prrafodelista"/>
              <w:ind w:left="0"/>
              <w:jc w:val="center"/>
              <w:rPr>
                <w:rFonts w:ascii="Arial" w:hAnsi="Arial" w:cs="Arial"/>
                <w:b/>
                <w:sz w:val="24"/>
                <w:szCs w:val="24"/>
              </w:rPr>
            </w:pPr>
            <w:r w:rsidRPr="00E133C5">
              <w:rPr>
                <w:rFonts w:ascii="Arial" w:hAnsi="Arial" w:cs="Arial"/>
                <w:b/>
                <w:sz w:val="24"/>
                <w:szCs w:val="24"/>
              </w:rPr>
              <w:t>3.0000</w:t>
            </w:r>
          </w:p>
        </w:tc>
      </w:tr>
      <w:tr w:rsidR="00E133C5" w:rsidRPr="00E133C5" w:rsidTr="00E133C5">
        <w:trPr>
          <w:jc w:val="center"/>
        </w:trPr>
        <w:tc>
          <w:tcPr>
            <w:tcW w:w="868" w:type="dxa"/>
          </w:tcPr>
          <w:p w:rsidR="00E133C5" w:rsidRPr="00E133C5" w:rsidRDefault="00E133C5" w:rsidP="00B543BF">
            <w:pPr>
              <w:pStyle w:val="Prrafodelista"/>
              <w:numPr>
                <w:ilvl w:val="0"/>
                <w:numId w:val="31"/>
              </w:numPr>
              <w:tabs>
                <w:tab w:val="left" w:pos="334"/>
              </w:tabs>
              <w:ind w:left="51" w:right="261" w:firstLine="0"/>
              <w:rPr>
                <w:rFonts w:ascii="Arial" w:hAnsi="Arial" w:cs="Arial"/>
                <w:sz w:val="24"/>
                <w:szCs w:val="24"/>
              </w:rPr>
            </w:pPr>
          </w:p>
        </w:tc>
        <w:tc>
          <w:tcPr>
            <w:tcW w:w="4507" w:type="dxa"/>
            <w:gridSpan w:val="2"/>
          </w:tcPr>
          <w:p w:rsidR="00E133C5" w:rsidRPr="00E133C5" w:rsidRDefault="00E133C5" w:rsidP="001E338B">
            <w:pPr>
              <w:pStyle w:val="Prrafodelista"/>
              <w:ind w:left="0"/>
              <w:rPr>
                <w:rFonts w:ascii="Arial" w:hAnsi="Arial" w:cs="Arial"/>
                <w:sz w:val="24"/>
                <w:szCs w:val="24"/>
              </w:rPr>
            </w:pPr>
            <w:r w:rsidRPr="00E133C5">
              <w:rPr>
                <w:rFonts w:ascii="Arial" w:hAnsi="Arial" w:cs="Arial"/>
                <w:sz w:val="24"/>
                <w:szCs w:val="24"/>
              </w:rPr>
              <w:t>Reparación de calzado</w:t>
            </w:r>
          </w:p>
        </w:tc>
        <w:tc>
          <w:tcPr>
            <w:tcW w:w="1569" w:type="dxa"/>
          </w:tcPr>
          <w:p w:rsidR="00E133C5" w:rsidRPr="00E133C5" w:rsidRDefault="00E133C5" w:rsidP="001E338B">
            <w:pPr>
              <w:pStyle w:val="Prrafodelista"/>
              <w:ind w:left="0"/>
              <w:jc w:val="center"/>
              <w:rPr>
                <w:rFonts w:ascii="Arial" w:hAnsi="Arial" w:cs="Arial"/>
                <w:b/>
                <w:sz w:val="24"/>
                <w:szCs w:val="24"/>
              </w:rPr>
            </w:pPr>
            <w:r w:rsidRPr="00E133C5">
              <w:rPr>
                <w:rFonts w:ascii="Arial" w:hAnsi="Arial" w:cs="Arial"/>
                <w:b/>
                <w:sz w:val="24"/>
                <w:szCs w:val="24"/>
              </w:rPr>
              <w:t>2.0000</w:t>
            </w:r>
          </w:p>
        </w:tc>
      </w:tr>
      <w:tr w:rsidR="00E133C5" w:rsidRPr="00E133C5" w:rsidTr="00E133C5">
        <w:trPr>
          <w:jc w:val="center"/>
        </w:trPr>
        <w:tc>
          <w:tcPr>
            <w:tcW w:w="868" w:type="dxa"/>
          </w:tcPr>
          <w:p w:rsidR="00E133C5" w:rsidRPr="00E133C5" w:rsidRDefault="00E133C5" w:rsidP="00B543BF">
            <w:pPr>
              <w:pStyle w:val="Prrafodelista"/>
              <w:numPr>
                <w:ilvl w:val="0"/>
                <w:numId w:val="31"/>
              </w:numPr>
              <w:tabs>
                <w:tab w:val="left" w:pos="334"/>
              </w:tabs>
              <w:ind w:left="51" w:right="261" w:firstLine="0"/>
              <w:rPr>
                <w:rFonts w:ascii="Arial" w:hAnsi="Arial" w:cs="Arial"/>
                <w:sz w:val="24"/>
                <w:szCs w:val="24"/>
              </w:rPr>
            </w:pPr>
          </w:p>
        </w:tc>
        <w:tc>
          <w:tcPr>
            <w:tcW w:w="4507" w:type="dxa"/>
            <w:gridSpan w:val="2"/>
          </w:tcPr>
          <w:p w:rsidR="00E133C5" w:rsidRPr="00E133C5" w:rsidRDefault="00E133C5" w:rsidP="001E338B">
            <w:pPr>
              <w:pStyle w:val="Prrafodelista"/>
              <w:ind w:left="0"/>
              <w:rPr>
                <w:rFonts w:ascii="Arial" w:hAnsi="Arial" w:cs="Arial"/>
                <w:sz w:val="24"/>
                <w:szCs w:val="24"/>
              </w:rPr>
            </w:pPr>
            <w:r w:rsidRPr="00E133C5">
              <w:rPr>
                <w:rFonts w:ascii="Arial" w:hAnsi="Arial" w:cs="Arial"/>
                <w:sz w:val="24"/>
                <w:szCs w:val="24"/>
              </w:rPr>
              <w:t>Refaccionaria</w:t>
            </w:r>
          </w:p>
        </w:tc>
        <w:tc>
          <w:tcPr>
            <w:tcW w:w="1569" w:type="dxa"/>
          </w:tcPr>
          <w:p w:rsidR="00E133C5" w:rsidRPr="00E133C5" w:rsidRDefault="00E133C5" w:rsidP="001E338B">
            <w:pPr>
              <w:pStyle w:val="Prrafodelista"/>
              <w:ind w:left="0"/>
              <w:jc w:val="center"/>
              <w:rPr>
                <w:rFonts w:ascii="Arial" w:hAnsi="Arial" w:cs="Arial"/>
                <w:b/>
                <w:sz w:val="24"/>
                <w:szCs w:val="24"/>
              </w:rPr>
            </w:pPr>
            <w:r w:rsidRPr="00E133C5">
              <w:rPr>
                <w:rFonts w:ascii="Arial" w:hAnsi="Arial" w:cs="Arial"/>
                <w:b/>
                <w:sz w:val="24"/>
                <w:szCs w:val="24"/>
              </w:rPr>
              <w:t>7.0000</w:t>
            </w:r>
          </w:p>
        </w:tc>
      </w:tr>
      <w:tr w:rsidR="00E133C5" w:rsidRPr="00E133C5" w:rsidTr="00E133C5">
        <w:trPr>
          <w:jc w:val="center"/>
        </w:trPr>
        <w:tc>
          <w:tcPr>
            <w:tcW w:w="868" w:type="dxa"/>
          </w:tcPr>
          <w:p w:rsidR="00E133C5" w:rsidRPr="00E133C5" w:rsidRDefault="00E133C5" w:rsidP="00B543BF">
            <w:pPr>
              <w:pStyle w:val="Prrafodelista"/>
              <w:numPr>
                <w:ilvl w:val="0"/>
                <w:numId w:val="31"/>
              </w:numPr>
              <w:tabs>
                <w:tab w:val="left" w:pos="334"/>
              </w:tabs>
              <w:ind w:left="51" w:right="261" w:firstLine="0"/>
              <w:rPr>
                <w:rFonts w:ascii="Arial" w:hAnsi="Arial" w:cs="Arial"/>
                <w:sz w:val="24"/>
                <w:szCs w:val="24"/>
              </w:rPr>
            </w:pPr>
          </w:p>
        </w:tc>
        <w:tc>
          <w:tcPr>
            <w:tcW w:w="4507" w:type="dxa"/>
            <w:gridSpan w:val="2"/>
          </w:tcPr>
          <w:p w:rsidR="00E133C5" w:rsidRPr="00E133C5" w:rsidRDefault="00E133C5" w:rsidP="001E338B">
            <w:pPr>
              <w:pStyle w:val="Prrafodelista"/>
              <w:ind w:left="0"/>
              <w:rPr>
                <w:rFonts w:ascii="Arial" w:hAnsi="Arial" w:cs="Arial"/>
                <w:sz w:val="24"/>
                <w:szCs w:val="24"/>
              </w:rPr>
            </w:pPr>
            <w:r w:rsidRPr="00E133C5">
              <w:rPr>
                <w:rFonts w:ascii="Arial" w:hAnsi="Arial" w:cs="Arial"/>
                <w:sz w:val="24"/>
                <w:szCs w:val="24"/>
              </w:rPr>
              <w:t>Restaurantes</w:t>
            </w:r>
          </w:p>
        </w:tc>
        <w:tc>
          <w:tcPr>
            <w:tcW w:w="1569" w:type="dxa"/>
          </w:tcPr>
          <w:p w:rsidR="00E133C5" w:rsidRPr="00E133C5" w:rsidRDefault="00E133C5" w:rsidP="001E338B">
            <w:pPr>
              <w:pStyle w:val="Prrafodelista"/>
              <w:ind w:left="0"/>
              <w:jc w:val="center"/>
              <w:rPr>
                <w:rFonts w:ascii="Arial" w:hAnsi="Arial" w:cs="Arial"/>
                <w:b/>
                <w:sz w:val="24"/>
                <w:szCs w:val="24"/>
              </w:rPr>
            </w:pPr>
            <w:r w:rsidRPr="00E133C5">
              <w:rPr>
                <w:rFonts w:ascii="Arial" w:hAnsi="Arial" w:cs="Arial"/>
                <w:b/>
                <w:sz w:val="24"/>
                <w:szCs w:val="24"/>
              </w:rPr>
              <w:t>5.0000</w:t>
            </w:r>
          </w:p>
        </w:tc>
      </w:tr>
      <w:tr w:rsidR="00E133C5" w:rsidRPr="00E133C5" w:rsidTr="00E133C5">
        <w:trPr>
          <w:jc w:val="center"/>
        </w:trPr>
        <w:tc>
          <w:tcPr>
            <w:tcW w:w="868" w:type="dxa"/>
          </w:tcPr>
          <w:p w:rsidR="00E133C5" w:rsidRPr="00E133C5" w:rsidRDefault="00E133C5" w:rsidP="00B543BF">
            <w:pPr>
              <w:pStyle w:val="Prrafodelista"/>
              <w:numPr>
                <w:ilvl w:val="0"/>
                <w:numId w:val="31"/>
              </w:numPr>
              <w:tabs>
                <w:tab w:val="left" w:pos="334"/>
              </w:tabs>
              <w:ind w:left="51" w:right="261" w:firstLine="0"/>
              <w:rPr>
                <w:rFonts w:ascii="Arial" w:hAnsi="Arial" w:cs="Arial"/>
                <w:sz w:val="24"/>
                <w:szCs w:val="24"/>
              </w:rPr>
            </w:pPr>
          </w:p>
        </w:tc>
        <w:tc>
          <w:tcPr>
            <w:tcW w:w="4507" w:type="dxa"/>
            <w:gridSpan w:val="2"/>
          </w:tcPr>
          <w:p w:rsidR="00E133C5" w:rsidRPr="00E133C5" w:rsidRDefault="00E133C5" w:rsidP="001E338B">
            <w:pPr>
              <w:pStyle w:val="Prrafodelista"/>
              <w:ind w:left="0"/>
              <w:rPr>
                <w:rFonts w:ascii="Arial" w:hAnsi="Arial" w:cs="Arial"/>
                <w:sz w:val="24"/>
                <w:szCs w:val="24"/>
              </w:rPr>
            </w:pPr>
            <w:r w:rsidRPr="00E133C5">
              <w:rPr>
                <w:rFonts w:ascii="Arial" w:hAnsi="Arial" w:cs="Arial"/>
                <w:sz w:val="24"/>
                <w:szCs w:val="24"/>
              </w:rPr>
              <w:t>Taller mecánico</w:t>
            </w:r>
          </w:p>
        </w:tc>
        <w:tc>
          <w:tcPr>
            <w:tcW w:w="1569" w:type="dxa"/>
          </w:tcPr>
          <w:p w:rsidR="00E133C5" w:rsidRPr="00E133C5" w:rsidRDefault="00E133C5" w:rsidP="001E338B">
            <w:pPr>
              <w:pStyle w:val="Prrafodelista"/>
              <w:ind w:left="0"/>
              <w:jc w:val="center"/>
              <w:rPr>
                <w:rFonts w:ascii="Arial" w:hAnsi="Arial" w:cs="Arial"/>
                <w:b/>
                <w:sz w:val="24"/>
                <w:szCs w:val="24"/>
              </w:rPr>
            </w:pPr>
            <w:r w:rsidRPr="00E133C5">
              <w:rPr>
                <w:rFonts w:ascii="Arial" w:hAnsi="Arial" w:cs="Arial"/>
                <w:b/>
                <w:sz w:val="24"/>
                <w:szCs w:val="24"/>
              </w:rPr>
              <w:t>5.0000</w:t>
            </w:r>
          </w:p>
        </w:tc>
      </w:tr>
      <w:tr w:rsidR="00E133C5" w:rsidRPr="00E133C5" w:rsidTr="00E133C5">
        <w:trPr>
          <w:jc w:val="center"/>
        </w:trPr>
        <w:tc>
          <w:tcPr>
            <w:tcW w:w="868" w:type="dxa"/>
          </w:tcPr>
          <w:p w:rsidR="00E133C5" w:rsidRPr="00E133C5" w:rsidRDefault="00E133C5" w:rsidP="00B543BF">
            <w:pPr>
              <w:pStyle w:val="Prrafodelista"/>
              <w:numPr>
                <w:ilvl w:val="0"/>
                <w:numId w:val="31"/>
              </w:numPr>
              <w:tabs>
                <w:tab w:val="left" w:pos="334"/>
              </w:tabs>
              <w:ind w:left="51" w:right="261" w:firstLine="0"/>
              <w:rPr>
                <w:rFonts w:ascii="Arial" w:hAnsi="Arial" w:cs="Arial"/>
                <w:sz w:val="24"/>
                <w:szCs w:val="24"/>
              </w:rPr>
            </w:pPr>
          </w:p>
        </w:tc>
        <w:tc>
          <w:tcPr>
            <w:tcW w:w="4507" w:type="dxa"/>
            <w:gridSpan w:val="2"/>
          </w:tcPr>
          <w:p w:rsidR="00E133C5" w:rsidRPr="00E133C5" w:rsidRDefault="00E133C5" w:rsidP="001E338B">
            <w:pPr>
              <w:pStyle w:val="Prrafodelista"/>
              <w:ind w:left="0"/>
              <w:rPr>
                <w:rFonts w:ascii="Arial" w:hAnsi="Arial" w:cs="Arial"/>
                <w:sz w:val="24"/>
                <w:szCs w:val="24"/>
              </w:rPr>
            </w:pPr>
            <w:r w:rsidRPr="00E133C5">
              <w:rPr>
                <w:rFonts w:ascii="Arial" w:hAnsi="Arial" w:cs="Arial"/>
                <w:sz w:val="24"/>
                <w:szCs w:val="24"/>
              </w:rPr>
              <w:t>Telefonía y casetas</w:t>
            </w:r>
          </w:p>
        </w:tc>
        <w:tc>
          <w:tcPr>
            <w:tcW w:w="1569" w:type="dxa"/>
          </w:tcPr>
          <w:p w:rsidR="00E133C5" w:rsidRPr="00E133C5" w:rsidRDefault="00E133C5" w:rsidP="001E338B">
            <w:pPr>
              <w:pStyle w:val="Prrafodelista"/>
              <w:ind w:left="0"/>
              <w:jc w:val="center"/>
              <w:rPr>
                <w:rFonts w:ascii="Arial" w:hAnsi="Arial" w:cs="Arial"/>
                <w:b/>
                <w:sz w:val="24"/>
                <w:szCs w:val="24"/>
              </w:rPr>
            </w:pPr>
            <w:r w:rsidRPr="00E133C5">
              <w:rPr>
                <w:rFonts w:ascii="Arial" w:hAnsi="Arial" w:cs="Arial"/>
                <w:b/>
                <w:sz w:val="24"/>
                <w:szCs w:val="24"/>
              </w:rPr>
              <w:t>2.0000</w:t>
            </w:r>
          </w:p>
        </w:tc>
      </w:tr>
      <w:tr w:rsidR="00E133C5" w:rsidRPr="00E133C5" w:rsidTr="00E133C5">
        <w:trPr>
          <w:jc w:val="center"/>
        </w:trPr>
        <w:tc>
          <w:tcPr>
            <w:tcW w:w="868" w:type="dxa"/>
          </w:tcPr>
          <w:p w:rsidR="00E133C5" w:rsidRPr="00E133C5" w:rsidRDefault="00E133C5" w:rsidP="00B543BF">
            <w:pPr>
              <w:pStyle w:val="Prrafodelista"/>
              <w:numPr>
                <w:ilvl w:val="0"/>
                <w:numId w:val="31"/>
              </w:numPr>
              <w:tabs>
                <w:tab w:val="left" w:pos="334"/>
              </w:tabs>
              <w:ind w:left="51" w:right="261" w:firstLine="0"/>
              <w:rPr>
                <w:rFonts w:ascii="Arial" w:hAnsi="Arial" w:cs="Arial"/>
                <w:sz w:val="24"/>
                <w:szCs w:val="24"/>
              </w:rPr>
            </w:pPr>
          </w:p>
        </w:tc>
        <w:tc>
          <w:tcPr>
            <w:tcW w:w="4507" w:type="dxa"/>
            <w:gridSpan w:val="2"/>
          </w:tcPr>
          <w:p w:rsidR="00E133C5" w:rsidRPr="00E133C5" w:rsidRDefault="00E133C5" w:rsidP="001E338B">
            <w:pPr>
              <w:pStyle w:val="Prrafodelista"/>
              <w:ind w:left="0"/>
              <w:rPr>
                <w:rFonts w:ascii="Arial" w:hAnsi="Arial" w:cs="Arial"/>
                <w:sz w:val="24"/>
                <w:szCs w:val="24"/>
              </w:rPr>
            </w:pPr>
            <w:r w:rsidRPr="00E133C5">
              <w:rPr>
                <w:rFonts w:ascii="Arial" w:hAnsi="Arial" w:cs="Arial"/>
                <w:sz w:val="24"/>
                <w:szCs w:val="24"/>
              </w:rPr>
              <w:t>Tortillerías</w:t>
            </w:r>
          </w:p>
        </w:tc>
        <w:tc>
          <w:tcPr>
            <w:tcW w:w="1569" w:type="dxa"/>
          </w:tcPr>
          <w:p w:rsidR="00E133C5" w:rsidRPr="00E133C5" w:rsidRDefault="00E133C5" w:rsidP="001E338B">
            <w:pPr>
              <w:pStyle w:val="Prrafodelista"/>
              <w:ind w:left="0"/>
              <w:jc w:val="center"/>
              <w:rPr>
                <w:rFonts w:ascii="Arial" w:hAnsi="Arial" w:cs="Arial"/>
                <w:b/>
                <w:sz w:val="24"/>
                <w:szCs w:val="24"/>
              </w:rPr>
            </w:pPr>
            <w:r w:rsidRPr="00E133C5">
              <w:rPr>
                <w:rFonts w:ascii="Arial" w:hAnsi="Arial" w:cs="Arial"/>
                <w:b/>
                <w:sz w:val="24"/>
                <w:szCs w:val="24"/>
              </w:rPr>
              <w:t>4.5000</w:t>
            </w:r>
          </w:p>
        </w:tc>
      </w:tr>
      <w:tr w:rsidR="00E133C5" w:rsidRPr="00E133C5" w:rsidTr="00E133C5">
        <w:trPr>
          <w:jc w:val="center"/>
        </w:trPr>
        <w:tc>
          <w:tcPr>
            <w:tcW w:w="868" w:type="dxa"/>
          </w:tcPr>
          <w:p w:rsidR="00E133C5" w:rsidRPr="00E133C5" w:rsidRDefault="00E133C5" w:rsidP="00B543BF">
            <w:pPr>
              <w:pStyle w:val="Prrafodelista"/>
              <w:numPr>
                <w:ilvl w:val="0"/>
                <w:numId w:val="31"/>
              </w:numPr>
              <w:tabs>
                <w:tab w:val="left" w:pos="334"/>
              </w:tabs>
              <w:ind w:left="51" w:right="261" w:firstLine="0"/>
              <w:rPr>
                <w:rFonts w:ascii="Arial" w:hAnsi="Arial" w:cs="Arial"/>
                <w:sz w:val="24"/>
                <w:szCs w:val="24"/>
              </w:rPr>
            </w:pPr>
          </w:p>
        </w:tc>
        <w:tc>
          <w:tcPr>
            <w:tcW w:w="4507" w:type="dxa"/>
            <w:gridSpan w:val="2"/>
          </w:tcPr>
          <w:p w:rsidR="00E133C5" w:rsidRPr="00E133C5" w:rsidRDefault="00E133C5" w:rsidP="001E338B">
            <w:pPr>
              <w:pStyle w:val="Prrafodelista"/>
              <w:ind w:left="0"/>
              <w:rPr>
                <w:rFonts w:ascii="Arial" w:hAnsi="Arial" w:cs="Arial"/>
                <w:sz w:val="24"/>
                <w:szCs w:val="24"/>
              </w:rPr>
            </w:pPr>
            <w:r w:rsidRPr="00E133C5">
              <w:rPr>
                <w:rFonts w:ascii="Arial" w:hAnsi="Arial" w:cs="Arial"/>
                <w:sz w:val="24"/>
                <w:szCs w:val="24"/>
              </w:rPr>
              <w:t>Venta de gas butano</w:t>
            </w:r>
          </w:p>
        </w:tc>
        <w:tc>
          <w:tcPr>
            <w:tcW w:w="1569" w:type="dxa"/>
          </w:tcPr>
          <w:p w:rsidR="00E133C5" w:rsidRPr="00E133C5" w:rsidRDefault="00E133C5" w:rsidP="001E338B">
            <w:pPr>
              <w:pStyle w:val="Prrafodelista"/>
              <w:ind w:left="0"/>
              <w:jc w:val="center"/>
              <w:rPr>
                <w:rFonts w:ascii="Arial" w:hAnsi="Arial" w:cs="Arial"/>
                <w:b/>
                <w:sz w:val="24"/>
                <w:szCs w:val="24"/>
              </w:rPr>
            </w:pPr>
            <w:r w:rsidRPr="00E133C5">
              <w:rPr>
                <w:rFonts w:ascii="Arial" w:hAnsi="Arial" w:cs="Arial"/>
                <w:b/>
                <w:sz w:val="24"/>
                <w:szCs w:val="24"/>
              </w:rPr>
              <w:t>10.0000</w:t>
            </w:r>
          </w:p>
        </w:tc>
      </w:tr>
      <w:tr w:rsidR="00E133C5" w:rsidRPr="00E133C5" w:rsidTr="00E133C5">
        <w:trPr>
          <w:jc w:val="center"/>
        </w:trPr>
        <w:tc>
          <w:tcPr>
            <w:tcW w:w="868" w:type="dxa"/>
          </w:tcPr>
          <w:p w:rsidR="00E133C5" w:rsidRPr="00E133C5" w:rsidRDefault="00E133C5" w:rsidP="00B543BF">
            <w:pPr>
              <w:pStyle w:val="Prrafodelista"/>
              <w:numPr>
                <w:ilvl w:val="0"/>
                <w:numId w:val="31"/>
              </w:numPr>
              <w:tabs>
                <w:tab w:val="left" w:pos="334"/>
              </w:tabs>
              <w:ind w:left="51" w:right="261" w:firstLine="0"/>
              <w:rPr>
                <w:rFonts w:ascii="Arial" w:hAnsi="Arial" w:cs="Arial"/>
                <w:sz w:val="24"/>
                <w:szCs w:val="24"/>
              </w:rPr>
            </w:pPr>
          </w:p>
        </w:tc>
        <w:tc>
          <w:tcPr>
            <w:tcW w:w="4507" w:type="dxa"/>
            <w:gridSpan w:val="2"/>
          </w:tcPr>
          <w:p w:rsidR="00E133C5" w:rsidRPr="00E133C5" w:rsidRDefault="00E133C5" w:rsidP="001E338B">
            <w:pPr>
              <w:pStyle w:val="Prrafodelista"/>
              <w:ind w:left="0"/>
              <w:rPr>
                <w:rFonts w:ascii="Arial" w:hAnsi="Arial" w:cs="Arial"/>
                <w:sz w:val="24"/>
                <w:szCs w:val="24"/>
              </w:rPr>
            </w:pPr>
            <w:r w:rsidRPr="00E133C5">
              <w:rPr>
                <w:rFonts w:ascii="Arial" w:hAnsi="Arial" w:cs="Arial"/>
                <w:sz w:val="24"/>
                <w:szCs w:val="24"/>
              </w:rPr>
              <w:t>Vivero</w:t>
            </w:r>
          </w:p>
        </w:tc>
        <w:tc>
          <w:tcPr>
            <w:tcW w:w="1569" w:type="dxa"/>
          </w:tcPr>
          <w:p w:rsidR="00E133C5" w:rsidRPr="00E133C5" w:rsidRDefault="00E133C5" w:rsidP="001E338B">
            <w:pPr>
              <w:pStyle w:val="Prrafodelista"/>
              <w:ind w:left="0"/>
              <w:jc w:val="center"/>
              <w:rPr>
                <w:rFonts w:ascii="Arial" w:hAnsi="Arial" w:cs="Arial"/>
                <w:b/>
                <w:sz w:val="24"/>
                <w:szCs w:val="24"/>
              </w:rPr>
            </w:pPr>
            <w:r w:rsidRPr="00E133C5">
              <w:rPr>
                <w:rFonts w:ascii="Arial" w:hAnsi="Arial" w:cs="Arial"/>
                <w:b/>
                <w:sz w:val="24"/>
                <w:szCs w:val="24"/>
              </w:rPr>
              <w:t>3.0000</w:t>
            </w:r>
          </w:p>
        </w:tc>
      </w:tr>
      <w:tr w:rsidR="00E133C5" w:rsidRPr="00E133C5" w:rsidTr="00E133C5">
        <w:trPr>
          <w:jc w:val="center"/>
        </w:trPr>
        <w:tc>
          <w:tcPr>
            <w:tcW w:w="868" w:type="dxa"/>
          </w:tcPr>
          <w:p w:rsidR="00E133C5" w:rsidRPr="00E133C5" w:rsidRDefault="00E133C5" w:rsidP="00B543BF">
            <w:pPr>
              <w:pStyle w:val="Prrafodelista"/>
              <w:numPr>
                <w:ilvl w:val="0"/>
                <w:numId w:val="31"/>
              </w:numPr>
              <w:tabs>
                <w:tab w:val="left" w:pos="334"/>
              </w:tabs>
              <w:ind w:left="51" w:right="261" w:firstLine="0"/>
              <w:rPr>
                <w:rFonts w:ascii="Arial" w:hAnsi="Arial" w:cs="Arial"/>
                <w:sz w:val="24"/>
                <w:szCs w:val="24"/>
              </w:rPr>
            </w:pPr>
          </w:p>
        </w:tc>
        <w:tc>
          <w:tcPr>
            <w:tcW w:w="4507" w:type="dxa"/>
            <w:gridSpan w:val="2"/>
          </w:tcPr>
          <w:p w:rsidR="00E133C5" w:rsidRPr="00E133C5" w:rsidRDefault="00E133C5" w:rsidP="001E338B">
            <w:pPr>
              <w:pStyle w:val="Prrafodelista"/>
              <w:ind w:left="0"/>
              <w:rPr>
                <w:rFonts w:ascii="Arial" w:hAnsi="Arial" w:cs="Arial"/>
                <w:sz w:val="24"/>
                <w:szCs w:val="24"/>
              </w:rPr>
            </w:pPr>
            <w:r w:rsidRPr="00E133C5">
              <w:rPr>
                <w:rFonts w:ascii="Arial" w:hAnsi="Arial" w:cs="Arial"/>
                <w:sz w:val="24"/>
                <w:szCs w:val="24"/>
              </w:rPr>
              <w:t>Veterinaria</w:t>
            </w:r>
          </w:p>
        </w:tc>
        <w:tc>
          <w:tcPr>
            <w:tcW w:w="1569" w:type="dxa"/>
          </w:tcPr>
          <w:p w:rsidR="00E133C5" w:rsidRPr="00E133C5" w:rsidRDefault="00E133C5" w:rsidP="001E338B">
            <w:pPr>
              <w:pStyle w:val="Prrafodelista"/>
              <w:ind w:left="0"/>
              <w:jc w:val="center"/>
              <w:rPr>
                <w:rFonts w:ascii="Arial" w:hAnsi="Arial" w:cs="Arial"/>
                <w:b/>
                <w:sz w:val="24"/>
                <w:szCs w:val="24"/>
              </w:rPr>
            </w:pPr>
            <w:r w:rsidRPr="00E133C5">
              <w:rPr>
                <w:rFonts w:ascii="Arial" w:hAnsi="Arial" w:cs="Arial"/>
                <w:b/>
                <w:sz w:val="24"/>
                <w:szCs w:val="24"/>
              </w:rPr>
              <w:t>3.0000</w:t>
            </w:r>
          </w:p>
        </w:tc>
      </w:tr>
      <w:tr w:rsidR="00E133C5" w:rsidRPr="00E133C5" w:rsidTr="00E133C5">
        <w:trPr>
          <w:jc w:val="center"/>
        </w:trPr>
        <w:tc>
          <w:tcPr>
            <w:tcW w:w="868" w:type="dxa"/>
          </w:tcPr>
          <w:p w:rsidR="00E133C5" w:rsidRPr="00E133C5" w:rsidRDefault="00E133C5" w:rsidP="00B543BF">
            <w:pPr>
              <w:pStyle w:val="Prrafodelista"/>
              <w:numPr>
                <w:ilvl w:val="0"/>
                <w:numId w:val="31"/>
              </w:numPr>
              <w:tabs>
                <w:tab w:val="left" w:pos="334"/>
              </w:tabs>
              <w:ind w:left="51" w:right="261" w:firstLine="0"/>
              <w:rPr>
                <w:rFonts w:ascii="Arial" w:hAnsi="Arial" w:cs="Arial"/>
                <w:sz w:val="24"/>
                <w:szCs w:val="24"/>
              </w:rPr>
            </w:pPr>
          </w:p>
        </w:tc>
        <w:tc>
          <w:tcPr>
            <w:tcW w:w="4507" w:type="dxa"/>
            <w:gridSpan w:val="2"/>
          </w:tcPr>
          <w:p w:rsidR="00E133C5" w:rsidRPr="00E133C5" w:rsidRDefault="00E133C5" w:rsidP="001E338B">
            <w:pPr>
              <w:pStyle w:val="Prrafodelista"/>
              <w:ind w:left="0"/>
              <w:rPr>
                <w:rFonts w:ascii="Arial" w:hAnsi="Arial" w:cs="Arial"/>
                <w:sz w:val="24"/>
                <w:szCs w:val="24"/>
              </w:rPr>
            </w:pPr>
            <w:proofErr w:type="spellStart"/>
            <w:r w:rsidRPr="00E133C5">
              <w:rPr>
                <w:rFonts w:ascii="Arial" w:hAnsi="Arial" w:cs="Arial"/>
                <w:sz w:val="24"/>
                <w:szCs w:val="24"/>
              </w:rPr>
              <w:t>Yonques</w:t>
            </w:r>
            <w:proofErr w:type="spellEnd"/>
            <w:r w:rsidRPr="00E133C5">
              <w:rPr>
                <w:rFonts w:ascii="Arial" w:hAnsi="Arial" w:cs="Arial"/>
                <w:sz w:val="24"/>
                <w:szCs w:val="24"/>
              </w:rPr>
              <w:t xml:space="preserve"> y similares</w:t>
            </w:r>
          </w:p>
        </w:tc>
        <w:tc>
          <w:tcPr>
            <w:tcW w:w="1569" w:type="dxa"/>
          </w:tcPr>
          <w:p w:rsidR="00E133C5" w:rsidRPr="00E133C5" w:rsidRDefault="00E133C5" w:rsidP="001E338B">
            <w:pPr>
              <w:pStyle w:val="Prrafodelista"/>
              <w:ind w:left="0"/>
              <w:jc w:val="center"/>
              <w:rPr>
                <w:rFonts w:ascii="Arial" w:hAnsi="Arial" w:cs="Arial"/>
                <w:b/>
                <w:sz w:val="24"/>
                <w:szCs w:val="24"/>
              </w:rPr>
            </w:pPr>
            <w:r w:rsidRPr="00E133C5">
              <w:rPr>
                <w:rFonts w:ascii="Arial" w:hAnsi="Arial" w:cs="Arial"/>
                <w:b/>
                <w:sz w:val="24"/>
                <w:szCs w:val="24"/>
              </w:rPr>
              <w:t>7.0000</w:t>
            </w:r>
          </w:p>
        </w:tc>
      </w:tr>
      <w:tr w:rsidR="00E133C5" w:rsidRPr="00E133C5" w:rsidTr="00E133C5">
        <w:trPr>
          <w:jc w:val="center"/>
        </w:trPr>
        <w:tc>
          <w:tcPr>
            <w:tcW w:w="868" w:type="dxa"/>
          </w:tcPr>
          <w:p w:rsidR="00E133C5" w:rsidRPr="00E133C5" w:rsidRDefault="00E133C5" w:rsidP="00B543BF">
            <w:pPr>
              <w:pStyle w:val="Prrafodelista"/>
              <w:numPr>
                <w:ilvl w:val="0"/>
                <w:numId w:val="31"/>
              </w:numPr>
              <w:tabs>
                <w:tab w:val="left" w:pos="334"/>
              </w:tabs>
              <w:ind w:left="51" w:right="261" w:firstLine="0"/>
              <w:rPr>
                <w:rFonts w:ascii="Arial" w:hAnsi="Arial" w:cs="Arial"/>
                <w:sz w:val="24"/>
                <w:szCs w:val="24"/>
              </w:rPr>
            </w:pPr>
          </w:p>
        </w:tc>
        <w:tc>
          <w:tcPr>
            <w:tcW w:w="4507" w:type="dxa"/>
            <w:gridSpan w:val="2"/>
          </w:tcPr>
          <w:p w:rsidR="00E133C5" w:rsidRPr="00E133C5" w:rsidRDefault="00E133C5" w:rsidP="001E338B">
            <w:pPr>
              <w:pStyle w:val="Prrafodelista"/>
              <w:ind w:left="0"/>
              <w:rPr>
                <w:rFonts w:ascii="Arial" w:hAnsi="Arial" w:cs="Arial"/>
                <w:sz w:val="24"/>
                <w:szCs w:val="24"/>
              </w:rPr>
            </w:pPr>
            <w:r w:rsidRPr="00E133C5">
              <w:rPr>
                <w:rFonts w:ascii="Arial" w:hAnsi="Arial" w:cs="Arial"/>
                <w:sz w:val="24"/>
                <w:szCs w:val="24"/>
              </w:rPr>
              <w:t>Zapatería</w:t>
            </w:r>
          </w:p>
        </w:tc>
        <w:tc>
          <w:tcPr>
            <w:tcW w:w="1569" w:type="dxa"/>
          </w:tcPr>
          <w:p w:rsidR="00E133C5" w:rsidRPr="00E133C5" w:rsidRDefault="00E133C5" w:rsidP="001E338B">
            <w:pPr>
              <w:pStyle w:val="Prrafodelista"/>
              <w:ind w:left="0"/>
              <w:jc w:val="center"/>
              <w:rPr>
                <w:rFonts w:ascii="Arial" w:hAnsi="Arial" w:cs="Arial"/>
                <w:b/>
                <w:sz w:val="24"/>
                <w:szCs w:val="24"/>
              </w:rPr>
            </w:pPr>
            <w:r w:rsidRPr="00E133C5">
              <w:rPr>
                <w:rFonts w:ascii="Arial" w:hAnsi="Arial" w:cs="Arial"/>
                <w:b/>
                <w:sz w:val="24"/>
                <w:szCs w:val="24"/>
              </w:rPr>
              <w:t>4.0000</w:t>
            </w:r>
          </w:p>
        </w:tc>
      </w:tr>
      <w:tr w:rsidR="00E133C5" w:rsidRPr="00E133C5" w:rsidTr="00B3079D">
        <w:trPr>
          <w:jc w:val="center"/>
        </w:trPr>
        <w:tc>
          <w:tcPr>
            <w:tcW w:w="868" w:type="dxa"/>
          </w:tcPr>
          <w:p w:rsidR="00E133C5" w:rsidRPr="00E133C5" w:rsidRDefault="00E133C5" w:rsidP="00B543BF">
            <w:pPr>
              <w:pStyle w:val="Prrafodelista"/>
              <w:numPr>
                <w:ilvl w:val="0"/>
                <w:numId w:val="31"/>
              </w:numPr>
              <w:tabs>
                <w:tab w:val="left" w:pos="334"/>
              </w:tabs>
              <w:ind w:left="51" w:right="261" w:firstLine="0"/>
              <w:rPr>
                <w:rFonts w:ascii="Arial" w:hAnsi="Arial" w:cs="Arial"/>
                <w:sz w:val="24"/>
                <w:szCs w:val="24"/>
              </w:rPr>
            </w:pPr>
          </w:p>
        </w:tc>
        <w:tc>
          <w:tcPr>
            <w:tcW w:w="3714" w:type="dxa"/>
          </w:tcPr>
          <w:p w:rsidR="00E133C5" w:rsidRPr="00E133C5" w:rsidRDefault="00E133C5" w:rsidP="001E338B">
            <w:pPr>
              <w:pStyle w:val="Prrafodelista"/>
              <w:ind w:left="0"/>
              <w:rPr>
                <w:rFonts w:ascii="Arial" w:hAnsi="Arial" w:cs="Arial"/>
                <w:sz w:val="24"/>
                <w:szCs w:val="24"/>
              </w:rPr>
            </w:pPr>
            <w:r w:rsidRPr="00E133C5">
              <w:rPr>
                <w:rFonts w:ascii="Arial" w:hAnsi="Arial" w:cs="Arial"/>
                <w:sz w:val="24"/>
                <w:szCs w:val="24"/>
              </w:rPr>
              <w:t>Otros</w:t>
            </w:r>
          </w:p>
        </w:tc>
        <w:tc>
          <w:tcPr>
            <w:tcW w:w="2362" w:type="dxa"/>
            <w:gridSpan w:val="2"/>
          </w:tcPr>
          <w:p w:rsidR="00E133C5" w:rsidRPr="00E133C5" w:rsidRDefault="00E133C5" w:rsidP="001E338B">
            <w:pPr>
              <w:pStyle w:val="Prrafodelista"/>
              <w:ind w:left="0"/>
              <w:jc w:val="center"/>
              <w:rPr>
                <w:rFonts w:ascii="Arial" w:hAnsi="Arial" w:cs="Arial"/>
                <w:b/>
                <w:sz w:val="24"/>
                <w:szCs w:val="24"/>
              </w:rPr>
            </w:pPr>
            <w:r w:rsidRPr="00E133C5">
              <w:rPr>
                <w:rFonts w:ascii="Arial" w:hAnsi="Arial" w:cs="Arial"/>
                <w:b/>
                <w:sz w:val="24"/>
                <w:szCs w:val="24"/>
              </w:rPr>
              <w:t>De 2.0000 a 5.0000</w:t>
            </w:r>
          </w:p>
        </w:tc>
      </w:tr>
    </w:tbl>
    <w:p w:rsidR="008933D5" w:rsidRPr="00E133C5" w:rsidRDefault="008933D5" w:rsidP="00C70B5F">
      <w:pPr>
        <w:tabs>
          <w:tab w:val="right" w:pos="8838"/>
        </w:tabs>
        <w:spacing w:after="0" w:line="240" w:lineRule="auto"/>
        <w:rPr>
          <w:rFonts w:ascii="Arial" w:hAnsi="Arial" w:cs="Arial"/>
          <w:b/>
          <w:sz w:val="24"/>
          <w:szCs w:val="24"/>
        </w:rPr>
      </w:pPr>
    </w:p>
    <w:p w:rsidR="00776B72" w:rsidRDefault="00776B72" w:rsidP="00C70B5F">
      <w:pPr>
        <w:tabs>
          <w:tab w:val="right" w:pos="8838"/>
        </w:tabs>
        <w:spacing w:after="0" w:line="240" w:lineRule="auto"/>
        <w:rPr>
          <w:rFonts w:ascii="Arial" w:hAnsi="Arial" w:cs="Arial"/>
          <w:b/>
          <w:sz w:val="24"/>
          <w:szCs w:val="24"/>
        </w:rPr>
      </w:pPr>
    </w:p>
    <w:p w:rsidR="00964A4C" w:rsidRPr="00964A4C" w:rsidRDefault="00964A4C" w:rsidP="00C70B5F">
      <w:pPr>
        <w:tabs>
          <w:tab w:val="right" w:pos="8838"/>
        </w:tabs>
        <w:spacing w:after="0" w:line="240" w:lineRule="auto"/>
        <w:rPr>
          <w:rFonts w:ascii="Arial" w:hAnsi="Arial" w:cs="Arial"/>
          <w:b/>
          <w:sz w:val="24"/>
          <w:szCs w:val="24"/>
        </w:rPr>
      </w:pPr>
    </w:p>
    <w:p w:rsidR="00776B72" w:rsidRPr="00964A4C" w:rsidRDefault="00776B72" w:rsidP="00776B72">
      <w:pPr>
        <w:spacing w:after="0" w:line="240" w:lineRule="auto"/>
        <w:jc w:val="center"/>
        <w:rPr>
          <w:rFonts w:ascii="Arial" w:hAnsi="Arial" w:cs="Arial"/>
          <w:b/>
          <w:sz w:val="24"/>
          <w:szCs w:val="24"/>
        </w:rPr>
      </w:pPr>
      <w:r w:rsidRPr="00964A4C">
        <w:rPr>
          <w:rFonts w:ascii="Arial" w:hAnsi="Arial" w:cs="Arial"/>
          <w:b/>
          <w:sz w:val="24"/>
          <w:szCs w:val="24"/>
        </w:rPr>
        <w:t>Sección Décima Segunda</w:t>
      </w:r>
    </w:p>
    <w:p w:rsidR="00776B72" w:rsidRPr="00964A4C" w:rsidRDefault="00776B72" w:rsidP="00776B72">
      <w:pPr>
        <w:spacing w:after="0" w:line="240" w:lineRule="auto"/>
        <w:jc w:val="center"/>
        <w:rPr>
          <w:rFonts w:ascii="Arial" w:hAnsi="Arial" w:cs="Arial"/>
          <w:sz w:val="24"/>
          <w:szCs w:val="24"/>
        </w:rPr>
      </w:pPr>
      <w:r w:rsidRPr="00964A4C">
        <w:rPr>
          <w:rFonts w:ascii="Arial" w:hAnsi="Arial" w:cs="Arial"/>
          <w:b/>
          <w:sz w:val="24"/>
          <w:szCs w:val="24"/>
        </w:rPr>
        <w:t>Padrón de Proveedores y Contratistas</w:t>
      </w:r>
    </w:p>
    <w:p w:rsidR="00776B72" w:rsidRPr="00964A4C" w:rsidRDefault="00776B72" w:rsidP="00776B72">
      <w:pPr>
        <w:spacing w:after="0" w:line="240" w:lineRule="auto"/>
        <w:rPr>
          <w:rFonts w:ascii="Arial" w:hAnsi="Arial" w:cs="Arial"/>
          <w:sz w:val="24"/>
          <w:szCs w:val="24"/>
        </w:rPr>
      </w:pPr>
    </w:p>
    <w:p w:rsidR="00776B72" w:rsidRPr="00964A4C" w:rsidRDefault="00776B72" w:rsidP="00776B72">
      <w:pPr>
        <w:spacing w:after="0" w:line="240" w:lineRule="auto"/>
        <w:jc w:val="both"/>
        <w:rPr>
          <w:rFonts w:ascii="Arial" w:hAnsi="Arial" w:cs="Arial"/>
          <w:sz w:val="24"/>
          <w:szCs w:val="24"/>
        </w:rPr>
      </w:pPr>
      <w:r w:rsidRPr="00964A4C">
        <w:rPr>
          <w:rFonts w:ascii="Arial" w:hAnsi="Arial" w:cs="Arial"/>
          <w:b/>
          <w:sz w:val="24"/>
          <w:szCs w:val="24"/>
        </w:rPr>
        <w:t xml:space="preserve">Artículo </w:t>
      </w:r>
      <w:r w:rsidR="00390A6B">
        <w:rPr>
          <w:rFonts w:ascii="Arial" w:hAnsi="Arial" w:cs="Arial"/>
          <w:b/>
          <w:sz w:val="24"/>
          <w:szCs w:val="24"/>
        </w:rPr>
        <w:t>62</w:t>
      </w:r>
      <w:r w:rsidRPr="00964A4C">
        <w:rPr>
          <w:rFonts w:ascii="Arial" w:hAnsi="Arial" w:cs="Arial"/>
          <w:b/>
          <w:sz w:val="24"/>
          <w:szCs w:val="24"/>
        </w:rPr>
        <w:t>.-</w:t>
      </w:r>
      <w:r w:rsidRPr="00964A4C">
        <w:rPr>
          <w:rFonts w:ascii="Arial" w:hAnsi="Arial" w:cs="Arial"/>
          <w:sz w:val="24"/>
          <w:szCs w:val="24"/>
        </w:rPr>
        <w:t xml:space="preserve"> Los proveedores y contratistas que pretendan enajenar bienes y prestar servicios al H. Ayuntamiento de </w:t>
      </w:r>
      <w:proofErr w:type="spellStart"/>
      <w:r w:rsidRPr="00964A4C">
        <w:rPr>
          <w:rFonts w:ascii="Arial" w:hAnsi="Arial" w:cs="Arial"/>
          <w:sz w:val="24"/>
          <w:szCs w:val="24"/>
        </w:rPr>
        <w:t>Nochistlán</w:t>
      </w:r>
      <w:proofErr w:type="spellEnd"/>
      <w:r w:rsidRPr="00964A4C">
        <w:rPr>
          <w:rFonts w:ascii="Arial" w:hAnsi="Arial" w:cs="Arial"/>
          <w:sz w:val="24"/>
          <w:szCs w:val="24"/>
        </w:rPr>
        <w:t xml:space="preserve"> de Mejía, Zacatecas, además de cumplir con los requisitos que las Leyes Federales y del Estado y los reglamentos municipales les impongan; deberán solicitar su registro como tales ante la Contraloría Municipal. En el supuesto de que estos ya estuvieren registrados, igualmente están obligados al pago que se señala a continuación. </w:t>
      </w:r>
    </w:p>
    <w:p w:rsidR="00776B72" w:rsidRPr="00964A4C" w:rsidRDefault="00776B72" w:rsidP="00776B72">
      <w:pPr>
        <w:spacing w:after="0" w:line="240" w:lineRule="auto"/>
        <w:jc w:val="both"/>
        <w:rPr>
          <w:rFonts w:ascii="Arial" w:hAnsi="Arial" w:cs="Arial"/>
          <w:sz w:val="24"/>
          <w:szCs w:val="24"/>
        </w:rPr>
      </w:pPr>
    </w:p>
    <w:p w:rsidR="00776B72" w:rsidRPr="00964A4C" w:rsidRDefault="00776B72" w:rsidP="00776B72">
      <w:pPr>
        <w:tabs>
          <w:tab w:val="right" w:pos="8838"/>
        </w:tabs>
        <w:spacing w:after="0" w:line="240" w:lineRule="auto"/>
        <w:jc w:val="both"/>
        <w:rPr>
          <w:rFonts w:ascii="Arial" w:hAnsi="Arial" w:cs="Arial"/>
          <w:sz w:val="24"/>
          <w:szCs w:val="24"/>
        </w:rPr>
      </w:pPr>
      <w:r w:rsidRPr="00964A4C">
        <w:rPr>
          <w:rFonts w:ascii="Arial" w:hAnsi="Arial" w:cs="Arial"/>
          <w:b/>
          <w:sz w:val="24"/>
          <w:szCs w:val="24"/>
        </w:rPr>
        <w:t xml:space="preserve">Artículo </w:t>
      </w:r>
      <w:r w:rsidR="00390A6B">
        <w:rPr>
          <w:rFonts w:ascii="Arial" w:hAnsi="Arial" w:cs="Arial"/>
          <w:b/>
          <w:sz w:val="24"/>
          <w:szCs w:val="24"/>
        </w:rPr>
        <w:t>63</w:t>
      </w:r>
      <w:r w:rsidRPr="00964A4C">
        <w:rPr>
          <w:rFonts w:ascii="Arial" w:hAnsi="Arial" w:cs="Arial"/>
          <w:b/>
          <w:sz w:val="24"/>
          <w:szCs w:val="24"/>
        </w:rPr>
        <w:t>.-</w:t>
      </w:r>
      <w:r w:rsidRPr="00964A4C">
        <w:rPr>
          <w:rFonts w:ascii="Arial" w:hAnsi="Arial" w:cs="Arial"/>
          <w:sz w:val="24"/>
          <w:szCs w:val="24"/>
        </w:rPr>
        <w:t xml:space="preserve"> El registro inicial, así como la renovación en el padrón de proveedores y contratistas causará el pago de derechos por el equivalente a </w:t>
      </w:r>
      <w:r w:rsidRPr="00964A4C">
        <w:rPr>
          <w:rFonts w:ascii="Arial" w:hAnsi="Arial" w:cs="Arial"/>
          <w:b/>
          <w:sz w:val="24"/>
          <w:szCs w:val="24"/>
        </w:rPr>
        <w:t>4.0000</w:t>
      </w:r>
      <w:r w:rsidRPr="00964A4C">
        <w:rPr>
          <w:rFonts w:ascii="Arial" w:hAnsi="Arial" w:cs="Arial"/>
          <w:sz w:val="24"/>
          <w:szCs w:val="24"/>
        </w:rPr>
        <w:t xml:space="preserve"> veces la Unidad de Medida y Actualización diaria para los contratistas de obras públicas y </w:t>
      </w:r>
      <w:r w:rsidRPr="00964A4C">
        <w:rPr>
          <w:rFonts w:ascii="Arial" w:hAnsi="Arial" w:cs="Arial"/>
          <w:b/>
          <w:sz w:val="24"/>
          <w:szCs w:val="24"/>
        </w:rPr>
        <w:t>2.500</w:t>
      </w:r>
      <w:r w:rsidR="00964A4C" w:rsidRPr="00964A4C">
        <w:rPr>
          <w:rFonts w:ascii="Arial" w:hAnsi="Arial" w:cs="Arial"/>
          <w:b/>
          <w:sz w:val="24"/>
          <w:szCs w:val="24"/>
        </w:rPr>
        <w:t>0</w:t>
      </w:r>
      <w:r w:rsidRPr="00964A4C">
        <w:rPr>
          <w:rFonts w:ascii="Arial" w:hAnsi="Arial" w:cs="Arial"/>
          <w:sz w:val="24"/>
          <w:szCs w:val="24"/>
        </w:rPr>
        <w:t xml:space="preserve"> veces la Unidad de Medida y Actualización diaria para los proveedores de bienes y servicios.</w:t>
      </w:r>
    </w:p>
    <w:p w:rsidR="00FE313A" w:rsidRPr="00964A4C" w:rsidRDefault="00FE313A" w:rsidP="00776B72">
      <w:pPr>
        <w:tabs>
          <w:tab w:val="right" w:pos="8838"/>
        </w:tabs>
        <w:spacing w:after="0" w:line="240" w:lineRule="auto"/>
        <w:jc w:val="both"/>
        <w:rPr>
          <w:rFonts w:ascii="Arial" w:hAnsi="Arial" w:cs="Arial"/>
          <w:sz w:val="24"/>
          <w:szCs w:val="24"/>
        </w:rPr>
      </w:pPr>
    </w:p>
    <w:p w:rsidR="00964A4C" w:rsidRPr="00964A4C" w:rsidRDefault="00964A4C" w:rsidP="00776B72">
      <w:pPr>
        <w:tabs>
          <w:tab w:val="right" w:pos="8838"/>
        </w:tabs>
        <w:spacing w:after="0" w:line="240" w:lineRule="auto"/>
        <w:jc w:val="both"/>
        <w:rPr>
          <w:rFonts w:ascii="Arial" w:hAnsi="Arial" w:cs="Arial"/>
          <w:sz w:val="24"/>
          <w:szCs w:val="24"/>
        </w:rPr>
      </w:pPr>
    </w:p>
    <w:p w:rsidR="00964A4C" w:rsidRPr="00964A4C" w:rsidRDefault="00964A4C" w:rsidP="00776B72">
      <w:pPr>
        <w:tabs>
          <w:tab w:val="right" w:pos="8838"/>
        </w:tabs>
        <w:spacing w:after="0" w:line="240" w:lineRule="auto"/>
        <w:jc w:val="both"/>
        <w:rPr>
          <w:rFonts w:ascii="Arial" w:hAnsi="Arial" w:cs="Arial"/>
          <w:sz w:val="24"/>
          <w:szCs w:val="24"/>
        </w:rPr>
      </w:pPr>
    </w:p>
    <w:p w:rsidR="00FE313A" w:rsidRPr="00964A4C" w:rsidRDefault="00FE313A" w:rsidP="00FE313A">
      <w:pPr>
        <w:spacing w:after="0" w:line="240" w:lineRule="auto"/>
        <w:jc w:val="center"/>
        <w:rPr>
          <w:rFonts w:ascii="Arial" w:hAnsi="Arial" w:cs="Arial"/>
          <w:b/>
          <w:sz w:val="24"/>
          <w:szCs w:val="24"/>
        </w:rPr>
      </w:pPr>
      <w:r w:rsidRPr="00964A4C">
        <w:rPr>
          <w:rFonts w:ascii="Arial" w:hAnsi="Arial" w:cs="Arial"/>
          <w:b/>
          <w:sz w:val="24"/>
          <w:szCs w:val="24"/>
        </w:rPr>
        <w:t xml:space="preserve">Sección Décima Tercera </w:t>
      </w:r>
    </w:p>
    <w:p w:rsidR="00FE313A" w:rsidRPr="00964A4C" w:rsidRDefault="00FE313A" w:rsidP="00FE313A">
      <w:pPr>
        <w:spacing w:after="0" w:line="240" w:lineRule="auto"/>
        <w:jc w:val="center"/>
        <w:rPr>
          <w:rFonts w:ascii="Arial" w:hAnsi="Arial" w:cs="Arial"/>
          <w:b/>
          <w:sz w:val="24"/>
          <w:szCs w:val="24"/>
        </w:rPr>
      </w:pPr>
      <w:r w:rsidRPr="00964A4C">
        <w:rPr>
          <w:rFonts w:ascii="Arial" w:hAnsi="Arial" w:cs="Arial"/>
          <w:b/>
          <w:sz w:val="24"/>
          <w:szCs w:val="24"/>
        </w:rPr>
        <w:t>Protección Civil</w:t>
      </w:r>
    </w:p>
    <w:p w:rsidR="00FE313A" w:rsidRPr="00964A4C" w:rsidRDefault="00FE313A" w:rsidP="00390A6B">
      <w:pPr>
        <w:tabs>
          <w:tab w:val="left" w:pos="1067"/>
        </w:tabs>
        <w:spacing w:after="0" w:line="240" w:lineRule="auto"/>
        <w:jc w:val="both"/>
        <w:rPr>
          <w:rFonts w:ascii="Arial" w:hAnsi="Arial" w:cs="Arial"/>
          <w:sz w:val="24"/>
          <w:szCs w:val="24"/>
        </w:rPr>
      </w:pPr>
    </w:p>
    <w:p w:rsidR="00FE313A" w:rsidRPr="00964A4C" w:rsidRDefault="00FE313A" w:rsidP="00FE313A">
      <w:pPr>
        <w:spacing w:after="0" w:line="240" w:lineRule="auto"/>
        <w:jc w:val="both"/>
        <w:rPr>
          <w:rFonts w:ascii="Arial" w:hAnsi="Arial" w:cs="Arial"/>
          <w:sz w:val="24"/>
          <w:szCs w:val="24"/>
        </w:rPr>
      </w:pPr>
      <w:r w:rsidRPr="00964A4C">
        <w:rPr>
          <w:rFonts w:ascii="Arial" w:hAnsi="Arial" w:cs="Arial"/>
          <w:b/>
          <w:sz w:val="24"/>
          <w:szCs w:val="24"/>
        </w:rPr>
        <w:t xml:space="preserve">Artículo </w:t>
      </w:r>
      <w:r w:rsidR="00390A6B">
        <w:rPr>
          <w:rFonts w:ascii="Arial" w:hAnsi="Arial" w:cs="Arial"/>
          <w:b/>
          <w:sz w:val="24"/>
          <w:szCs w:val="24"/>
        </w:rPr>
        <w:t>64</w:t>
      </w:r>
      <w:r w:rsidRPr="00964A4C">
        <w:rPr>
          <w:rFonts w:ascii="Arial" w:hAnsi="Arial" w:cs="Arial"/>
          <w:b/>
          <w:sz w:val="24"/>
          <w:szCs w:val="24"/>
        </w:rPr>
        <w:t>.-</w:t>
      </w:r>
      <w:r w:rsidRPr="00964A4C">
        <w:rPr>
          <w:rFonts w:ascii="Arial" w:hAnsi="Arial" w:cs="Arial"/>
          <w:sz w:val="24"/>
          <w:szCs w:val="24"/>
        </w:rPr>
        <w:t xml:space="preserve"> Los servicios prestados por el Municipio relativos a la Protección Civil, causarán los siguientes derechos</w:t>
      </w:r>
      <w:r w:rsidR="00964A4C">
        <w:rPr>
          <w:rFonts w:ascii="Arial" w:hAnsi="Arial" w:cs="Arial"/>
          <w:sz w:val="24"/>
          <w:szCs w:val="24"/>
        </w:rPr>
        <w:t>, en Unidad de Medida y Actualización diaria</w:t>
      </w:r>
      <w:r w:rsidRPr="00964A4C">
        <w:rPr>
          <w:rFonts w:ascii="Arial" w:hAnsi="Arial" w:cs="Arial"/>
          <w:sz w:val="24"/>
          <w:szCs w:val="24"/>
        </w:rPr>
        <w:t>:</w:t>
      </w:r>
    </w:p>
    <w:p w:rsidR="00FE313A" w:rsidRPr="00964A4C" w:rsidRDefault="00FE313A" w:rsidP="00FE313A">
      <w:pPr>
        <w:spacing w:after="0" w:line="240" w:lineRule="auto"/>
        <w:jc w:val="both"/>
        <w:rPr>
          <w:rFonts w:ascii="Arial" w:hAnsi="Arial" w:cs="Arial"/>
          <w:sz w:val="24"/>
          <w:szCs w:val="24"/>
        </w:rPr>
      </w:pPr>
    </w:p>
    <w:p w:rsidR="00FE313A" w:rsidRPr="00964A4C" w:rsidRDefault="00FE313A" w:rsidP="00B543BF">
      <w:pPr>
        <w:pStyle w:val="Prrafodelista"/>
        <w:numPr>
          <w:ilvl w:val="0"/>
          <w:numId w:val="26"/>
        </w:numPr>
        <w:spacing w:after="0" w:line="240" w:lineRule="auto"/>
        <w:ind w:left="1276" w:hanging="709"/>
        <w:jc w:val="both"/>
        <w:rPr>
          <w:rFonts w:ascii="Arial" w:hAnsi="Arial" w:cs="Arial"/>
          <w:sz w:val="24"/>
          <w:szCs w:val="24"/>
        </w:rPr>
      </w:pPr>
      <w:r w:rsidRPr="00964A4C">
        <w:rPr>
          <w:rFonts w:ascii="Arial" w:hAnsi="Arial" w:cs="Arial"/>
          <w:sz w:val="24"/>
          <w:szCs w:val="24"/>
        </w:rPr>
        <w:lastRenderedPageBreak/>
        <w:t>Expedición de Certificación o Dictamen por parte</w:t>
      </w:r>
      <w:r w:rsidR="00964A4C" w:rsidRPr="00964A4C">
        <w:rPr>
          <w:rFonts w:ascii="Arial" w:hAnsi="Arial" w:cs="Arial"/>
          <w:sz w:val="24"/>
          <w:szCs w:val="24"/>
        </w:rPr>
        <w:t xml:space="preserve"> </w:t>
      </w:r>
      <w:r w:rsidRPr="00964A4C">
        <w:rPr>
          <w:rFonts w:ascii="Arial" w:hAnsi="Arial" w:cs="Arial"/>
          <w:sz w:val="24"/>
          <w:szCs w:val="24"/>
        </w:rPr>
        <w:t>de la Unidad de Protección Civil.........................</w:t>
      </w:r>
      <w:r w:rsidR="00964A4C">
        <w:rPr>
          <w:rFonts w:ascii="Arial" w:hAnsi="Arial" w:cs="Arial"/>
          <w:sz w:val="24"/>
          <w:szCs w:val="24"/>
        </w:rPr>
        <w:t>................................</w:t>
      </w:r>
      <w:r w:rsidRPr="00964A4C">
        <w:rPr>
          <w:rFonts w:ascii="Arial" w:hAnsi="Arial" w:cs="Arial"/>
          <w:sz w:val="24"/>
          <w:szCs w:val="24"/>
        </w:rPr>
        <w:t>..........</w:t>
      </w:r>
      <w:r w:rsidR="00964A4C" w:rsidRPr="00964A4C">
        <w:rPr>
          <w:rFonts w:ascii="Arial" w:hAnsi="Arial" w:cs="Arial"/>
          <w:sz w:val="24"/>
          <w:szCs w:val="24"/>
        </w:rPr>
        <w:tab/>
      </w:r>
      <w:r w:rsidRPr="00964A4C">
        <w:rPr>
          <w:rFonts w:ascii="Arial" w:hAnsi="Arial" w:cs="Arial"/>
          <w:b/>
          <w:sz w:val="24"/>
          <w:szCs w:val="24"/>
        </w:rPr>
        <w:t>7.0000</w:t>
      </w:r>
      <w:r w:rsidRPr="00964A4C">
        <w:rPr>
          <w:rFonts w:ascii="Arial" w:hAnsi="Arial" w:cs="Arial"/>
          <w:sz w:val="24"/>
          <w:szCs w:val="24"/>
        </w:rPr>
        <w:t xml:space="preserve"> </w:t>
      </w:r>
    </w:p>
    <w:p w:rsidR="00964A4C" w:rsidRDefault="00964A4C" w:rsidP="00964A4C">
      <w:pPr>
        <w:pStyle w:val="Prrafodelista"/>
        <w:spacing w:after="0" w:line="240" w:lineRule="auto"/>
        <w:ind w:left="1276"/>
        <w:jc w:val="both"/>
        <w:rPr>
          <w:rFonts w:ascii="Arial" w:hAnsi="Arial" w:cs="Arial"/>
          <w:sz w:val="24"/>
          <w:szCs w:val="24"/>
        </w:rPr>
      </w:pPr>
    </w:p>
    <w:p w:rsidR="00FE313A" w:rsidRPr="00964A4C" w:rsidRDefault="00FE313A" w:rsidP="00B543BF">
      <w:pPr>
        <w:pStyle w:val="Prrafodelista"/>
        <w:numPr>
          <w:ilvl w:val="0"/>
          <w:numId w:val="26"/>
        </w:numPr>
        <w:spacing w:after="0" w:line="240" w:lineRule="auto"/>
        <w:ind w:left="1276" w:hanging="709"/>
        <w:jc w:val="both"/>
        <w:rPr>
          <w:rFonts w:ascii="Arial" w:hAnsi="Arial" w:cs="Arial"/>
          <w:sz w:val="24"/>
          <w:szCs w:val="24"/>
        </w:rPr>
      </w:pPr>
      <w:r w:rsidRPr="00964A4C">
        <w:rPr>
          <w:rFonts w:ascii="Arial" w:hAnsi="Arial" w:cs="Arial"/>
          <w:sz w:val="24"/>
          <w:szCs w:val="24"/>
        </w:rPr>
        <w:t>Las visitas de inspección y verificación que realice</w:t>
      </w:r>
      <w:r w:rsidR="00964A4C" w:rsidRPr="00964A4C">
        <w:rPr>
          <w:rFonts w:ascii="Arial" w:hAnsi="Arial" w:cs="Arial"/>
          <w:sz w:val="24"/>
          <w:szCs w:val="24"/>
        </w:rPr>
        <w:t xml:space="preserve"> </w:t>
      </w:r>
      <w:r w:rsidRPr="00964A4C">
        <w:rPr>
          <w:rFonts w:ascii="Arial" w:hAnsi="Arial" w:cs="Arial"/>
          <w:sz w:val="24"/>
          <w:szCs w:val="24"/>
        </w:rPr>
        <w:t>la Unidad de Protección Civil con objeto de verificar el</w:t>
      </w:r>
      <w:r w:rsidR="00964A4C" w:rsidRPr="00964A4C">
        <w:rPr>
          <w:rFonts w:ascii="Arial" w:hAnsi="Arial" w:cs="Arial"/>
          <w:sz w:val="24"/>
          <w:szCs w:val="24"/>
        </w:rPr>
        <w:t xml:space="preserve"> </w:t>
      </w:r>
      <w:r w:rsidRPr="00964A4C">
        <w:rPr>
          <w:rFonts w:ascii="Arial" w:hAnsi="Arial" w:cs="Arial"/>
          <w:sz w:val="24"/>
          <w:szCs w:val="24"/>
        </w:rPr>
        <w:t>cumplimiento de la normatividad en la materia....</w:t>
      </w:r>
      <w:r w:rsidR="00964A4C" w:rsidRPr="00964A4C">
        <w:rPr>
          <w:rFonts w:ascii="Arial" w:hAnsi="Arial" w:cs="Arial"/>
          <w:sz w:val="24"/>
          <w:szCs w:val="24"/>
        </w:rPr>
        <w:t>.</w:t>
      </w:r>
      <w:r w:rsidRPr="00964A4C">
        <w:rPr>
          <w:rFonts w:ascii="Arial" w:hAnsi="Arial" w:cs="Arial"/>
          <w:sz w:val="24"/>
          <w:szCs w:val="24"/>
        </w:rPr>
        <w:t>.</w:t>
      </w:r>
      <w:r w:rsidR="00964A4C" w:rsidRPr="00964A4C">
        <w:rPr>
          <w:rFonts w:ascii="Arial" w:hAnsi="Arial" w:cs="Arial"/>
          <w:sz w:val="24"/>
          <w:szCs w:val="24"/>
        </w:rPr>
        <w:t>..........................................</w:t>
      </w:r>
      <w:r w:rsidRPr="00964A4C">
        <w:rPr>
          <w:rFonts w:ascii="Arial" w:hAnsi="Arial" w:cs="Arial"/>
          <w:sz w:val="24"/>
          <w:szCs w:val="24"/>
        </w:rPr>
        <w:t>..</w:t>
      </w:r>
      <w:r w:rsidR="00964A4C" w:rsidRPr="00964A4C">
        <w:rPr>
          <w:rFonts w:ascii="Arial" w:hAnsi="Arial" w:cs="Arial"/>
          <w:sz w:val="24"/>
          <w:szCs w:val="24"/>
        </w:rPr>
        <w:tab/>
      </w:r>
      <w:r w:rsidRPr="00964A4C">
        <w:rPr>
          <w:rFonts w:ascii="Arial" w:hAnsi="Arial" w:cs="Arial"/>
          <w:b/>
          <w:sz w:val="24"/>
          <w:szCs w:val="24"/>
        </w:rPr>
        <w:t>2.7000</w:t>
      </w:r>
      <w:r w:rsidRPr="00964A4C">
        <w:rPr>
          <w:rFonts w:ascii="Arial" w:hAnsi="Arial" w:cs="Arial"/>
          <w:sz w:val="24"/>
          <w:szCs w:val="24"/>
        </w:rPr>
        <w:t xml:space="preserve"> </w:t>
      </w:r>
    </w:p>
    <w:p w:rsidR="00964A4C" w:rsidRDefault="00964A4C" w:rsidP="00964A4C">
      <w:pPr>
        <w:pStyle w:val="Prrafodelista"/>
        <w:spacing w:after="0" w:line="240" w:lineRule="auto"/>
        <w:ind w:left="1276"/>
        <w:jc w:val="both"/>
        <w:rPr>
          <w:rFonts w:ascii="Arial" w:hAnsi="Arial" w:cs="Arial"/>
          <w:sz w:val="24"/>
          <w:szCs w:val="24"/>
        </w:rPr>
      </w:pPr>
    </w:p>
    <w:p w:rsidR="00FE313A" w:rsidRPr="00964A4C" w:rsidRDefault="00FE313A" w:rsidP="00B543BF">
      <w:pPr>
        <w:pStyle w:val="Prrafodelista"/>
        <w:numPr>
          <w:ilvl w:val="0"/>
          <w:numId w:val="26"/>
        </w:numPr>
        <w:spacing w:after="0" w:line="240" w:lineRule="auto"/>
        <w:ind w:left="1276" w:hanging="709"/>
        <w:jc w:val="both"/>
        <w:rPr>
          <w:rFonts w:ascii="Arial" w:hAnsi="Arial" w:cs="Arial"/>
          <w:sz w:val="24"/>
          <w:szCs w:val="24"/>
        </w:rPr>
      </w:pPr>
      <w:r w:rsidRPr="00964A4C">
        <w:rPr>
          <w:rFonts w:ascii="Arial" w:hAnsi="Arial" w:cs="Arial"/>
          <w:sz w:val="24"/>
          <w:szCs w:val="24"/>
        </w:rPr>
        <w:t>Elaboración y visto bueno del Programa Interno de Protección Civil.................</w:t>
      </w:r>
      <w:r w:rsidR="00964A4C">
        <w:rPr>
          <w:rFonts w:ascii="Arial" w:hAnsi="Arial" w:cs="Arial"/>
          <w:sz w:val="24"/>
          <w:szCs w:val="24"/>
        </w:rPr>
        <w:t>..............................</w:t>
      </w:r>
      <w:r w:rsidRPr="00964A4C">
        <w:rPr>
          <w:rFonts w:ascii="Arial" w:hAnsi="Arial" w:cs="Arial"/>
          <w:sz w:val="24"/>
          <w:szCs w:val="24"/>
        </w:rPr>
        <w:t>......................................</w:t>
      </w:r>
      <w:r w:rsidR="00964A4C" w:rsidRPr="00964A4C">
        <w:rPr>
          <w:rFonts w:ascii="Arial" w:hAnsi="Arial" w:cs="Arial"/>
          <w:sz w:val="24"/>
          <w:szCs w:val="24"/>
        </w:rPr>
        <w:tab/>
      </w:r>
      <w:r w:rsidRPr="00964A4C">
        <w:rPr>
          <w:rFonts w:ascii="Arial" w:hAnsi="Arial" w:cs="Arial"/>
          <w:b/>
          <w:sz w:val="24"/>
          <w:szCs w:val="24"/>
        </w:rPr>
        <w:t>80.0000</w:t>
      </w:r>
      <w:r w:rsidRPr="00964A4C">
        <w:rPr>
          <w:rFonts w:ascii="Arial" w:hAnsi="Arial" w:cs="Arial"/>
          <w:sz w:val="24"/>
          <w:szCs w:val="24"/>
        </w:rPr>
        <w:t xml:space="preserve"> </w:t>
      </w:r>
    </w:p>
    <w:p w:rsidR="00964A4C" w:rsidRDefault="00964A4C" w:rsidP="00964A4C">
      <w:pPr>
        <w:pStyle w:val="Prrafodelista"/>
        <w:spacing w:after="0" w:line="240" w:lineRule="auto"/>
        <w:ind w:left="1276"/>
        <w:jc w:val="both"/>
        <w:rPr>
          <w:rFonts w:ascii="Arial" w:hAnsi="Arial" w:cs="Arial"/>
          <w:sz w:val="24"/>
          <w:szCs w:val="24"/>
        </w:rPr>
      </w:pPr>
    </w:p>
    <w:p w:rsidR="00FE313A" w:rsidRPr="00964A4C" w:rsidRDefault="00FE313A" w:rsidP="00B543BF">
      <w:pPr>
        <w:pStyle w:val="Prrafodelista"/>
        <w:numPr>
          <w:ilvl w:val="0"/>
          <w:numId w:val="26"/>
        </w:numPr>
        <w:spacing w:after="0" w:line="240" w:lineRule="auto"/>
        <w:ind w:left="1276" w:hanging="709"/>
        <w:jc w:val="both"/>
        <w:rPr>
          <w:rFonts w:ascii="Arial" w:hAnsi="Arial" w:cs="Arial"/>
          <w:sz w:val="24"/>
          <w:szCs w:val="24"/>
        </w:rPr>
      </w:pPr>
      <w:r w:rsidRPr="00964A4C">
        <w:rPr>
          <w:rFonts w:ascii="Arial" w:hAnsi="Arial" w:cs="Arial"/>
          <w:sz w:val="24"/>
          <w:szCs w:val="24"/>
        </w:rPr>
        <w:t>Elaboración de Plan de Contingencias.............</w:t>
      </w:r>
      <w:r w:rsidR="00964A4C">
        <w:rPr>
          <w:rFonts w:ascii="Arial" w:hAnsi="Arial" w:cs="Arial"/>
          <w:sz w:val="24"/>
          <w:szCs w:val="24"/>
        </w:rPr>
        <w:t>............</w:t>
      </w:r>
      <w:r w:rsidRPr="00964A4C">
        <w:rPr>
          <w:rFonts w:ascii="Arial" w:hAnsi="Arial" w:cs="Arial"/>
          <w:sz w:val="24"/>
          <w:szCs w:val="24"/>
        </w:rPr>
        <w:t>......</w:t>
      </w:r>
      <w:r w:rsidR="00964A4C" w:rsidRPr="00964A4C">
        <w:rPr>
          <w:rFonts w:ascii="Arial" w:hAnsi="Arial" w:cs="Arial"/>
          <w:sz w:val="24"/>
          <w:szCs w:val="24"/>
        </w:rPr>
        <w:tab/>
      </w:r>
      <w:r w:rsidRPr="00964A4C">
        <w:rPr>
          <w:rFonts w:ascii="Arial" w:hAnsi="Arial" w:cs="Arial"/>
          <w:b/>
          <w:sz w:val="24"/>
          <w:szCs w:val="24"/>
        </w:rPr>
        <w:t>30.5000</w:t>
      </w:r>
    </w:p>
    <w:p w:rsidR="00964A4C" w:rsidRDefault="00964A4C" w:rsidP="00964A4C">
      <w:pPr>
        <w:pStyle w:val="Prrafodelista"/>
        <w:spacing w:after="0" w:line="240" w:lineRule="auto"/>
        <w:ind w:left="1276"/>
        <w:jc w:val="both"/>
        <w:rPr>
          <w:rFonts w:ascii="Arial" w:hAnsi="Arial" w:cs="Arial"/>
          <w:sz w:val="24"/>
          <w:szCs w:val="24"/>
        </w:rPr>
      </w:pPr>
    </w:p>
    <w:p w:rsidR="00FE313A" w:rsidRPr="00964A4C" w:rsidRDefault="00FE313A" w:rsidP="00B543BF">
      <w:pPr>
        <w:pStyle w:val="Prrafodelista"/>
        <w:numPr>
          <w:ilvl w:val="0"/>
          <w:numId w:val="26"/>
        </w:numPr>
        <w:spacing w:after="0" w:line="240" w:lineRule="auto"/>
        <w:ind w:left="1276" w:hanging="709"/>
        <w:jc w:val="both"/>
        <w:rPr>
          <w:rFonts w:ascii="Arial" w:hAnsi="Arial" w:cs="Arial"/>
          <w:sz w:val="24"/>
          <w:szCs w:val="24"/>
        </w:rPr>
      </w:pPr>
      <w:r w:rsidRPr="00964A4C">
        <w:rPr>
          <w:rFonts w:ascii="Arial" w:hAnsi="Arial" w:cs="Arial"/>
          <w:sz w:val="24"/>
          <w:szCs w:val="24"/>
        </w:rPr>
        <w:t>Visto bueno del Programa Interno de Protección Civil.......</w:t>
      </w:r>
      <w:r w:rsidR="00964A4C">
        <w:rPr>
          <w:rFonts w:ascii="Arial" w:hAnsi="Arial" w:cs="Arial"/>
          <w:sz w:val="24"/>
          <w:szCs w:val="24"/>
        </w:rPr>
        <w:tab/>
      </w:r>
      <w:r w:rsidRPr="00964A4C">
        <w:rPr>
          <w:rFonts w:ascii="Arial" w:hAnsi="Arial" w:cs="Arial"/>
          <w:b/>
          <w:sz w:val="24"/>
          <w:szCs w:val="24"/>
        </w:rPr>
        <w:t>10.0000</w:t>
      </w:r>
      <w:r w:rsidRPr="00964A4C">
        <w:rPr>
          <w:rFonts w:ascii="Arial" w:hAnsi="Arial" w:cs="Arial"/>
          <w:sz w:val="24"/>
          <w:szCs w:val="24"/>
        </w:rPr>
        <w:t xml:space="preserve"> </w:t>
      </w:r>
    </w:p>
    <w:p w:rsidR="00964A4C" w:rsidRDefault="00964A4C" w:rsidP="00964A4C">
      <w:pPr>
        <w:pStyle w:val="Prrafodelista"/>
        <w:spacing w:after="0" w:line="240" w:lineRule="auto"/>
        <w:ind w:left="1276"/>
        <w:jc w:val="both"/>
        <w:rPr>
          <w:rFonts w:ascii="Arial" w:hAnsi="Arial" w:cs="Arial"/>
          <w:sz w:val="24"/>
          <w:szCs w:val="24"/>
        </w:rPr>
      </w:pPr>
    </w:p>
    <w:p w:rsidR="00FE313A" w:rsidRPr="00964A4C" w:rsidRDefault="00FE313A" w:rsidP="00B543BF">
      <w:pPr>
        <w:pStyle w:val="Prrafodelista"/>
        <w:numPr>
          <w:ilvl w:val="0"/>
          <w:numId w:val="26"/>
        </w:numPr>
        <w:spacing w:after="0" w:line="240" w:lineRule="auto"/>
        <w:ind w:left="1276" w:hanging="709"/>
        <w:jc w:val="both"/>
        <w:rPr>
          <w:rFonts w:ascii="Arial" w:hAnsi="Arial" w:cs="Arial"/>
          <w:sz w:val="24"/>
          <w:szCs w:val="24"/>
        </w:rPr>
      </w:pPr>
      <w:r w:rsidRPr="00964A4C">
        <w:rPr>
          <w:rFonts w:ascii="Arial" w:hAnsi="Arial" w:cs="Arial"/>
          <w:sz w:val="24"/>
          <w:szCs w:val="24"/>
        </w:rPr>
        <w:t>Capacitación en materia de prevención...........</w:t>
      </w:r>
      <w:r w:rsidR="00964A4C" w:rsidRPr="00964A4C">
        <w:rPr>
          <w:rFonts w:ascii="Arial" w:hAnsi="Arial" w:cs="Arial"/>
          <w:sz w:val="24"/>
          <w:szCs w:val="24"/>
        </w:rPr>
        <w:t>.........</w:t>
      </w:r>
      <w:r w:rsidRPr="00964A4C">
        <w:rPr>
          <w:rFonts w:ascii="Arial" w:hAnsi="Arial" w:cs="Arial"/>
          <w:sz w:val="24"/>
          <w:szCs w:val="24"/>
        </w:rPr>
        <w:t>.....</w:t>
      </w:r>
      <w:r w:rsidR="00964A4C" w:rsidRPr="00964A4C">
        <w:rPr>
          <w:rFonts w:ascii="Arial" w:hAnsi="Arial" w:cs="Arial"/>
          <w:sz w:val="24"/>
          <w:szCs w:val="24"/>
        </w:rPr>
        <w:t>..</w:t>
      </w:r>
      <w:r w:rsidRPr="00964A4C">
        <w:rPr>
          <w:rFonts w:ascii="Arial" w:hAnsi="Arial" w:cs="Arial"/>
          <w:sz w:val="24"/>
          <w:szCs w:val="24"/>
        </w:rPr>
        <w:t>...</w:t>
      </w:r>
      <w:r w:rsidR="00964A4C" w:rsidRPr="00964A4C">
        <w:rPr>
          <w:rFonts w:ascii="Arial" w:hAnsi="Arial" w:cs="Arial"/>
          <w:sz w:val="24"/>
          <w:szCs w:val="24"/>
        </w:rPr>
        <w:tab/>
      </w:r>
      <w:r w:rsidRPr="00964A4C">
        <w:rPr>
          <w:rFonts w:ascii="Arial" w:hAnsi="Arial" w:cs="Arial"/>
          <w:b/>
          <w:sz w:val="24"/>
          <w:szCs w:val="24"/>
        </w:rPr>
        <w:t>2.5000</w:t>
      </w:r>
    </w:p>
    <w:p w:rsidR="00964A4C" w:rsidRDefault="00964A4C" w:rsidP="00964A4C">
      <w:pPr>
        <w:pStyle w:val="Prrafodelista"/>
        <w:spacing w:after="0" w:line="240" w:lineRule="auto"/>
        <w:ind w:left="1276"/>
        <w:jc w:val="both"/>
        <w:rPr>
          <w:rFonts w:ascii="Arial" w:hAnsi="Arial" w:cs="Arial"/>
          <w:sz w:val="24"/>
          <w:szCs w:val="24"/>
        </w:rPr>
      </w:pPr>
    </w:p>
    <w:p w:rsidR="00FE313A" w:rsidRPr="00964A4C" w:rsidRDefault="00FE313A" w:rsidP="00B543BF">
      <w:pPr>
        <w:pStyle w:val="Prrafodelista"/>
        <w:numPr>
          <w:ilvl w:val="0"/>
          <w:numId w:val="26"/>
        </w:numPr>
        <w:spacing w:after="0" w:line="240" w:lineRule="auto"/>
        <w:ind w:left="1276" w:hanging="709"/>
        <w:jc w:val="both"/>
        <w:rPr>
          <w:rFonts w:ascii="Arial" w:hAnsi="Arial" w:cs="Arial"/>
          <w:sz w:val="24"/>
          <w:szCs w:val="24"/>
        </w:rPr>
      </w:pPr>
      <w:r w:rsidRPr="00964A4C">
        <w:rPr>
          <w:rFonts w:ascii="Arial" w:hAnsi="Arial" w:cs="Arial"/>
          <w:sz w:val="24"/>
          <w:szCs w:val="24"/>
        </w:rPr>
        <w:t>Apoyo en evento socio-organizativos, por cada elemento de la unidad de protección civil................</w:t>
      </w:r>
      <w:r w:rsidR="00964A4C" w:rsidRPr="00964A4C">
        <w:rPr>
          <w:rFonts w:ascii="Arial" w:hAnsi="Arial" w:cs="Arial"/>
          <w:sz w:val="24"/>
          <w:szCs w:val="24"/>
        </w:rPr>
        <w:t>............................................</w:t>
      </w:r>
      <w:r w:rsidRPr="00964A4C">
        <w:rPr>
          <w:rFonts w:ascii="Arial" w:hAnsi="Arial" w:cs="Arial"/>
          <w:sz w:val="24"/>
          <w:szCs w:val="24"/>
        </w:rPr>
        <w:t>...</w:t>
      </w:r>
      <w:r w:rsidR="00964A4C" w:rsidRPr="00964A4C">
        <w:rPr>
          <w:rFonts w:ascii="Arial" w:hAnsi="Arial" w:cs="Arial"/>
          <w:sz w:val="24"/>
          <w:szCs w:val="24"/>
        </w:rPr>
        <w:tab/>
      </w:r>
      <w:r w:rsidRPr="00964A4C">
        <w:rPr>
          <w:rFonts w:ascii="Arial" w:hAnsi="Arial" w:cs="Arial"/>
          <w:b/>
          <w:sz w:val="24"/>
          <w:szCs w:val="24"/>
        </w:rPr>
        <w:t>4.0000</w:t>
      </w:r>
      <w:r w:rsidRPr="00964A4C">
        <w:rPr>
          <w:rFonts w:ascii="Arial" w:hAnsi="Arial" w:cs="Arial"/>
          <w:sz w:val="24"/>
          <w:szCs w:val="24"/>
        </w:rPr>
        <w:t xml:space="preserve"> </w:t>
      </w:r>
    </w:p>
    <w:p w:rsidR="00964A4C" w:rsidRDefault="00964A4C" w:rsidP="00964A4C">
      <w:pPr>
        <w:pStyle w:val="Prrafodelista"/>
        <w:spacing w:after="0" w:line="240" w:lineRule="auto"/>
        <w:ind w:left="1276"/>
        <w:jc w:val="both"/>
        <w:rPr>
          <w:rFonts w:ascii="Arial" w:hAnsi="Arial" w:cs="Arial"/>
          <w:sz w:val="24"/>
          <w:szCs w:val="24"/>
        </w:rPr>
      </w:pPr>
    </w:p>
    <w:p w:rsidR="00FE313A" w:rsidRPr="00964A4C" w:rsidRDefault="00FE313A" w:rsidP="00B543BF">
      <w:pPr>
        <w:pStyle w:val="Prrafodelista"/>
        <w:numPr>
          <w:ilvl w:val="0"/>
          <w:numId w:val="26"/>
        </w:numPr>
        <w:spacing w:after="0" w:line="240" w:lineRule="auto"/>
        <w:ind w:left="1276" w:hanging="709"/>
        <w:jc w:val="both"/>
        <w:rPr>
          <w:rFonts w:ascii="Arial" w:hAnsi="Arial" w:cs="Arial"/>
          <w:sz w:val="24"/>
          <w:szCs w:val="24"/>
        </w:rPr>
      </w:pPr>
      <w:r w:rsidRPr="00964A4C">
        <w:rPr>
          <w:rFonts w:ascii="Arial" w:hAnsi="Arial" w:cs="Arial"/>
          <w:sz w:val="24"/>
          <w:szCs w:val="24"/>
        </w:rPr>
        <w:t xml:space="preserve">Visto bueno anual de </w:t>
      </w:r>
      <w:r w:rsidR="00964A4C" w:rsidRPr="00964A4C">
        <w:rPr>
          <w:rFonts w:ascii="Arial" w:hAnsi="Arial" w:cs="Arial"/>
          <w:sz w:val="24"/>
          <w:szCs w:val="24"/>
        </w:rPr>
        <w:t>Protección Civil en comercios..........</w:t>
      </w:r>
      <w:r w:rsidR="00964A4C" w:rsidRPr="00964A4C">
        <w:rPr>
          <w:rFonts w:ascii="Arial" w:hAnsi="Arial" w:cs="Arial"/>
          <w:sz w:val="24"/>
          <w:szCs w:val="24"/>
        </w:rPr>
        <w:tab/>
      </w:r>
      <w:r w:rsidRPr="00964A4C">
        <w:rPr>
          <w:rFonts w:ascii="Arial" w:hAnsi="Arial" w:cs="Arial"/>
          <w:b/>
          <w:sz w:val="24"/>
          <w:szCs w:val="24"/>
        </w:rPr>
        <w:t>1.5000</w:t>
      </w:r>
    </w:p>
    <w:p w:rsidR="00964A4C" w:rsidRDefault="00964A4C" w:rsidP="00964A4C">
      <w:pPr>
        <w:pStyle w:val="Prrafodelista"/>
        <w:spacing w:after="0" w:line="240" w:lineRule="auto"/>
        <w:ind w:left="1276"/>
        <w:jc w:val="both"/>
        <w:rPr>
          <w:rFonts w:ascii="Arial" w:hAnsi="Arial" w:cs="Arial"/>
          <w:sz w:val="24"/>
          <w:szCs w:val="24"/>
        </w:rPr>
      </w:pPr>
    </w:p>
    <w:p w:rsidR="00FE313A" w:rsidRPr="00964A4C" w:rsidRDefault="00FE313A" w:rsidP="00B543BF">
      <w:pPr>
        <w:pStyle w:val="Prrafodelista"/>
        <w:numPr>
          <w:ilvl w:val="0"/>
          <w:numId w:val="26"/>
        </w:numPr>
        <w:spacing w:after="0" w:line="240" w:lineRule="auto"/>
        <w:ind w:left="1276" w:hanging="709"/>
        <w:jc w:val="both"/>
        <w:rPr>
          <w:rFonts w:ascii="Arial" w:hAnsi="Arial" w:cs="Arial"/>
          <w:sz w:val="24"/>
          <w:szCs w:val="24"/>
        </w:rPr>
      </w:pPr>
      <w:r w:rsidRPr="00964A4C">
        <w:rPr>
          <w:rFonts w:ascii="Arial" w:hAnsi="Arial" w:cs="Arial"/>
          <w:sz w:val="24"/>
          <w:szCs w:val="24"/>
        </w:rPr>
        <w:t>Revisión, autorización y registro del programa interno de protección civil………………………………………</w:t>
      </w:r>
      <w:r w:rsidR="00964A4C" w:rsidRPr="00964A4C">
        <w:rPr>
          <w:rFonts w:ascii="Arial" w:hAnsi="Arial" w:cs="Arial"/>
          <w:sz w:val="24"/>
          <w:szCs w:val="24"/>
        </w:rPr>
        <w:t>......................</w:t>
      </w:r>
      <w:r w:rsidRPr="00964A4C">
        <w:rPr>
          <w:rFonts w:ascii="Arial" w:hAnsi="Arial" w:cs="Arial"/>
          <w:sz w:val="24"/>
          <w:szCs w:val="24"/>
        </w:rPr>
        <w:t>..</w:t>
      </w:r>
      <w:r w:rsidR="00964A4C" w:rsidRPr="00964A4C">
        <w:rPr>
          <w:rFonts w:ascii="Arial" w:hAnsi="Arial" w:cs="Arial"/>
          <w:sz w:val="24"/>
          <w:szCs w:val="24"/>
        </w:rPr>
        <w:t>.......</w:t>
      </w:r>
      <w:r w:rsidRPr="00964A4C">
        <w:rPr>
          <w:rFonts w:ascii="Arial" w:hAnsi="Arial" w:cs="Arial"/>
          <w:sz w:val="24"/>
          <w:szCs w:val="24"/>
        </w:rPr>
        <w:t>.</w:t>
      </w:r>
      <w:r w:rsidRPr="00964A4C">
        <w:rPr>
          <w:rFonts w:ascii="Arial" w:hAnsi="Arial" w:cs="Arial"/>
          <w:sz w:val="24"/>
          <w:szCs w:val="24"/>
        </w:rPr>
        <w:tab/>
      </w:r>
      <w:r w:rsidRPr="00964A4C">
        <w:rPr>
          <w:rFonts w:ascii="Arial" w:hAnsi="Arial" w:cs="Arial"/>
          <w:b/>
          <w:sz w:val="24"/>
          <w:szCs w:val="24"/>
        </w:rPr>
        <w:t>27.7652</w:t>
      </w:r>
    </w:p>
    <w:p w:rsidR="00964A4C" w:rsidRDefault="00964A4C" w:rsidP="00964A4C">
      <w:pPr>
        <w:pStyle w:val="Prrafodelista"/>
        <w:spacing w:after="0" w:line="240" w:lineRule="auto"/>
        <w:ind w:left="1276"/>
        <w:jc w:val="both"/>
        <w:rPr>
          <w:rFonts w:ascii="Arial" w:hAnsi="Arial" w:cs="Arial"/>
          <w:sz w:val="24"/>
          <w:szCs w:val="24"/>
        </w:rPr>
      </w:pPr>
    </w:p>
    <w:p w:rsidR="00FE313A" w:rsidRPr="00F72BD7" w:rsidRDefault="00FE313A" w:rsidP="00B543BF">
      <w:pPr>
        <w:pStyle w:val="Prrafodelista"/>
        <w:numPr>
          <w:ilvl w:val="0"/>
          <w:numId w:val="26"/>
        </w:numPr>
        <w:spacing w:after="0" w:line="240" w:lineRule="auto"/>
        <w:ind w:left="1276" w:hanging="709"/>
        <w:jc w:val="both"/>
        <w:rPr>
          <w:rFonts w:ascii="Arial" w:hAnsi="Arial" w:cs="Arial"/>
          <w:sz w:val="24"/>
          <w:szCs w:val="24"/>
        </w:rPr>
      </w:pPr>
      <w:r w:rsidRPr="00964A4C">
        <w:rPr>
          <w:rFonts w:ascii="Arial" w:hAnsi="Arial" w:cs="Arial"/>
          <w:sz w:val="24"/>
          <w:szCs w:val="24"/>
        </w:rPr>
        <w:t>Servicio de ambulancia al sector privado para eventos masivos con fines de lucro…………………</w:t>
      </w:r>
      <w:r w:rsidR="00964A4C" w:rsidRPr="00964A4C">
        <w:rPr>
          <w:rFonts w:ascii="Arial" w:hAnsi="Arial" w:cs="Arial"/>
          <w:sz w:val="24"/>
          <w:szCs w:val="24"/>
        </w:rPr>
        <w:t>.......</w:t>
      </w:r>
      <w:r w:rsidR="00964A4C">
        <w:rPr>
          <w:rFonts w:ascii="Arial" w:hAnsi="Arial" w:cs="Arial"/>
          <w:sz w:val="24"/>
          <w:szCs w:val="24"/>
        </w:rPr>
        <w:t>....................</w:t>
      </w:r>
      <w:r w:rsidR="00964A4C" w:rsidRPr="00964A4C">
        <w:rPr>
          <w:rFonts w:ascii="Arial" w:hAnsi="Arial" w:cs="Arial"/>
          <w:sz w:val="24"/>
          <w:szCs w:val="24"/>
        </w:rPr>
        <w:t>.</w:t>
      </w:r>
      <w:r w:rsidRPr="00964A4C">
        <w:rPr>
          <w:rFonts w:ascii="Arial" w:hAnsi="Arial" w:cs="Arial"/>
          <w:sz w:val="24"/>
          <w:szCs w:val="24"/>
        </w:rPr>
        <w:t>……………</w:t>
      </w:r>
      <w:r w:rsidR="00964A4C" w:rsidRPr="00964A4C">
        <w:rPr>
          <w:rFonts w:ascii="Arial" w:hAnsi="Arial" w:cs="Arial"/>
          <w:sz w:val="24"/>
          <w:szCs w:val="24"/>
        </w:rPr>
        <w:tab/>
      </w:r>
      <w:r w:rsidRPr="00964A4C">
        <w:rPr>
          <w:rFonts w:ascii="Arial" w:hAnsi="Arial" w:cs="Arial"/>
          <w:b/>
          <w:sz w:val="24"/>
          <w:szCs w:val="24"/>
        </w:rPr>
        <w:t>8.2700</w:t>
      </w:r>
    </w:p>
    <w:p w:rsidR="00776B72" w:rsidRDefault="00776B72" w:rsidP="00776B72">
      <w:pPr>
        <w:tabs>
          <w:tab w:val="right" w:pos="8838"/>
        </w:tabs>
        <w:spacing w:after="0" w:line="240" w:lineRule="auto"/>
        <w:rPr>
          <w:rFonts w:ascii="Arial" w:hAnsi="Arial" w:cs="Arial"/>
          <w:b/>
          <w:sz w:val="24"/>
          <w:szCs w:val="24"/>
        </w:rPr>
      </w:pPr>
    </w:p>
    <w:p w:rsidR="00964A4C" w:rsidRDefault="00964A4C" w:rsidP="00776B72">
      <w:pPr>
        <w:tabs>
          <w:tab w:val="right" w:pos="8838"/>
        </w:tabs>
        <w:spacing w:after="0" w:line="240" w:lineRule="auto"/>
        <w:rPr>
          <w:rFonts w:ascii="Arial" w:hAnsi="Arial" w:cs="Arial"/>
          <w:b/>
          <w:sz w:val="24"/>
          <w:szCs w:val="24"/>
        </w:rPr>
      </w:pPr>
    </w:p>
    <w:p w:rsidR="00964A4C" w:rsidRPr="005561DB" w:rsidRDefault="00964A4C" w:rsidP="00776B72">
      <w:pPr>
        <w:tabs>
          <w:tab w:val="right" w:pos="8838"/>
        </w:tabs>
        <w:spacing w:after="0" w:line="240" w:lineRule="auto"/>
        <w:rPr>
          <w:rFonts w:ascii="Arial" w:hAnsi="Arial" w:cs="Arial"/>
          <w:b/>
          <w:sz w:val="24"/>
          <w:szCs w:val="24"/>
        </w:rPr>
      </w:pPr>
    </w:p>
    <w:p w:rsidR="008B22AA" w:rsidRPr="005561DB" w:rsidRDefault="008B22AA" w:rsidP="00C70B5F">
      <w:pPr>
        <w:tabs>
          <w:tab w:val="center" w:pos="4419"/>
          <w:tab w:val="left" w:pos="5517"/>
        </w:tabs>
        <w:spacing w:after="0" w:line="240" w:lineRule="auto"/>
        <w:jc w:val="center"/>
        <w:rPr>
          <w:rFonts w:ascii="Arial" w:hAnsi="Arial" w:cs="Arial"/>
          <w:b/>
          <w:sz w:val="24"/>
          <w:szCs w:val="24"/>
          <w:lang w:val="es-ES"/>
        </w:rPr>
      </w:pPr>
      <w:r w:rsidRPr="005561DB">
        <w:rPr>
          <w:rFonts w:ascii="Arial" w:hAnsi="Arial" w:cs="Arial"/>
          <w:b/>
          <w:sz w:val="24"/>
          <w:szCs w:val="24"/>
          <w:lang w:val="es-ES"/>
        </w:rPr>
        <w:t>CAPÍTULO III</w:t>
      </w:r>
    </w:p>
    <w:p w:rsidR="008B22AA" w:rsidRPr="005561DB" w:rsidRDefault="00D606AC" w:rsidP="00C70B5F">
      <w:pPr>
        <w:tabs>
          <w:tab w:val="center" w:pos="4419"/>
          <w:tab w:val="left" w:pos="5517"/>
        </w:tabs>
        <w:spacing w:after="0" w:line="240" w:lineRule="auto"/>
        <w:jc w:val="center"/>
        <w:rPr>
          <w:rFonts w:ascii="Arial" w:hAnsi="Arial" w:cs="Arial"/>
          <w:b/>
          <w:sz w:val="24"/>
          <w:szCs w:val="24"/>
          <w:lang w:val="es-ES"/>
        </w:rPr>
      </w:pPr>
      <w:r w:rsidRPr="005561DB">
        <w:rPr>
          <w:rFonts w:ascii="Arial" w:hAnsi="Arial" w:cs="Arial"/>
          <w:b/>
          <w:sz w:val="24"/>
          <w:szCs w:val="24"/>
          <w:lang w:val="es-ES"/>
        </w:rPr>
        <w:t>OTROS DERECHOS</w:t>
      </w:r>
    </w:p>
    <w:p w:rsidR="008B22AA" w:rsidRPr="005561DB" w:rsidRDefault="008B22AA" w:rsidP="00C70B5F">
      <w:pPr>
        <w:tabs>
          <w:tab w:val="center" w:pos="4419"/>
          <w:tab w:val="left" w:pos="5517"/>
        </w:tabs>
        <w:spacing w:after="0" w:line="240" w:lineRule="auto"/>
        <w:jc w:val="center"/>
        <w:rPr>
          <w:rFonts w:ascii="Arial" w:hAnsi="Arial" w:cs="Arial"/>
          <w:b/>
          <w:sz w:val="24"/>
          <w:szCs w:val="24"/>
          <w:lang w:val="es-ES"/>
        </w:rPr>
      </w:pPr>
    </w:p>
    <w:p w:rsidR="001114D7" w:rsidRPr="005561DB" w:rsidRDefault="001114D7" w:rsidP="00C70B5F">
      <w:pPr>
        <w:tabs>
          <w:tab w:val="center" w:pos="4419"/>
          <w:tab w:val="left" w:pos="5517"/>
        </w:tabs>
        <w:spacing w:after="0" w:line="240" w:lineRule="auto"/>
        <w:jc w:val="center"/>
        <w:rPr>
          <w:rFonts w:ascii="Arial" w:hAnsi="Arial" w:cs="Arial"/>
          <w:b/>
          <w:sz w:val="24"/>
          <w:szCs w:val="24"/>
          <w:lang w:val="es-ES"/>
        </w:rPr>
      </w:pPr>
      <w:r w:rsidRPr="005561DB">
        <w:rPr>
          <w:rFonts w:ascii="Arial" w:hAnsi="Arial" w:cs="Arial"/>
          <w:b/>
          <w:sz w:val="24"/>
          <w:szCs w:val="24"/>
          <w:lang w:val="es-ES"/>
        </w:rPr>
        <w:t>Sección Primera</w:t>
      </w:r>
    </w:p>
    <w:p w:rsidR="0009415A" w:rsidRPr="005561DB" w:rsidRDefault="0009415A" w:rsidP="00C70B5F">
      <w:pPr>
        <w:tabs>
          <w:tab w:val="center" w:pos="4419"/>
          <w:tab w:val="left" w:pos="5517"/>
        </w:tabs>
        <w:spacing w:after="0" w:line="240" w:lineRule="auto"/>
        <w:jc w:val="center"/>
        <w:rPr>
          <w:rFonts w:ascii="Arial" w:hAnsi="Arial" w:cs="Arial"/>
          <w:b/>
          <w:sz w:val="24"/>
          <w:szCs w:val="24"/>
          <w:lang w:val="es-ES"/>
        </w:rPr>
      </w:pPr>
      <w:r w:rsidRPr="005561DB">
        <w:rPr>
          <w:rFonts w:ascii="Arial" w:hAnsi="Arial" w:cs="Arial"/>
          <w:b/>
          <w:sz w:val="24"/>
          <w:szCs w:val="24"/>
          <w:lang w:val="es-ES"/>
        </w:rPr>
        <w:t>Permisos para Festejos</w:t>
      </w:r>
    </w:p>
    <w:p w:rsidR="0009415A" w:rsidRPr="005561DB" w:rsidRDefault="0009415A" w:rsidP="00C70B5F">
      <w:pPr>
        <w:tabs>
          <w:tab w:val="center" w:pos="4419"/>
          <w:tab w:val="left" w:pos="5517"/>
        </w:tabs>
        <w:spacing w:after="0" w:line="240" w:lineRule="auto"/>
        <w:rPr>
          <w:rFonts w:ascii="Arial" w:hAnsi="Arial" w:cs="Arial"/>
          <w:b/>
          <w:sz w:val="24"/>
          <w:szCs w:val="24"/>
          <w:lang w:val="es-ES"/>
        </w:rPr>
      </w:pPr>
    </w:p>
    <w:p w:rsidR="00095035" w:rsidRDefault="00843B40" w:rsidP="00C70B5F">
      <w:pPr>
        <w:tabs>
          <w:tab w:val="right" w:pos="8838"/>
        </w:tabs>
        <w:spacing w:after="0" w:line="240" w:lineRule="auto"/>
        <w:jc w:val="both"/>
        <w:rPr>
          <w:rFonts w:ascii="Arial" w:hAnsi="Arial" w:cs="Arial"/>
          <w:sz w:val="24"/>
          <w:szCs w:val="24"/>
        </w:rPr>
      </w:pPr>
      <w:r w:rsidRPr="005561DB">
        <w:rPr>
          <w:rFonts w:ascii="Arial" w:hAnsi="Arial" w:cs="Arial"/>
          <w:b/>
          <w:sz w:val="24"/>
          <w:szCs w:val="24"/>
        </w:rPr>
        <w:t xml:space="preserve">Artículo </w:t>
      </w:r>
      <w:r w:rsidR="0097690F">
        <w:rPr>
          <w:rFonts w:ascii="Arial" w:hAnsi="Arial" w:cs="Arial"/>
          <w:b/>
          <w:sz w:val="24"/>
          <w:szCs w:val="24"/>
        </w:rPr>
        <w:t>65</w:t>
      </w:r>
      <w:r w:rsidRPr="005561DB">
        <w:rPr>
          <w:rFonts w:ascii="Arial" w:hAnsi="Arial" w:cs="Arial"/>
          <w:b/>
          <w:sz w:val="24"/>
          <w:szCs w:val="24"/>
        </w:rPr>
        <w:t xml:space="preserve">.- </w:t>
      </w:r>
      <w:r w:rsidRPr="005561DB">
        <w:rPr>
          <w:rFonts w:ascii="Arial" w:hAnsi="Arial" w:cs="Arial"/>
          <w:sz w:val="24"/>
          <w:szCs w:val="24"/>
        </w:rPr>
        <w:t>Los permisos que se otorguen para la celebración de:</w:t>
      </w:r>
    </w:p>
    <w:p w:rsidR="008124BF" w:rsidRDefault="008124BF" w:rsidP="00C70B5F">
      <w:pPr>
        <w:tabs>
          <w:tab w:val="right" w:pos="8838"/>
        </w:tabs>
        <w:spacing w:after="0" w:line="240" w:lineRule="auto"/>
        <w:jc w:val="both"/>
        <w:rPr>
          <w:rFonts w:ascii="Arial" w:hAnsi="Arial" w:cs="Arial"/>
          <w:sz w:val="24"/>
          <w:szCs w:val="24"/>
        </w:rPr>
      </w:pPr>
    </w:p>
    <w:p w:rsidR="00843B40" w:rsidRDefault="00CC1999" w:rsidP="00CC1999">
      <w:pPr>
        <w:tabs>
          <w:tab w:val="right" w:pos="8505"/>
        </w:tabs>
        <w:spacing w:after="0" w:line="240" w:lineRule="auto"/>
        <w:ind w:right="333"/>
        <w:jc w:val="right"/>
        <w:rPr>
          <w:rFonts w:ascii="Arial" w:hAnsi="Arial" w:cs="Arial"/>
          <w:b/>
          <w:sz w:val="24"/>
          <w:szCs w:val="24"/>
        </w:rPr>
      </w:pPr>
      <w:r w:rsidRPr="005561DB">
        <w:rPr>
          <w:rFonts w:ascii="Arial" w:hAnsi="Arial" w:cs="Arial"/>
          <w:b/>
          <w:sz w:val="24"/>
          <w:szCs w:val="24"/>
        </w:rPr>
        <w:t>UMA diaria</w:t>
      </w:r>
    </w:p>
    <w:p w:rsidR="009E1011" w:rsidRPr="009E1011" w:rsidRDefault="009E1011" w:rsidP="00B543BF">
      <w:pPr>
        <w:pStyle w:val="Prrafodelista"/>
        <w:numPr>
          <w:ilvl w:val="0"/>
          <w:numId w:val="23"/>
        </w:numPr>
        <w:tabs>
          <w:tab w:val="right" w:pos="1134"/>
        </w:tabs>
        <w:spacing w:after="0" w:line="240" w:lineRule="auto"/>
        <w:ind w:left="1134" w:right="333" w:hanging="567"/>
        <w:jc w:val="both"/>
        <w:rPr>
          <w:rFonts w:ascii="Arial" w:hAnsi="Arial" w:cs="Arial"/>
          <w:sz w:val="24"/>
          <w:szCs w:val="24"/>
        </w:rPr>
      </w:pPr>
      <w:r w:rsidRPr="009E1011">
        <w:rPr>
          <w:rFonts w:ascii="Arial" w:hAnsi="Arial" w:cs="Arial"/>
          <w:sz w:val="24"/>
          <w:szCs w:val="24"/>
        </w:rPr>
        <w:t>Bailes particulares, sin fines de lucro....</w:t>
      </w:r>
      <w:r>
        <w:rPr>
          <w:rFonts w:ascii="Arial" w:hAnsi="Arial" w:cs="Arial"/>
          <w:sz w:val="24"/>
          <w:szCs w:val="24"/>
        </w:rPr>
        <w:t>....................</w:t>
      </w:r>
      <w:r w:rsidR="009C1BA4">
        <w:rPr>
          <w:rFonts w:ascii="Arial" w:hAnsi="Arial" w:cs="Arial"/>
          <w:sz w:val="24"/>
          <w:szCs w:val="24"/>
        </w:rPr>
        <w:t>...</w:t>
      </w:r>
      <w:r w:rsidRPr="009E1011">
        <w:rPr>
          <w:rFonts w:ascii="Arial" w:hAnsi="Arial" w:cs="Arial"/>
          <w:sz w:val="24"/>
          <w:szCs w:val="24"/>
        </w:rPr>
        <w:t>.....</w:t>
      </w:r>
      <w:r w:rsidRPr="009E1011">
        <w:rPr>
          <w:rFonts w:ascii="Arial" w:hAnsi="Arial" w:cs="Arial"/>
          <w:sz w:val="24"/>
          <w:szCs w:val="24"/>
        </w:rPr>
        <w:tab/>
      </w:r>
      <w:r w:rsidRPr="009E1011">
        <w:rPr>
          <w:rFonts w:ascii="Arial" w:hAnsi="Arial" w:cs="Arial"/>
          <w:b/>
          <w:sz w:val="24"/>
          <w:szCs w:val="24"/>
        </w:rPr>
        <w:t>3.0000</w:t>
      </w:r>
    </w:p>
    <w:p w:rsidR="009E1011" w:rsidRPr="009E1011" w:rsidRDefault="009E1011" w:rsidP="009E1011">
      <w:pPr>
        <w:tabs>
          <w:tab w:val="right" w:pos="1134"/>
        </w:tabs>
        <w:spacing w:after="0" w:line="240" w:lineRule="auto"/>
        <w:ind w:left="1134" w:right="333" w:hanging="567"/>
        <w:jc w:val="both"/>
        <w:rPr>
          <w:rFonts w:ascii="Arial" w:hAnsi="Arial" w:cs="Arial"/>
          <w:sz w:val="24"/>
          <w:szCs w:val="24"/>
        </w:rPr>
      </w:pPr>
    </w:p>
    <w:p w:rsidR="009E1011" w:rsidRPr="009E1011" w:rsidRDefault="009E1011" w:rsidP="00B543BF">
      <w:pPr>
        <w:pStyle w:val="Prrafodelista"/>
        <w:numPr>
          <w:ilvl w:val="0"/>
          <w:numId w:val="23"/>
        </w:numPr>
        <w:tabs>
          <w:tab w:val="right" w:pos="1134"/>
        </w:tabs>
        <w:spacing w:after="0" w:line="240" w:lineRule="auto"/>
        <w:ind w:left="1134" w:right="333" w:hanging="567"/>
        <w:jc w:val="both"/>
        <w:rPr>
          <w:rFonts w:ascii="Arial" w:hAnsi="Arial" w:cs="Arial"/>
          <w:sz w:val="24"/>
          <w:szCs w:val="24"/>
        </w:rPr>
      </w:pPr>
      <w:r w:rsidRPr="009E1011">
        <w:rPr>
          <w:rFonts w:ascii="Arial" w:hAnsi="Arial" w:cs="Arial"/>
          <w:sz w:val="24"/>
          <w:szCs w:val="24"/>
        </w:rPr>
        <w:t>Bailes con fines de lucro, si no cuenta con boletaje...........................................</w:t>
      </w:r>
      <w:r>
        <w:rPr>
          <w:rFonts w:ascii="Arial" w:hAnsi="Arial" w:cs="Arial"/>
          <w:sz w:val="24"/>
          <w:szCs w:val="24"/>
        </w:rPr>
        <w:t>....................</w:t>
      </w:r>
      <w:r w:rsidRPr="009E1011">
        <w:rPr>
          <w:rFonts w:ascii="Arial" w:hAnsi="Arial" w:cs="Arial"/>
          <w:sz w:val="24"/>
          <w:szCs w:val="24"/>
        </w:rPr>
        <w:t>.........</w:t>
      </w:r>
      <w:r w:rsidR="009C1BA4">
        <w:rPr>
          <w:rFonts w:ascii="Arial" w:hAnsi="Arial" w:cs="Arial"/>
          <w:sz w:val="24"/>
          <w:szCs w:val="24"/>
        </w:rPr>
        <w:t>..</w:t>
      </w:r>
      <w:r w:rsidRPr="009E1011">
        <w:rPr>
          <w:rFonts w:ascii="Arial" w:hAnsi="Arial" w:cs="Arial"/>
          <w:sz w:val="24"/>
          <w:szCs w:val="24"/>
        </w:rPr>
        <w:t>...</w:t>
      </w:r>
      <w:r w:rsidRPr="009E1011">
        <w:rPr>
          <w:rFonts w:ascii="Arial" w:hAnsi="Arial" w:cs="Arial"/>
          <w:sz w:val="24"/>
          <w:szCs w:val="24"/>
        </w:rPr>
        <w:tab/>
      </w:r>
      <w:r w:rsidRPr="009E1011">
        <w:rPr>
          <w:rFonts w:ascii="Arial" w:hAnsi="Arial" w:cs="Arial"/>
          <w:b/>
          <w:sz w:val="24"/>
          <w:szCs w:val="24"/>
        </w:rPr>
        <w:t>11.0250</w:t>
      </w:r>
    </w:p>
    <w:p w:rsidR="009E1011" w:rsidRPr="009E1011" w:rsidRDefault="009E1011" w:rsidP="009E1011">
      <w:pPr>
        <w:tabs>
          <w:tab w:val="right" w:pos="1134"/>
        </w:tabs>
        <w:spacing w:after="0" w:line="240" w:lineRule="auto"/>
        <w:ind w:left="1134" w:right="333" w:hanging="567"/>
        <w:jc w:val="both"/>
        <w:rPr>
          <w:rFonts w:ascii="Arial" w:hAnsi="Arial" w:cs="Arial"/>
          <w:sz w:val="24"/>
          <w:szCs w:val="24"/>
        </w:rPr>
      </w:pPr>
    </w:p>
    <w:p w:rsidR="009E1011" w:rsidRPr="009E1011" w:rsidRDefault="009E1011" w:rsidP="00B543BF">
      <w:pPr>
        <w:pStyle w:val="Prrafodelista"/>
        <w:numPr>
          <w:ilvl w:val="0"/>
          <w:numId w:val="23"/>
        </w:numPr>
        <w:tabs>
          <w:tab w:val="right" w:pos="1134"/>
        </w:tabs>
        <w:spacing w:after="0" w:line="240" w:lineRule="auto"/>
        <w:ind w:left="1134" w:right="333" w:hanging="567"/>
        <w:jc w:val="both"/>
        <w:rPr>
          <w:rFonts w:ascii="Arial" w:hAnsi="Arial" w:cs="Arial"/>
          <w:sz w:val="24"/>
          <w:szCs w:val="24"/>
        </w:rPr>
      </w:pPr>
      <w:r w:rsidRPr="009E1011">
        <w:rPr>
          <w:rFonts w:ascii="Arial" w:hAnsi="Arial" w:cs="Arial"/>
          <w:sz w:val="24"/>
          <w:szCs w:val="24"/>
        </w:rPr>
        <w:t>Coleaderos, jaripeos y Charreada......</w:t>
      </w:r>
      <w:r>
        <w:rPr>
          <w:rFonts w:ascii="Arial" w:hAnsi="Arial" w:cs="Arial"/>
          <w:sz w:val="24"/>
          <w:szCs w:val="24"/>
        </w:rPr>
        <w:t>................</w:t>
      </w:r>
      <w:r w:rsidR="009C1BA4">
        <w:rPr>
          <w:rFonts w:ascii="Arial" w:hAnsi="Arial" w:cs="Arial"/>
          <w:sz w:val="24"/>
          <w:szCs w:val="24"/>
        </w:rPr>
        <w:t>....</w:t>
      </w:r>
      <w:r>
        <w:rPr>
          <w:rFonts w:ascii="Arial" w:hAnsi="Arial" w:cs="Arial"/>
          <w:sz w:val="24"/>
          <w:szCs w:val="24"/>
        </w:rPr>
        <w:t>...</w:t>
      </w:r>
      <w:r w:rsidRPr="009E1011">
        <w:rPr>
          <w:rFonts w:ascii="Arial" w:hAnsi="Arial" w:cs="Arial"/>
          <w:sz w:val="24"/>
          <w:szCs w:val="24"/>
        </w:rPr>
        <w:t>.......</w:t>
      </w:r>
      <w:r w:rsidRPr="009E1011">
        <w:rPr>
          <w:rFonts w:ascii="Arial" w:hAnsi="Arial" w:cs="Arial"/>
          <w:sz w:val="24"/>
          <w:szCs w:val="24"/>
        </w:rPr>
        <w:tab/>
      </w:r>
      <w:r w:rsidRPr="009E1011">
        <w:rPr>
          <w:rFonts w:ascii="Arial" w:hAnsi="Arial" w:cs="Arial"/>
          <w:b/>
          <w:sz w:val="24"/>
          <w:szCs w:val="24"/>
        </w:rPr>
        <w:t>12.0000</w:t>
      </w:r>
    </w:p>
    <w:p w:rsidR="0097690F" w:rsidRDefault="0097690F" w:rsidP="00C70B5F">
      <w:pPr>
        <w:tabs>
          <w:tab w:val="center" w:pos="4419"/>
          <w:tab w:val="left" w:pos="5517"/>
        </w:tabs>
        <w:spacing w:after="0" w:line="240" w:lineRule="auto"/>
        <w:jc w:val="center"/>
        <w:rPr>
          <w:rFonts w:ascii="Arial" w:hAnsi="Arial" w:cs="Arial"/>
          <w:b/>
          <w:sz w:val="24"/>
          <w:szCs w:val="24"/>
          <w:lang w:val="es-ES"/>
        </w:rPr>
      </w:pPr>
    </w:p>
    <w:p w:rsidR="0097690F" w:rsidRPr="005561DB" w:rsidRDefault="0097690F" w:rsidP="00C70B5F">
      <w:pPr>
        <w:tabs>
          <w:tab w:val="center" w:pos="4419"/>
          <w:tab w:val="left" w:pos="5517"/>
        </w:tabs>
        <w:spacing w:after="0" w:line="240" w:lineRule="auto"/>
        <w:jc w:val="center"/>
        <w:rPr>
          <w:rFonts w:ascii="Arial" w:hAnsi="Arial" w:cs="Arial"/>
          <w:b/>
          <w:sz w:val="24"/>
          <w:szCs w:val="24"/>
          <w:lang w:val="es-ES"/>
        </w:rPr>
      </w:pPr>
    </w:p>
    <w:p w:rsidR="0009415A" w:rsidRPr="005561DB" w:rsidRDefault="0009415A" w:rsidP="00C70B5F">
      <w:pPr>
        <w:tabs>
          <w:tab w:val="center" w:pos="4419"/>
          <w:tab w:val="left" w:pos="5517"/>
        </w:tabs>
        <w:spacing w:after="0" w:line="240" w:lineRule="auto"/>
        <w:jc w:val="center"/>
        <w:rPr>
          <w:rFonts w:ascii="Arial" w:hAnsi="Arial" w:cs="Arial"/>
          <w:b/>
          <w:sz w:val="24"/>
          <w:szCs w:val="24"/>
          <w:lang w:val="es-ES"/>
        </w:rPr>
      </w:pPr>
    </w:p>
    <w:p w:rsidR="0009415A" w:rsidRPr="005561DB" w:rsidRDefault="0009415A" w:rsidP="00C70B5F">
      <w:pPr>
        <w:tabs>
          <w:tab w:val="center" w:pos="4419"/>
          <w:tab w:val="left" w:pos="5517"/>
        </w:tabs>
        <w:spacing w:after="0" w:line="240" w:lineRule="auto"/>
        <w:jc w:val="center"/>
        <w:rPr>
          <w:rFonts w:ascii="Arial" w:hAnsi="Arial" w:cs="Arial"/>
          <w:b/>
          <w:sz w:val="24"/>
          <w:szCs w:val="24"/>
          <w:lang w:val="es-ES"/>
        </w:rPr>
      </w:pPr>
      <w:r w:rsidRPr="005561DB">
        <w:rPr>
          <w:rFonts w:ascii="Arial" w:hAnsi="Arial" w:cs="Arial"/>
          <w:b/>
          <w:sz w:val="24"/>
          <w:szCs w:val="24"/>
          <w:lang w:val="es-ES"/>
        </w:rPr>
        <w:lastRenderedPageBreak/>
        <w:t>Sección Segunda</w:t>
      </w:r>
    </w:p>
    <w:p w:rsidR="001114D7" w:rsidRPr="005561DB" w:rsidRDefault="001114D7" w:rsidP="00C70B5F">
      <w:pPr>
        <w:tabs>
          <w:tab w:val="center" w:pos="4419"/>
          <w:tab w:val="left" w:pos="5517"/>
        </w:tabs>
        <w:spacing w:after="0" w:line="240" w:lineRule="auto"/>
        <w:jc w:val="center"/>
        <w:rPr>
          <w:rFonts w:ascii="Arial" w:hAnsi="Arial" w:cs="Arial"/>
          <w:b/>
          <w:sz w:val="24"/>
          <w:szCs w:val="24"/>
          <w:lang w:val="es-ES"/>
        </w:rPr>
      </w:pPr>
      <w:r w:rsidRPr="005561DB">
        <w:rPr>
          <w:rFonts w:ascii="Arial" w:hAnsi="Arial" w:cs="Arial"/>
          <w:b/>
          <w:sz w:val="24"/>
          <w:szCs w:val="24"/>
          <w:lang w:val="es-ES"/>
        </w:rPr>
        <w:t>Fierros de Herrar</w:t>
      </w:r>
    </w:p>
    <w:p w:rsidR="00007DE1" w:rsidRPr="005561DB" w:rsidRDefault="00007DE1" w:rsidP="00C70B5F">
      <w:pPr>
        <w:spacing w:after="0" w:line="240" w:lineRule="auto"/>
        <w:rPr>
          <w:rFonts w:ascii="Arial" w:hAnsi="Arial" w:cs="Arial"/>
          <w:b/>
          <w:sz w:val="24"/>
          <w:szCs w:val="24"/>
        </w:rPr>
      </w:pPr>
    </w:p>
    <w:p w:rsidR="00843B40" w:rsidRPr="005561DB" w:rsidRDefault="00843B40" w:rsidP="00C70B5F">
      <w:pPr>
        <w:spacing w:after="0" w:line="240" w:lineRule="auto"/>
        <w:jc w:val="both"/>
        <w:rPr>
          <w:rFonts w:ascii="Arial" w:hAnsi="Arial" w:cs="Arial"/>
          <w:sz w:val="24"/>
          <w:szCs w:val="24"/>
        </w:rPr>
      </w:pPr>
      <w:r w:rsidRPr="005561DB">
        <w:rPr>
          <w:rFonts w:ascii="Arial" w:hAnsi="Arial" w:cs="Arial"/>
          <w:b/>
          <w:sz w:val="24"/>
          <w:szCs w:val="24"/>
        </w:rPr>
        <w:t xml:space="preserve">Artículo </w:t>
      </w:r>
      <w:r w:rsidR="0097690F">
        <w:rPr>
          <w:rFonts w:ascii="Arial" w:hAnsi="Arial" w:cs="Arial"/>
          <w:b/>
          <w:sz w:val="24"/>
          <w:szCs w:val="24"/>
        </w:rPr>
        <w:t>66</w:t>
      </w:r>
      <w:r w:rsidRPr="005561DB">
        <w:rPr>
          <w:rFonts w:ascii="Arial" w:hAnsi="Arial" w:cs="Arial"/>
          <w:b/>
          <w:sz w:val="24"/>
          <w:szCs w:val="24"/>
        </w:rPr>
        <w:t xml:space="preserve">.- </w:t>
      </w:r>
      <w:r w:rsidRPr="005561DB">
        <w:rPr>
          <w:rFonts w:ascii="Arial" w:hAnsi="Arial" w:cs="Arial"/>
          <w:sz w:val="24"/>
          <w:szCs w:val="24"/>
        </w:rPr>
        <w:t>El fierro de herrar y señal de sangre causan lo siguientes derechos:</w:t>
      </w:r>
    </w:p>
    <w:p w:rsidR="00007DE1" w:rsidRDefault="00007DE1" w:rsidP="00C70B5F">
      <w:pPr>
        <w:spacing w:after="0" w:line="240" w:lineRule="auto"/>
        <w:rPr>
          <w:rFonts w:ascii="Arial" w:hAnsi="Arial" w:cs="Arial"/>
          <w:sz w:val="24"/>
          <w:szCs w:val="24"/>
        </w:rPr>
      </w:pPr>
    </w:p>
    <w:p w:rsidR="00B477E2" w:rsidRPr="005561DB" w:rsidRDefault="00B477E2" w:rsidP="00C70B5F">
      <w:pPr>
        <w:spacing w:after="0" w:line="240" w:lineRule="auto"/>
        <w:rPr>
          <w:rFonts w:ascii="Arial" w:hAnsi="Arial" w:cs="Arial"/>
          <w:sz w:val="24"/>
          <w:szCs w:val="24"/>
        </w:rPr>
      </w:pPr>
    </w:p>
    <w:p w:rsidR="005C49CF" w:rsidRDefault="00CC1999" w:rsidP="00CC1999">
      <w:pPr>
        <w:spacing w:after="0" w:line="240" w:lineRule="auto"/>
        <w:ind w:right="333"/>
        <w:jc w:val="right"/>
        <w:rPr>
          <w:rFonts w:ascii="Arial" w:hAnsi="Arial" w:cs="Arial"/>
          <w:b/>
          <w:sz w:val="24"/>
          <w:szCs w:val="24"/>
        </w:rPr>
      </w:pPr>
      <w:r w:rsidRPr="005561DB">
        <w:rPr>
          <w:rFonts w:ascii="Arial" w:hAnsi="Arial" w:cs="Arial"/>
          <w:b/>
          <w:sz w:val="24"/>
          <w:szCs w:val="24"/>
        </w:rPr>
        <w:t>UMA diaria</w:t>
      </w:r>
    </w:p>
    <w:p w:rsidR="009C1BA4" w:rsidRPr="009C1BA4" w:rsidRDefault="009C1BA4" w:rsidP="009C1BA4">
      <w:pPr>
        <w:spacing w:after="0" w:line="240" w:lineRule="auto"/>
        <w:ind w:left="1134" w:right="333" w:hanging="567"/>
        <w:jc w:val="both"/>
        <w:rPr>
          <w:rFonts w:ascii="Arial" w:hAnsi="Arial" w:cs="Arial"/>
          <w:sz w:val="24"/>
          <w:szCs w:val="24"/>
        </w:rPr>
      </w:pPr>
      <w:r>
        <w:rPr>
          <w:rFonts w:ascii="Arial" w:hAnsi="Arial" w:cs="Arial"/>
          <w:sz w:val="24"/>
          <w:szCs w:val="24"/>
        </w:rPr>
        <w:t>I.</w:t>
      </w:r>
      <w:r>
        <w:rPr>
          <w:rFonts w:ascii="Arial" w:hAnsi="Arial" w:cs="Arial"/>
          <w:sz w:val="24"/>
          <w:szCs w:val="24"/>
        </w:rPr>
        <w:tab/>
      </w:r>
      <w:r w:rsidRPr="009C1BA4">
        <w:rPr>
          <w:rFonts w:ascii="Arial" w:hAnsi="Arial" w:cs="Arial"/>
          <w:sz w:val="24"/>
          <w:szCs w:val="24"/>
        </w:rPr>
        <w:t>Registro de fierro de herrar y señal de sangre..................</w:t>
      </w:r>
      <w:r w:rsidRPr="009C1BA4">
        <w:rPr>
          <w:rFonts w:ascii="Arial" w:hAnsi="Arial" w:cs="Arial"/>
          <w:sz w:val="24"/>
          <w:szCs w:val="24"/>
        </w:rPr>
        <w:tab/>
      </w:r>
      <w:r w:rsidRPr="009C1BA4">
        <w:rPr>
          <w:rFonts w:ascii="Arial" w:hAnsi="Arial" w:cs="Arial"/>
          <w:b/>
          <w:sz w:val="24"/>
          <w:szCs w:val="24"/>
        </w:rPr>
        <w:t>1.7010</w:t>
      </w:r>
    </w:p>
    <w:p w:rsidR="009C1BA4" w:rsidRPr="009C1BA4" w:rsidRDefault="009C1BA4" w:rsidP="009C1BA4">
      <w:pPr>
        <w:spacing w:after="0" w:line="240" w:lineRule="auto"/>
        <w:ind w:left="1134" w:right="333" w:hanging="567"/>
        <w:jc w:val="both"/>
        <w:rPr>
          <w:rFonts w:ascii="Arial" w:hAnsi="Arial" w:cs="Arial"/>
          <w:sz w:val="24"/>
          <w:szCs w:val="24"/>
        </w:rPr>
      </w:pPr>
    </w:p>
    <w:p w:rsidR="009C1BA4" w:rsidRPr="009C1BA4" w:rsidRDefault="009C1BA4" w:rsidP="009C1BA4">
      <w:pPr>
        <w:spacing w:after="0" w:line="240" w:lineRule="auto"/>
        <w:ind w:left="1134" w:right="333" w:hanging="567"/>
        <w:jc w:val="both"/>
        <w:rPr>
          <w:rFonts w:ascii="Arial" w:hAnsi="Arial" w:cs="Arial"/>
          <w:sz w:val="24"/>
          <w:szCs w:val="24"/>
        </w:rPr>
      </w:pPr>
      <w:r>
        <w:rPr>
          <w:rFonts w:ascii="Arial" w:hAnsi="Arial" w:cs="Arial"/>
          <w:sz w:val="24"/>
          <w:szCs w:val="24"/>
        </w:rPr>
        <w:t>II.</w:t>
      </w:r>
      <w:r>
        <w:rPr>
          <w:rFonts w:ascii="Arial" w:hAnsi="Arial" w:cs="Arial"/>
          <w:sz w:val="24"/>
          <w:szCs w:val="24"/>
        </w:rPr>
        <w:tab/>
      </w:r>
      <w:r w:rsidRPr="009C1BA4">
        <w:rPr>
          <w:rFonts w:ascii="Arial" w:hAnsi="Arial" w:cs="Arial"/>
          <w:sz w:val="24"/>
          <w:szCs w:val="24"/>
        </w:rPr>
        <w:t>Refrendo de fierro de herrar y señal de sangre................</w:t>
      </w:r>
      <w:r w:rsidRPr="009C1BA4">
        <w:rPr>
          <w:rFonts w:ascii="Arial" w:hAnsi="Arial" w:cs="Arial"/>
          <w:sz w:val="24"/>
          <w:szCs w:val="24"/>
        </w:rPr>
        <w:tab/>
      </w:r>
      <w:r w:rsidRPr="009C1BA4">
        <w:rPr>
          <w:rFonts w:ascii="Arial" w:hAnsi="Arial" w:cs="Arial"/>
          <w:b/>
          <w:sz w:val="24"/>
          <w:szCs w:val="24"/>
        </w:rPr>
        <w:t>1.7000</w:t>
      </w:r>
    </w:p>
    <w:p w:rsidR="009C1BA4" w:rsidRPr="009C1BA4" w:rsidRDefault="009C1BA4" w:rsidP="009C1BA4">
      <w:pPr>
        <w:spacing w:after="0" w:line="240" w:lineRule="auto"/>
        <w:ind w:left="1134" w:right="333" w:hanging="567"/>
        <w:jc w:val="both"/>
        <w:rPr>
          <w:rFonts w:ascii="Arial" w:hAnsi="Arial" w:cs="Arial"/>
          <w:sz w:val="24"/>
          <w:szCs w:val="24"/>
        </w:rPr>
      </w:pPr>
    </w:p>
    <w:p w:rsidR="009C1BA4" w:rsidRPr="009C1BA4" w:rsidRDefault="009C1BA4" w:rsidP="009C1BA4">
      <w:pPr>
        <w:spacing w:after="0" w:line="240" w:lineRule="auto"/>
        <w:ind w:left="1134" w:right="333" w:hanging="567"/>
        <w:jc w:val="both"/>
        <w:rPr>
          <w:rFonts w:ascii="Arial" w:hAnsi="Arial" w:cs="Arial"/>
          <w:sz w:val="24"/>
          <w:szCs w:val="24"/>
        </w:rPr>
      </w:pPr>
      <w:r>
        <w:rPr>
          <w:rFonts w:ascii="Arial" w:hAnsi="Arial" w:cs="Arial"/>
          <w:sz w:val="24"/>
          <w:szCs w:val="24"/>
        </w:rPr>
        <w:t>III.</w:t>
      </w:r>
      <w:r>
        <w:rPr>
          <w:rFonts w:ascii="Arial" w:hAnsi="Arial" w:cs="Arial"/>
          <w:sz w:val="24"/>
          <w:szCs w:val="24"/>
        </w:rPr>
        <w:tab/>
      </w:r>
      <w:r w:rsidRPr="009C1BA4">
        <w:rPr>
          <w:rFonts w:ascii="Arial" w:hAnsi="Arial" w:cs="Arial"/>
          <w:sz w:val="24"/>
          <w:szCs w:val="24"/>
        </w:rPr>
        <w:t>Por cancelación de fierro de herrar........</w:t>
      </w:r>
      <w:r>
        <w:rPr>
          <w:rFonts w:ascii="Arial" w:hAnsi="Arial" w:cs="Arial"/>
          <w:sz w:val="24"/>
          <w:szCs w:val="24"/>
        </w:rPr>
        <w:t>..............</w:t>
      </w:r>
      <w:r w:rsidRPr="009C1BA4">
        <w:rPr>
          <w:rFonts w:ascii="Arial" w:hAnsi="Arial" w:cs="Arial"/>
          <w:sz w:val="24"/>
          <w:szCs w:val="24"/>
        </w:rPr>
        <w:t>.............</w:t>
      </w:r>
      <w:r w:rsidRPr="009C1BA4">
        <w:rPr>
          <w:rFonts w:ascii="Arial" w:hAnsi="Arial" w:cs="Arial"/>
          <w:sz w:val="24"/>
          <w:szCs w:val="24"/>
        </w:rPr>
        <w:tab/>
      </w:r>
      <w:r w:rsidRPr="009C1BA4">
        <w:rPr>
          <w:rFonts w:ascii="Arial" w:hAnsi="Arial" w:cs="Arial"/>
          <w:b/>
          <w:sz w:val="24"/>
          <w:szCs w:val="24"/>
        </w:rPr>
        <w:t>1.2000</w:t>
      </w:r>
    </w:p>
    <w:p w:rsidR="001D1668" w:rsidRPr="005561DB" w:rsidRDefault="001D1668" w:rsidP="00C70B5F">
      <w:pPr>
        <w:spacing w:after="0" w:line="240" w:lineRule="auto"/>
        <w:jc w:val="center"/>
        <w:rPr>
          <w:rFonts w:ascii="Arial" w:hAnsi="Arial" w:cs="Arial"/>
          <w:b/>
          <w:sz w:val="24"/>
          <w:szCs w:val="24"/>
        </w:rPr>
      </w:pPr>
    </w:p>
    <w:p w:rsidR="001D1668" w:rsidRPr="005561DB" w:rsidRDefault="001D1668" w:rsidP="00C70B5F">
      <w:pPr>
        <w:spacing w:after="0" w:line="240" w:lineRule="auto"/>
        <w:jc w:val="center"/>
        <w:rPr>
          <w:rFonts w:ascii="Arial" w:hAnsi="Arial" w:cs="Arial"/>
          <w:b/>
          <w:sz w:val="24"/>
          <w:szCs w:val="24"/>
        </w:rPr>
      </w:pPr>
    </w:p>
    <w:p w:rsidR="003F1A82" w:rsidRPr="005561DB" w:rsidRDefault="003F1A82" w:rsidP="00C70B5F">
      <w:pPr>
        <w:spacing w:after="0" w:line="240" w:lineRule="auto"/>
        <w:jc w:val="center"/>
        <w:rPr>
          <w:rFonts w:ascii="Arial" w:hAnsi="Arial" w:cs="Arial"/>
          <w:b/>
          <w:sz w:val="24"/>
          <w:szCs w:val="24"/>
        </w:rPr>
      </w:pPr>
    </w:p>
    <w:p w:rsidR="00332064" w:rsidRPr="005561DB" w:rsidRDefault="00332064" w:rsidP="00332064">
      <w:pPr>
        <w:spacing w:after="0" w:line="240" w:lineRule="auto"/>
        <w:jc w:val="center"/>
        <w:rPr>
          <w:rFonts w:ascii="Arial" w:hAnsi="Arial" w:cs="Arial"/>
          <w:b/>
          <w:sz w:val="24"/>
          <w:szCs w:val="24"/>
        </w:rPr>
      </w:pPr>
      <w:r w:rsidRPr="005561DB">
        <w:rPr>
          <w:rFonts w:ascii="Arial" w:hAnsi="Arial" w:cs="Arial"/>
          <w:b/>
          <w:sz w:val="24"/>
          <w:szCs w:val="24"/>
        </w:rPr>
        <w:t>S</w:t>
      </w:r>
      <w:r w:rsidR="00956518" w:rsidRPr="005561DB">
        <w:rPr>
          <w:rFonts w:ascii="Arial" w:hAnsi="Arial" w:cs="Arial"/>
          <w:b/>
          <w:sz w:val="24"/>
          <w:szCs w:val="24"/>
        </w:rPr>
        <w:t>ección</w:t>
      </w:r>
      <w:r w:rsidRPr="005561DB">
        <w:rPr>
          <w:rFonts w:ascii="Arial" w:hAnsi="Arial" w:cs="Arial"/>
          <w:b/>
          <w:sz w:val="24"/>
          <w:szCs w:val="24"/>
        </w:rPr>
        <w:t xml:space="preserve"> T</w:t>
      </w:r>
      <w:r w:rsidR="00956518" w:rsidRPr="005561DB">
        <w:rPr>
          <w:rFonts w:ascii="Arial" w:hAnsi="Arial" w:cs="Arial"/>
          <w:b/>
          <w:sz w:val="24"/>
          <w:szCs w:val="24"/>
        </w:rPr>
        <w:t>ercera</w:t>
      </w:r>
    </w:p>
    <w:p w:rsidR="00332064" w:rsidRPr="005561DB" w:rsidRDefault="00332064" w:rsidP="00332064">
      <w:pPr>
        <w:spacing w:after="0" w:line="240" w:lineRule="auto"/>
        <w:jc w:val="center"/>
        <w:rPr>
          <w:rFonts w:ascii="Arial" w:hAnsi="Arial" w:cs="Arial"/>
          <w:b/>
          <w:sz w:val="24"/>
          <w:szCs w:val="24"/>
        </w:rPr>
      </w:pPr>
      <w:r w:rsidRPr="005561DB">
        <w:rPr>
          <w:rFonts w:ascii="Arial" w:hAnsi="Arial" w:cs="Arial"/>
          <w:b/>
          <w:sz w:val="24"/>
          <w:szCs w:val="24"/>
        </w:rPr>
        <w:t>A</w:t>
      </w:r>
      <w:r w:rsidR="00EB1437" w:rsidRPr="005561DB">
        <w:rPr>
          <w:rFonts w:ascii="Arial" w:hAnsi="Arial" w:cs="Arial"/>
          <w:b/>
          <w:sz w:val="24"/>
          <w:szCs w:val="24"/>
        </w:rPr>
        <w:t>nuncios</w:t>
      </w:r>
      <w:r w:rsidRPr="005561DB">
        <w:rPr>
          <w:rFonts w:ascii="Arial" w:hAnsi="Arial" w:cs="Arial"/>
          <w:b/>
          <w:sz w:val="24"/>
          <w:szCs w:val="24"/>
        </w:rPr>
        <w:t xml:space="preserve"> Y P</w:t>
      </w:r>
      <w:r w:rsidR="00956518" w:rsidRPr="005561DB">
        <w:rPr>
          <w:rFonts w:ascii="Arial" w:hAnsi="Arial" w:cs="Arial"/>
          <w:b/>
          <w:sz w:val="24"/>
          <w:szCs w:val="24"/>
        </w:rPr>
        <w:t>ropaganda</w:t>
      </w:r>
    </w:p>
    <w:p w:rsidR="00332064" w:rsidRPr="005561DB" w:rsidRDefault="00332064" w:rsidP="00332064">
      <w:pPr>
        <w:spacing w:after="0" w:line="240" w:lineRule="auto"/>
        <w:jc w:val="both"/>
        <w:rPr>
          <w:rFonts w:ascii="Arial" w:hAnsi="Arial" w:cs="Arial"/>
          <w:b/>
          <w:sz w:val="24"/>
          <w:szCs w:val="24"/>
        </w:rPr>
      </w:pPr>
    </w:p>
    <w:p w:rsidR="00332064" w:rsidRPr="005561DB" w:rsidRDefault="00332064" w:rsidP="00410AF8">
      <w:pPr>
        <w:tabs>
          <w:tab w:val="left" w:pos="2177"/>
        </w:tabs>
        <w:spacing w:after="0" w:line="240" w:lineRule="auto"/>
        <w:jc w:val="both"/>
        <w:rPr>
          <w:rFonts w:ascii="Arial" w:hAnsi="Arial" w:cs="Arial"/>
          <w:sz w:val="24"/>
          <w:szCs w:val="24"/>
        </w:rPr>
      </w:pPr>
      <w:r w:rsidRPr="005561DB">
        <w:rPr>
          <w:rFonts w:ascii="Arial" w:hAnsi="Arial" w:cs="Arial"/>
          <w:b/>
          <w:sz w:val="24"/>
          <w:szCs w:val="24"/>
        </w:rPr>
        <w:t xml:space="preserve">Artículo </w:t>
      </w:r>
      <w:r w:rsidR="0097690F">
        <w:rPr>
          <w:rFonts w:ascii="Arial" w:hAnsi="Arial" w:cs="Arial"/>
          <w:b/>
          <w:sz w:val="24"/>
          <w:szCs w:val="24"/>
        </w:rPr>
        <w:t>67</w:t>
      </w:r>
      <w:r w:rsidRPr="005561DB">
        <w:rPr>
          <w:rFonts w:ascii="Arial" w:hAnsi="Arial" w:cs="Arial"/>
          <w:b/>
          <w:sz w:val="24"/>
          <w:szCs w:val="24"/>
        </w:rPr>
        <w:t>.-</w:t>
      </w:r>
      <w:r w:rsidR="00C675A7">
        <w:rPr>
          <w:rFonts w:ascii="Arial" w:hAnsi="Arial" w:cs="Arial"/>
          <w:b/>
          <w:sz w:val="24"/>
          <w:szCs w:val="24"/>
        </w:rPr>
        <w:t xml:space="preserve"> </w:t>
      </w:r>
      <w:r w:rsidR="00410AF8" w:rsidRPr="005561DB">
        <w:rPr>
          <w:rFonts w:ascii="Arial" w:hAnsi="Arial" w:cs="Arial"/>
          <w:sz w:val="24"/>
          <w:szCs w:val="24"/>
        </w:rPr>
        <w:t xml:space="preserve">Por la expedición de permisos para la colocación de anuncios de publicidad, se aplicarán para el Ejercicio Fiscal </w:t>
      </w:r>
      <w:r w:rsidR="002E399A">
        <w:rPr>
          <w:rFonts w:ascii="Arial" w:hAnsi="Arial" w:cs="Arial"/>
          <w:sz w:val="24"/>
          <w:szCs w:val="24"/>
        </w:rPr>
        <w:t>2018</w:t>
      </w:r>
      <w:r w:rsidR="00CC1999" w:rsidRPr="005561DB">
        <w:rPr>
          <w:rFonts w:ascii="Arial" w:hAnsi="Arial" w:cs="Arial"/>
          <w:sz w:val="24"/>
          <w:szCs w:val="24"/>
        </w:rPr>
        <w:t>, lo siguiente</w:t>
      </w:r>
      <w:r w:rsidR="00410AF8" w:rsidRPr="005561DB">
        <w:rPr>
          <w:rFonts w:ascii="Arial" w:hAnsi="Arial" w:cs="Arial"/>
          <w:sz w:val="24"/>
          <w:szCs w:val="24"/>
        </w:rPr>
        <w:t>:</w:t>
      </w:r>
    </w:p>
    <w:p w:rsidR="00410AF8" w:rsidRDefault="00410AF8" w:rsidP="00410AF8">
      <w:pPr>
        <w:tabs>
          <w:tab w:val="left" w:pos="2177"/>
        </w:tabs>
        <w:spacing w:after="0" w:line="240" w:lineRule="auto"/>
        <w:jc w:val="both"/>
        <w:rPr>
          <w:rFonts w:ascii="Arial" w:hAnsi="Arial" w:cs="Arial"/>
          <w:sz w:val="24"/>
          <w:szCs w:val="24"/>
        </w:rPr>
      </w:pPr>
    </w:p>
    <w:p w:rsidR="002E399A" w:rsidRPr="002E399A" w:rsidRDefault="002E399A" w:rsidP="002E399A">
      <w:pPr>
        <w:tabs>
          <w:tab w:val="left" w:pos="1134"/>
          <w:tab w:val="left" w:pos="1276"/>
        </w:tabs>
        <w:spacing w:after="0" w:line="240" w:lineRule="auto"/>
        <w:ind w:left="1134" w:hanging="567"/>
        <w:jc w:val="both"/>
        <w:rPr>
          <w:rFonts w:ascii="Arial" w:hAnsi="Arial" w:cs="Arial"/>
          <w:sz w:val="24"/>
          <w:szCs w:val="24"/>
        </w:rPr>
      </w:pPr>
      <w:r>
        <w:rPr>
          <w:rFonts w:ascii="Arial" w:hAnsi="Arial" w:cs="Arial"/>
          <w:sz w:val="24"/>
          <w:szCs w:val="24"/>
        </w:rPr>
        <w:t>I.</w:t>
      </w:r>
      <w:r>
        <w:rPr>
          <w:rFonts w:ascii="Arial" w:hAnsi="Arial" w:cs="Arial"/>
          <w:sz w:val="24"/>
          <w:szCs w:val="24"/>
        </w:rPr>
        <w:tab/>
      </w:r>
      <w:r w:rsidRPr="002E399A">
        <w:rPr>
          <w:rFonts w:ascii="Arial" w:hAnsi="Arial" w:cs="Arial"/>
          <w:sz w:val="24"/>
          <w:szCs w:val="24"/>
        </w:rPr>
        <w:t>Para fijación de anuncios comerciales permanentes en tableros, cuadros, fachadas, azoteas, terrenos baldíos bardas, lienzos charros, palenques, estadios, plaza de toros, gimnasios, etcétera, mediante un monto anual, de acuerdo a lo siguiente:</w:t>
      </w:r>
    </w:p>
    <w:p w:rsidR="002E399A" w:rsidRPr="002E399A" w:rsidRDefault="002E399A" w:rsidP="002E399A">
      <w:pPr>
        <w:tabs>
          <w:tab w:val="left" w:pos="1134"/>
          <w:tab w:val="left" w:pos="1276"/>
        </w:tabs>
        <w:spacing w:after="0" w:line="240" w:lineRule="auto"/>
        <w:ind w:left="1134" w:hanging="567"/>
        <w:jc w:val="both"/>
        <w:rPr>
          <w:rFonts w:ascii="Arial" w:hAnsi="Arial" w:cs="Arial"/>
          <w:sz w:val="24"/>
          <w:szCs w:val="24"/>
        </w:rPr>
      </w:pPr>
    </w:p>
    <w:p w:rsidR="002E399A" w:rsidRPr="002E399A" w:rsidRDefault="002E399A" w:rsidP="002E399A">
      <w:pPr>
        <w:tabs>
          <w:tab w:val="left" w:pos="1134"/>
          <w:tab w:val="left" w:pos="1276"/>
        </w:tabs>
        <w:spacing w:after="0" w:line="240" w:lineRule="auto"/>
        <w:ind w:left="1134" w:hanging="567"/>
        <w:jc w:val="right"/>
        <w:rPr>
          <w:rFonts w:ascii="Arial" w:hAnsi="Arial" w:cs="Arial"/>
          <w:b/>
          <w:sz w:val="24"/>
          <w:szCs w:val="24"/>
        </w:rPr>
      </w:pPr>
      <w:r w:rsidRPr="002E399A">
        <w:rPr>
          <w:rFonts w:ascii="Arial" w:hAnsi="Arial" w:cs="Arial"/>
          <w:b/>
          <w:sz w:val="24"/>
          <w:szCs w:val="24"/>
        </w:rPr>
        <w:t>UMA diaria</w:t>
      </w:r>
    </w:p>
    <w:p w:rsidR="002E399A" w:rsidRPr="002E399A" w:rsidRDefault="002E399A" w:rsidP="002E399A">
      <w:pPr>
        <w:tabs>
          <w:tab w:val="left" w:pos="1701"/>
        </w:tabs>
        <w:spacing w:after="0" w:line="240" w:lineRule="auto"/>
        <w:ind w:left="1701" w:hanging="567"/>
        <w:jc w:val="both"/>
        <w:rPr>
          <w:rFonts w:ascii="Arial" w:hAnsi="Arial" w:cs="Arial"/>
          <w:sz w:val="24"/>
          <w:szCs w:val="24"/>
        </w:rPr>
      </w:pPr>
      <w:r>
        <w:rPr>
          <w:rFonts w:ascii="Arial" w:hAnsi="Arial" w:cs="Arial"/>
          <w:sz w:val="24"/>
          <w:szCs w:val="24"/>
        </w:rPr>
        <w:t>a)</w:t>
      </w:r>
      <w:r>
        <w:rPr>
          <w:rFonts w:ascii="Arial" w:hAnsi="Arial" w:cs="Arial"/>
          <w:sz w:val="24"/>
          <w:szCs w:val="24"/>
        </w:rPr>
        <w:tab/>
      </w:r>
      <w:r w:rsidRPr="002E399A">
        <w:rPr>
          <w:rFonts w:ascii="Arial" w:hAnsi="Arial" w:cs="Arial"/>
          <w:sz w:val="24"/>
          <w:szCs w:val="24"/>
        </w:rPr>
        <w:t>Bebidas con contenido de alcohol y cigarrillos..............</w:t>
      </w:r>
      <w:r w:rsidRPr="002E399A">
        <w:rPr>
          <w:rFonts w:ascii="Arial" w:hAnsi="Arial" w:cs="Arial"/>
          <w:sz w:val="24"/>
          <w:szCs w:val="24"/>
        </w:rPr>
        <w:tab/>
      </w:r>
      <w:r w:rsidRPr="002E399A">
        <w:rPr>
          <w:rFonts w:ascii="Arial" w:hAnsi="Arial" w:cs="Arial"/>
          <w:b/>
          <w:sz w:val="24"/>
          <w:szCs w:val="24"/>
        </w:rPr>
        <w:t>20.0000</w:t>
      </w:r>
    </w:p>
    <w:p w:rsidR="002E399A" w:rsidRDefault="002E399A" w:rsidP="002E399A">
      <w:pPr>
        <w:tabs>
          <w:tab w:val="left" w:pos="1701"/>
        </w:tabs>
        <w:spacing w:after="0" w:line="240" w:lineRule="auto"/>
        <w:ind w:left="1701" w:hanging="567"/>
        <w:jc w:val="both"/>
        <w:rPr>
          <w:rFonts w:ascii="Arial" w:hAnsi="Arial" w:cs="Arial"/>
          <w:sz w:val="24"/>
          <w:szCs w:val="24"/>
        </w:rPr>
      </w:pPr>
    </w:p>
    <w:p w:rsidR="002E399A" w:rsidRPr="002E399A" w:rsidRDefault="002E399A" w:rsidP="002E399A">
      <w:pPr>
        <w:tabs>
          <w:tab w:val="left" w:pos="1701"/>
        </w:tabs>
        <w:spacing w:after="0" w:line="240" w:lineRule="auto"/>
        <w:ind w:left="1701" w:firstLine="567"/>
        <w:jc w:val="both"/>
        <w:rPr>
          <w:rFonts w:ascii="Arial" w:hAnsi="Arial" w:cs="Arial"/>
          <w:sz w:val="24"/>
          <w:szCs w:val="24"/>
        </w:rPr>
      </w:pPr>
      <w:r>
        <w:rPr>
          <w:rFonts w:ascii="Arial" w:hAnsi="Arial" w:cs="Arial"/>
          <w:sz w:val="24"/>
          <w:szCs w:val="24"/>
        </w:rPr>
        <w:tab/>
      </w:r>
      <w:r w:rsidRPr="002E399A">
        <w:rPr>
          <w:rFonts w:ascii="Arial" w:hAnsi="Arial" w:cs="Arial"/>
          <w:sz w:val="24"/>
          <w:szCs w:val="24"/>
        </w:rPr>
        <w:t xml:space="preserve">Independientemente de que por cada </w:t>
      </w:r>
      <w:r>
        <w:rPr>
          <w:rFonts w:ascii="Arial" w:hAnsi="Arial" w:cs="Arial"/>
          <w:sz w:val="24"/>
          <w:szCs w:val="24"/>
        </w:rPr>
        <w:t>metro cuadrado deberá aplicarse.......................................................................</w:t>
      </w:r>
      <w:r w:rsidRPr="002E399A">
        <w:rPr>
          <w:rFonts w:ascii="Arial" w:hAnsi="Arial" w:cs="Arial"/>
          <w:sz w:val="24"/>
          <w:szCs w:val="24"/>
        </w:rPr>
        <w:tab/>
      </w:r>
      <w:r w:rsidRPr="002E399A">
        <w:rPr>
          <w:rFonts w:ascii="Arial" w:hAnsi="Arial" w:cs="Arial"/>
          <w:b/>
          <w:sz w:val="24"/>
          <w:szCs w:val="24"/>
        </w:rPr>
        <w:t>1.9759</w:t>
      </w:r>
    </w:p>
    <w:p w:rsidR="002E399A" w:rsidRPr="002E399A" w:rsidRDefault="002E399A" w:rsidP="002E399A">
      <w:pPr>
        <w:tabs>
          <w:tab w:val="left" w:pos="1701"/>
        </w:tabs>
        <w:spacing w:after="0" w:line="240" w:lineRule="auto"/>
        <w:ind w:left="1701" w:hanging="567"/>
        <w:jc w:val="both"/>
        <w:rPr>
          <w:rFonts w:ascii="Arial" w:hAnsi="Arial" w:cs="Arial"/>
          <w:sz w:val="24"/>
          <w:szCs w:val="24"/>
        </w:rPr>
      </w:pPr>
    </w:p>
    <w:p w:rsidR="002E399A" w:rsidRPr="002E399A" w:rsidRDefault="002E399A" w:rsidP="002E399A">
      <w:pPr>
        <w:tabs>
          <w:tab w:val="left" w:pos="1701"/>
        </w:tabs>
        <w:spacing w:after="0" w:line="240" w:lineRule="auto"/>
        <w:ind w:left="1701" w:hanging="567"/>
        <w:jc w:val="both"/>
        <w:rPr>
          <w:rFonts w:ascii="Arial" w:hAnsi="Arial" w:cs="Arial"/>
          <w:sz w:val="24"/>
          <w:szCs w:val="24"/>
        </w:rPr>
      </w:pPr>
      <w:r>
        <w:rPr>
          <w:rFonts w:ascii="Arial" w:hAnsi="Arial" w:cs="Arial"/>
          <w:sz w:val="24"/>
          <w:szCs w:val="24"/>
        </w:rPr>
        <w:t>b)</w:t>
      </w:r>
      <w:r>
        <w:rPr>
          <w:rFonts w:ascii="Arial" w:hAnsi="Arial" w:cs="Arial"/>
          <w:sz w:val="24"/>
          <w:szCs w:val="24"/>
        </w:rPr>
        <w:tab/>
      </w:r>
      <w:r w:rsidRPr="002E399A">
        <w:rPr>
          <w:rFonts w:ascii="Arial" w:hAnsi="Arial" w:cs="Arial"/>
          <w:sz w:val="24"/>
          <w:szCs w:val="24"/>
        </w:rPr>
        <w:t>Refrescos embotellados y productos enlatados............</w:t>
      </w:r>
      <w:r w:rsidRPr="002E399A">
        <w:rPr>
          <w:rFonts w:ascii="Arial" w:hAnsi="Arial" w:cs="Arial"/>
          <w:sz w:val="24"/>
          <w:szCs w:val="24"/>
        </w:rPr>
        <w:tab/>
      </w:r>
      <w:r w:rsidRPr="002E399A">
        <w:rPr>
          <w:rFonts w:ascii="Arial" w:hAnsi="Arial" w:cs="Arial"/>
          <w:b/>
          <w:sz w:val="24"/>
          <w:szCs w:val="24"/>
        </w:rPr>
        <w:t>15.0000</w:t>
      </w:r>
    </w:p>
    <w:p w:rsidR="002E399A" w:rsidRDefault="002E399A" w:rsidP="002E399A">
      <w:pPr>
        <w:tabs>
          <w:tab w:val="left" w:pos="1701"/>
        </w:tabs>
        <w:spacing w:after="0" w:line="240" w:lineRule="auto"/>
        <w:ind w:left="1701" w:hanging="567"/>
        <w:jc w:val="both"/>
        <w:rPr>
          <w:rFonts w:ascii="Arial" w:hAnsi="Arial" w:cs="Arial"/>
          <w:sz w:val="24"/>
          <w:szCs w:val="24"/>
        </w:rPr>
      </w:pPr>
    </w:p>
    <w:p w:rsidR="002E399A" w:rsidRPr="002E399A" w:rsidRDefault="002E399A" w:rsidP="002E399A">
      <w:pPr>
        <w:tabs>
          <w:tab w:val="left" w:pos="1701"/>
        </w:tabs>
        <w:spacing w:after="0" w:line="240" w:lineRule="auto"/>
        <w:ind w:left="1701" w:firstLine="567"/>
        <w:jc w:val="both"/>
        <w:rPr>
          <w:rFonts w:ascii="Arial" w:hAnsi="Arial" w:cs="Arial"/>
          <w:sz w:val="24"/>
          <w:szCs w:val="24"/>
        </w:rPr>
      </w:pPr>
      <w:r>
        <w:rPr>
          <w:rFonts w:ascii="Arial" w:hAnsi="Arial" w:cs="Arial"/>
          <w:sz w:val="24"/>
          <w:szCs w:val="24"/>
        </w:rPr>
        <w:tab/>
      </w:r>
      <w:r w:rsidRPr="002E399A">
        <w:rPr>
          <w:rFonts w:ascii="Arial" w:hAnsi="Arial" w:cs="Arial"/>
          <w:sz w:val="24"/>
          <w:szCs w:val="24"/>
        </w:rPr>
        <w:t xml:space="preserve">Independientemente de que por cada </w:t>
      </w:r>
      <w:r>
        <w:rPr>
          <w:rFonts w:ascii="Arial" w:hAnsi="Arial" w:cs="Arial"/>
          <w:sz w:val="24"/>
          <w:szCs w:val="24"/>
        </w:rPr>
        <w:t>metro cuadrado deberá aplicarse.......................................................................</w:t>
      </w:r>
      <w:r w:rsidRPr="002E399A">
        <w:rPr>
          <w:rFonts w:ascii="Arial" w:hAnsi="Arial" w:cs="Arial"/>
          <w:sz w:val="24"/>
          <w:szCs w:val="24"/>
        </w:rPr>
        <w:tab/>
      </w:r>
      <w:r w:rsidRPr="002E399A">
        <w:rPr>
          <w:rFonts w:ascii="Arial" w:hAnsi="Arial" w:cs="Arial"/>
          <w:b/>
          <w:sz w:val="24"/>
          <w:szCs w:val="24"/>
        </w:rPr>
        <w:t>1.8935</w:t>
      </w:r>
    </w:p>
    <w:p w:rsidR="002E399A" w:rsidRPr="002E399A" w:rsidRDefault="002E399A" w:rsidP="002E399A">
      <w:pPr>
        <w:tabs>
          <w:tab w:val="left" w:pos="1701"/>
        </w:tabs>
        <w:spacing w:after="0" w:line="240" w:lineRule="auto"/>
        <w:ind w:left="1701" w:hanging="567"/>
        <w:jc w:val="both"/>
        <w:rPr>
          <w:rFonts w:ascii="Arial" w:hAnsi="Arial" w:cs="Arial"/>
          <w:sz w:val="24"/>
          <w:szCs w:val="24"/>
        </w:rPr>
      </w:pPr>
    </w:p>
    <w:p w:rsidR="002E399A" w:rsidRPr="002E399A" w:rsidRDefault="002E399A" w:rsidP="002E399A">
      <w:pPr>
        <w:tabs>
          <w:tab w:val="left" w:pos="1701"/>
        </w:tabs>
        <w:spacing w:after="0" w:line="240" w:lineRule="auto"/>
        <w:ind w:left="1701" w:hanging="567"/>
        <w:jc w:val="both"/>
        <w:rPr>
          <w:rFonts w:ascii="Arial" w:hAnsi="Arial" w:cs="Arial"/>
          <w:sz w:val="24"/>
          <w:szCs w:val="24"/>
        </w:rPr>
      </w:pPr>
      <w:r>
        <w:rPr>
          <w:rFonts w:ascii="Arial" w:hAnsi="Arial" w:cs="Arial"/>
          <w:sz w:val="24"/>
          <w:szCs w:val="24"/>
        </w:rPr>
        <w:t>c)</w:t>
      </w:r>
      <w:r w:rsidRPr="002E399A">
        <w:rPr>
          <w:rFonts w:ascii="Arial" w:hAnsi="Arial" w:cs="Arial"/>
          <w:sz w:val="24"/>
          <w:szCs w:val="24"/>
        </w:rPr>
        <w:tab/>
        <w:t>Otros productos y servicios........................</w:t>
      </w:r>
      <w:r>
        <w:rPr>
          <w:rFonts w:ascii="Arial" w:hAnsi="Arial" w:cs="Arial"/>
          <w:sz w:val="24"/>
          <w:szCs w:val="24"/>
        </w:rPr>
        <w:t>.............</w:t>
      </w:r>
      <w:r w:rsidRPr="002E399A">
        <w:rPr>
          <w:rFonts w:ascii="Arial" w:hAnsi="Arial" w:cs="Arial"/>
          <w:sz w:val="24"/>
          <w:szCs w:val="24"/>
        </w:rPr>
        <w:t>.....</w:t>
      </w:r>
      <w:r w:rsidRPr="002E399A">
        <w:rPr>
          <w:rFonts w:ascii="Arial" w:hAnsi="Arial" w:cs="Arial"/>
          <w:sz w:val="24"/>
          <w:szCs w:val="24"/>
        </w:rPr>
        <w:tab/>
      </w:r>
      <w:r w:rsidRPr="002E399A">
        <w:rPr>
          <w:rFonts w:ascii="Arial" w:hAnsi="Arial" w:cs="Arial"/>
          <w:b/>
          <w:sz w:val="24"/>
          <w:szCs w:val="24"/>
        </w:rPr>
        <w:t>10.5000</w:t>
      </w:r>
    </w:p>
    <w:p w:rsidR="002E399A" w:rsidRDefault="002E399A" w:rsidP="002E399A">
      <w:pPr>
        <w:tabs>
          <w:tab w:val="left" w:pos="1701"/>
        </w:tabs>
        <w:spacing w:after="0" w:line="240" w:lineRule="auto"/>
        <w:ind w:left="1701" w:hanging="567"/>
        <w:jc w:val="both"/>
        <w:rPr>
          <w:rFonts w:ascii="Arial" w:hAnsi="Arial" w:cs="Arial"/>
          <w:sz w:val="24"/>
          <w:szCs w:val="24"/>
        </w:rPr>
      </w:pPr>
    </w:p>
    <w:p w:rsidR="002E399A" w:rsidRPr="002E399A" w:rsidRDefault="002E399A" w:rsidP="002E399A">
      <w:pPr>
        <w:tabs>
          <w:tab w:val="left" w:pos="1701"/>
        </w:tabs>
        <w:spacing w:after="0" w:line="240" w:lineRule="auto"/>
        <w:ind w:left="1701" w:firstLine="567"/>
        <w:jc w:val="both"/>
        <w:rPr>
          <w:rFonts w:ascii="Arial" w:hAnsi="Arial" w:cs="Arial"/>
          <w:sz w:val="24"/>
          <w:szCs w:val="24"/>
        </w:rPr>
      </w:pPr>
      <w:r>
        <w:rPr>
          <w:rFonts w:ascii="Arial" w:hAnsi="Arial" w:cs="Arial"/>
          <w:sz w:val="24"/>
          <w:szCs w:val="24"/>
        </w:rPr>
        <w:tab/>
      </w:r>
      <w:r w:rsidRPr="002E399A">
        <w:rPr>
          <w:rFonts w:ascii="Arial" w:hAnsi="Arial" w:cs="Arial"/>
          <w:sz w:val="24"/>
          <w:szCs w:val="24"/>
        </w:rPr>
        <w:t>Independientemente de que por cada metro cuadrado deberá aplicarse</w:t>
      </w:r>
      <w:r>
        <w:rPr>
          <w:rFonts w:ascii="Arial" w:hAnsi="Arial" w:cs="Arial"/>
          <w:sz w:val="24"/>
          <w:szCs w:val="24"/>
        </w:rPr>
        <w:t>.......................................................................</w:t>
      </w:r>
      <w:r w:rsidRPr="002E399A">
        <w:rPr>
          <w:rFonts w:ascii="Arial" w:hAnsi="Arial" w:cs="Arial"/>
          <w:sz w:val="24"/>
          <w:szCs w:val="24"/>
        </w:rPr>
        <w:tab/>
      </w:r>
      <w:r w:rsidRPr="002E399A">
        <w:rPr>
          <w:rFonts w:ascii="Arial" w:hAnsi="Arial" w:cs="Arial"/>
          <w:b/>
          <w:sz w:val="24"/>
          <w:szCs w:val="24"/>
        </w:rPr>
        <w:t>1.0000</w:t>
      </w:r>
    </w:p>
    <w:p w:rsidR="002E399A" w:rsidRPr="002E399A" w:rsidRDefault="002E399A" w:rsidP="002E399A">
      <w:pPr>
        <w:tabs>
          <w:tab w:val="left" w:pos="1134"/>
          <w:tab w:val="left" w:pos="1276"/>
        </w:tabs>
        <w:spacing w:after="0" w:line="240" w:lineRule="auto"/>
        <w:ind w:left="1134" w:hanging="567"/>
        <w:jc w:val="both"/>
        <w:rPr>
          <w:rFonts w:ascii="Arial" w:hAnsi="Arial" w:cs="Arial"/>
          <w:sz w:val="24"/>
          <w:szCs w:val="24"/>
        </w:rPr>
      </w:pPr>
    </w:p>
    <w:p w:rsidR="002E399A" w:rsidRPr="002E399A" w:rsidRDefault="002E399A" w:rsidP="002E399A">
      <w:pPr>
        <w:tabs>
          <w:tab w:val="left" w:pos="1134"/>
          <w:tab w:val="left" w:pos="1276"/>
        </w:tabs>
        <w:spacing w:after="0" w:line="240" w:lineRule="auto"/>
        <w:ind w:left="1134" w:hanging="567"/>
        <w:jc w:val="both"/>
        <w:rPr>
          <w:rFonts w:ascii="Arial" w:hAnsi="Arial" w:cs="Arial"/>
          <w:sz w:val="24"/>
          <w:szCs w:val="24"/>
        </w:rPr>
      </w:pPr>
      <w:r>
        <w:rPr>
          <w:rFonts w:ascii="Arial" w:hAnsi="Arial" w:cs="Arial"/>
          <w:sz w:val="24"/>
          <w:szCs w:val="24"/>
        </w:rPr>
        <w:t>II.</w:t>
      </w:r>
      <w:r>
        <w:rPr>
          <w:rFonts w:ascii="Arial" w:hAnsi="Arial" w:cs="Arial"/>
          <w:sz w:val="24"/>
          <w:szCs w:val="24"/>
        </w:rPr>
        <w:tab/>
      </w:r>
      <w:r w:rsidRPr="002E399A">
        <w:rPr>
          <w:rFonts w:ascii="Arial" w:hAnsi="Arial" w:cs="Arial"/>
          <w:sz w:val="24"/>
          <w:szCs w:val="24"/>
        </w:rPr>
        <w:t>Los anuncios comerciales que se instalen temporalmente por el término que no exceda de 30 días, pagarán......................................</w:t>
      </w:r>
      <w:r w:rsidRPr="002E399A">
        <w:rPr>
          <w:rFonts w:ascii="Arial" w:hAnsi="Arial" w:cs="Arial"/>
          <w:sz w:val="24"/>
          <w:szCs w:val="24"/>
        </w:rPr>
        <w:tab/>
      </w:r>
      <w:r w:rsidRPr="002E399A">
        <w:rPr>
          <w:rFonts w:ascii="Arial" w:hAnsi="Arial" w:cs="Arial"/>
          <w:b/>
          <w:sz w:val="24"/>
          <w:szCs w:val="24"/>
        </w:rPr>
        <w:t>2.4698</w:t>
      </w:r>
    </w:p>
    <w:p w:rsidR="002E399A" w:rsidRPr="002E399A" w:rsidRDefault="002E399A" w:rsidP="002E399A">
      <w:pPr>
        <w:tabs>
          <w:tab w:val="left" w:pos="1134"/>
          <w:tab w:val="left" w:pos="1276"/>
        </w:tabs>
        <w:spacing w:after="0" w:line="240" w:lineRule="auto"/>
        <w:ind w:left="1134" w:hanging="567"/>
        <w:jc w:val="both"/>
        <w:rPr>
          <w:rFonts w:ascii="Arial" w:hAnsi="Arial" w:cs="Arial"/>
          <w:sz w:val="24"/>
          <w:szCs w:val="24"/>
        </w:rPr>
      </w:pPr>
    </w:p>
    <w:p w:rsidR="002E399A" w:rsidRPr="002E399A" w:rsidRDefault="002E399A" w:rsidP="002E399A">
      <w:pPr>
        <w:tabs>
          <w:tab w:val="left" w:pos="1134"/>
          <w:tab w:val="left" w:pos="1276"/>
        </w:tabs>
        <w:spacing w:after="0" w:line="240" w:lineRule="auto"/>
        <w:ind w:left="1134" w:hanging="567"/>
        <w:jc w:val="both"/>
        <w:rPr>
          <w:rFonts w:ascii="Arial" w:hAnsi="Arial" w:cs="Arial"/>
          <w:sz w:val="24"/>
          <w:szCs w:val="24"/>
        </w:rPr>
      </w:pPr>
      <w:r>
        <w:rPr>
          <w:rFonts w:ascii="Arial" w:hAnsi="Arial" w:cs="Arial"/>
          <w:sz w:val="24"/>
          <w:szCs w:val="24"/>
        </w:rPr>
        <w:lastRenderedPageBreak/>
        <w:t>III.</w:t>
      </w:r>
      <w:r>
        <w:rPr>
          <w:rFonts w:ascii="Arial" w:hAnsi="Arial" w:cs="Arial"/>
          <w:sz w:val="24"/>
          <w:szCs w:val="24"/>
        </w:rPr>
        <w:tab/>
      </w:r>
      <w:r w:rsidRPr="002E399A">
        <w:rPr>
          <w:rFonts w:ascii="Arial" w:hAnsi="Arial" w:cs="Arial"/>
          <w:sz w:val="24"/>
          <w:szCs w:val="24"/>
        </w:rPr>
        <w:t>La propaganda por medio de equipos electrónicos ambulantes o estacionarios, distintos a la concesión comercial de radio y televisión, hasta por 30 días...................................................................</w:t>
      </w:r>
      <w:r w:rsidRPr="002E399A">
        <w:rPr>
          <w:rFonts w:ascii="Arial" w:hAnsi="Arial" w:cs="Arial"/>
          <w:sz w:val="24"/>
          <w:szCs w:val="24"/>
        </w:rPr>
        <w:tab/>
      </w:r>
      <w:r w:rsidRPr="002E399A">
        <w:rPr>
          <w:rFonts w:ascii="Arial" w:hAnsi="Arial" w:cs="Arial"/>
          <w:b/>
          <w:sz w:val="24"/>
          <w:szCs w:val="24"/>
        </w:rPr>
        <w:t>2.0000</w:t>
      </w:r>
    </w:p>
    <w:p w:rsidR="002E399A" w:rsidRDefault="002E399A" w:rsidP="002E399A">
      <w:pPr>
        <w:tabs>
          <w:tab w:val="left" w:pos="1134"/>
          <w:tab w:val="left" w:pos="1276"/>
        </w:tabs>
        <w:spacing w:after="0" w:line="240" w:lineRule="auto"/>
        <w:ind w:left="1134" w:hanging="567"/>
        <w:jc w:val="both"/>
        <w:rPr>
          <w:rFonts w:ascii="Arial" w:hAnsi="Arial" w:cs="Arial"/>
          <w:sz w:val="24"/>
          <w:szCs w:val="24"/>
        </w:rPr>
      </w:pPr>
    </w:p>
    <w:p w:rsidR="002E399A" w:rsidRPr="002E399A" w:rsidRDefault="002E399A" w:rsidP="002E399A">
      <w:pPr>
        <w:tabs>
          <w:tab w:val="left" w:pos="1134"/>
          <w:tab w:val="left" w:pos="1276"/>
        </w:tabs>
        <w:spacing w:after="0" w:line="240" w:lineRule="auto"/>
        <w:ind w:left="1134" w:firstLine="567"/>
        <w:jc w:val="both"/>
        <w:rPr>
          <w:rFonts w:ascii="Arial" w:hAnsi="Arial" w:cs="Arial"/>
          <w:sz w:val="24"/>
          <w:szCs w:val="24"/>
        </w:rPr>
      </w:pPr>
      <w:r w:rsidRPr="002E399A">
        <w:rPr>
          <w:rFonts w:ascii="Arial" w:hAnsi="Arial" w:cs="Arial"/>
          <w:sz w:val="24"/>
          <w:szCs w:val="24"/>
        </w:rPr>
        <w:tab/>
        <w:t>Con excepción de los que son inherentes a las actividades de los partidos políticos registrados;</w:t>
      </w:r>
      <w:r w:rsidRPr="002E399A">
        <w:rPr>
          <w:rFonts w:ascii="Arial" w:hAnsi="Arial" w:cs="Arial"/>
          <w:sz w:val="24"/>
          <w:szCs w:val="24"/>
        </w:rPr>
        <w:tab/>
      </w:r>
    </w:p>
    <w:p w:rsidR="002E399A" w:rsidRPr="002E399A" w:rsidRDefault="002E399A" w:rsidP="002E399A">
      <w:pPr>
        <w:tabs>
          <w:tab w:val="left" w:pos="1134"/>
          <w:tab w:val="left" w:pos="1276"/>
        </w:tabs>
        <w:spacing w:after="0" w:line="240" w:lineRule="auto"/>
        <w:ind w:left="1134" w:hanging="567"/>
        <w:jc w:val="both"/>
        <w:rPr>
          <w:rFonts w:ascii="Arial" w:hAnsi="Arial" w:cs="Arial"/>
          <w:sz w:val="24"/>
          <w:szCs w:val="24"/>
        </w:rPr>
      </w:pPr>
    </w:p>
    <w:p w:rsidR="002E399A" w:rsidRPr="002E399A" w:rsidRDefault="002E399A" w:rsidP="002E399A">
      <w:pPr>
        <w:tabs>
          <w:tab w:val="left" w:pos="1134"/>
          <w:tab w:val="left" w:pos="1276"/>
        </w:tabs>
        <w:spacing w:after="0" w:line="240" w:lineRule="auto"/>
        <w:ind w:left="1134" w:hanging="567"/>
        <w:jc w:val="both"/>
        <w:rPr>
          <w:rFonts w:ascii="Arial" w:hAnsi="Arial" w:cs="Arial"/>
          <w:sz w:val="24"/>
          <w:szCs w:val="24"/>
        </w:rPr>
      </w:pPr>
      <w:r>
        <w:rPr>
          <w:rFonts w:ascii="Arial" w:hAnsi="Arial" w:cs="Arial"/>
          <w:sz w:val="24"/>
          <w:szCs w:val="24"/>
        </w:rPr>
        <w:t>IV.</w:t>
      </w:r>
      <w:r>
        <w:rPr>
          <w:rFonts w:ascii="Arial" w:hAnsi="Arial" w:cs="Arial"/>
          <w:sz w:val="24"/>
          <w:szCs w:val="24"/>
        </w:rPr>
        <w:tab/>
      </w:r>
      <w:r w:rsidRPr="002E399A">
        <w:rPr>
          <w:rFonts w:ascii="Arial" w:hAnsi="Arial" w:cs="Arial"/>
          <w:sz w:val="24"/>
          <w:szCs w:val="24"/>
        </w:rPr>
        <w:t>Los anuncios en carteleras municipales fijas o móviles pagarán un monto diario de…..............</w:t>
      </w:r>
      <w:r>
        <w:rPr>
          <w:rFonts w:ascii="Arial" w:hAnsi="Arial" w:cs="Arial"/>
          <w:sz w:val="24"/>
          <w:szCs w:val="24"/>
        </w:rPr>
        <w:t>...............................................</w:t>
      </w:r>
      <w:r w:rsidRPr="002E399A">
        <w:rPr>
          <w:rFonts w:ascii="Arial" w:hAnsi="Arial" w:cs="Arial"/>
          <w:sz w:val="24"/>
          <w:szCs w:val="24"/>
        </w:rPr>
        <w:t>.....</w:t>
      </w:r>
      <w:r w:rsidRPr="002E399A">
        <w:rPr>
          <w:rFonts w:ascii="Arial" w:hAnsi="Arial" w:cs="Arial"/>
          <w:sz w:val="24"/>
          <w:szCs w:val="24"/>
        </w:rPr>
        <w:tab/>
      </w:r>
      <w:r w:rsidRPr="002E399A">
        <w:rPr>
          <w:rFonts w:ascii="Arial" w:hAnsi="Arial" w:cs="Arial"/>
          <w:b/>
          <w:sz w:val="24"/>
          <w:szCs w:val="24"/>
        </w:rPr>
        <w:t>0.3128</w:t>
      </w:r>
    </w:p>
    <w:p w:rsidR="002E399A" w:rsidRDefault="002E399A" w:rsidP="002E399A">
      <w:pPr>
        <w:tabs>
          <w:tab w:val="left" w:pos="1134"/>
          <w:tab w:val="left" w:pos="1276"/>
        </w:tabs>
        <w:spacing w:after="0" w:line="240" w:lineRule="auto"/>
        <w:ind w:left="1134" w:hanging="567"/>
        <w:jc w:val="both"/>
        <w:rPr>
          <w:rFonts w:ascii="Arial" w:hAnsi="Arial" w:cs="Arial"/>
          <w:sz w:val="24"/>
          <w:szCs w:val="24"/>
        </w:rPr>
      </w:pPr>
    </w:p>
    <w:p w:rsidR="002E399A" w:rsidRPr="002E399A" w:rsidRDefault="002E399A" w:rsidP="002E399A">
      <w:pPr>
        <w:tabs>
          <w:tab w:val="left" w:pos="1134"/>
          <w:tab w:val="left" w:pos="1276"/>
        </w:tabs>
        <w:spacing w:after="0" w:line="240" w:lineRule="auto"/>
        <w:ind w:left="1134" w:firstLine="567"/>
        <w:jc w:val="both"/>
        <w:rPr>
          <w:rFonts w:ascii="Arial" w:hAnsi="Arial" w:cs="Arial"/>
          <w:sz w:val="24"/>
          <w:szCs w:val="24"/>
        </w:rPr>
      </w:pPr>
      <w:r w:rsidRPr="002E399A">
        <w:rPr>
          <w:rFonts w:ascii="Arial" w:hAnsi="Arial" w:cs="Arial"/>
          <w:sz w:val="24"/>
          <w:szCs w:val="24"/>
        </w:rPr>
        <w:tab/>
        <w:t>Con excepción de los que son inherentes a las actividades de los pa</w:t>
      </w:r>
      <w:r>
        <w:rPr>
          <w:rFonts w:ascii="Arial" w:hAnsi="Arial" w:cs="Arial"/>
          <w:sz w:val="24"/>
          <w:szCs w:val="24"/>
        </w:rPr>
        <w:t>rtidos políticos registrados, y</w:t>
      </w:r>
    </w:p>
    <w:p w:rsidR="002E399A" w:rsidRPr="002E399A" w:rsidRDefault="002E399A" w:rsidP="002E399A">
      <w:pPr>
        <w:tabs>
          <w:tab w:val="left" w:pos="1134"/>
          <w:tab w:val="left" w:pos="1276"/>
        </w:tabs>
        <w:spacing w:after="0" w:line="240" w:lineRule="auto"/>
        <w:ind w:left="1134" w:hanging="567"/>
        <w:jc w:val="both"/>
        <w:rPr>
          <w:rFonts w:ascii="Arial" w:hAnsi="Arial" w:cs="Arial"/>
          <w:sz w:val="24"/>
          <w:szCs w:val="24"/>
        </w:rPr>
      </w:pPr>
    </w:p>
    <w:p w:rsidR="002E399A" w:rsidRPr="002E399A" w:rsidRDefault="002E399A" w:rsidP="002E399A">
      <w:pPr>
        <w:tabs>
          <w:tab w:val="left" w:pos="1134"/>
          <w:tab w:val="left" w:pos="1276"/>
        </w:tabs>
        <w:spacing w:after="0" w:line="240" w:lineRule="auto"/>
        <w:ind w:left="1134" w:hanging="567"/>
        <w:jc w:val="both"/>
        <w:rPr>
          <w:rFonts w:ascii="Arial" w:hAnsi="Arial" w:cs="Arial"/>
          <w:sz w:val="24"/>
          <w:szCs w:val="24"/>
        </w:rPr>
      </w:pPr>
      <w:r>
        <w:rPr>
          <w:rFonts w:ascii="Arial" w:hAnsi="Arial" w:cs="Arial"/>
          <w:sz w:val="24"/>
          <w:szCs w:val="24"/>
        </w:rPr>
        <w:t>V.</w:t>
      </w:r>
      <w:r>
        <w:rPr>
          <w:rFonts w:ascii="Arial" w:hAnsi="Arial" w:cs="Arial"/>
          <w:sz w:val="24"/>
          <w:szCs w:val="24"/>
        </w:rPr>
        <w:tab/>
      </w:r>
      <w:r w:rsidRPr="002E399A">
        <w:rPr>
          <w:rFonts w:ascii="Arial" w:hAnsi="Arial" w:cs="Arial"/>
          <w:sz w:val="24"/>
          <w:szCs w:val="24"/>
        </w:rPr>
        <w:t>La propaganda que utilicen personas físicas o morales, a través de volantes de mano, por evento pagarán.................................</w:t>
      </w:r>
      <w:r w:rsidRPr="002E399A">
        <w:rPr>
          <w:rFonts w:ascii="Arial" w:hAnsi="Arial" w:cs="Arial"/>
          <w:sz w:val="24"/>
          <w:szCs w:val="24"/>
        </w:rPr>
        <w:tab/>
      </w:r>
      <w:r w:rsidRPr="002E399A">
        <w:rPr>
          <w:rFonts w:ascii="Arial" w:hAnsi="Arial" w:cs="Arial"/>
          <w:b/>
          <w:sz w:val="24"/>
          <w:szCs w:val="24"/>
        </w:rPr>
        <w:t>1.5905</w:t>
      </w:r>
    </w:p>
    <w:p w:rsidR="002E399A" w:rsidRDefault="002E399A" w:rsidP="002E399A">
      <w:pPr>
        <w:tabs>
          <w:tab w:val="left" w:pos="1134"/>
          <w:tab w:val="left" w:pos="1276"/>
        </w:tabs>
        <w:spacing w:after="0" w:line="240" w:lineRule="auto"/>
        <w:ind w:left="1134" w:hanging="567"/>
        <w:jc w:val="both"/>
        <w:rPr>
          <w:rFonts w:ascii="Arial" w:hAnsi="Arial" w:cs="Arial"/>
          <w:sz w:val="24"/>
          <w:szCs w:val="24"/>
        </w:rPr>
      </w:pPr>
    </w:p>
    <w:p w:rsidR="002E399A" w:rsidRPr="005561DB" w:rsidRDefault="002E399A" w:rsidP="002E399A">
      <w:pPr>
        <w:tabs>
          <w:tab w:val="left" w:pos="1134"/>
          <w:tab w:val="left" w:pos="1276"/>
        </w:tabs>
        <w:spacing w:after="0" w:line="240" w:lineRule="auto"/>
        <w:ind w:left="1134" w:firstLine="567"/>
        <w:jc w:val="both"/>
        <w:rPr>
          <w:rFonts w:ascii="Arial" w:hAnsi="Arial" w:cs="Arial"/>
          <w:sz w:val="24"/>
          <w:szCs w:val="24"/>
        </w:rPr>
      </w:pPr>
      <w:r w:rsidRPr="002E399A">
        <w:rPr>
          <w:rFonts w:ascii="Arial" w:hAnsi="Arial" w:cs="Arial"/>
          <w:sz w:val="24"/>
          <w:szCs w:val="24"/>
        </w:rPr>
        <w:tab/>
        <w:t>Con excepción de los que son inherentes a las actividades de los partidos políticos registrados;</w:t>
      </w:r>
      <w:r w:rsidRPr="002E399A">
        <w:rPr>
          <w:rFonts w:ascii="Arial" w:hAnsi="Arial" w:cs="Arial"/>
          <w:sz w:val="24"/>
          <w:szCs w:val="24"/>
        </w:rPr>
        <w:tab/>
      </w:r>
    </w:p>
    <w:p w:rsidR="006F7068" w:rsidRPr="005561DB" w:rsidRDefault="006F7068" w:rsidP="00C70B5F">
      <w:pPr>
        <w:spacing w:after="0" w:line="240" w:lineRule="auto"/>
        <w:jc w:val="center"/>
        <w:rPr>
          <w:rFonts w:ascii="Arial" w:hAnsi="Arial" w:cs="Arial"/>
          <w:b/>
          <w:sz w:val="24"/>
          <w:szCs w:val="24"/>
        </w:rPr>
      </w:pPr>
    </w:p>
    <w:p w:rsidR="006F7068" w:rsidRPr="005561DB" w:rsidRDefault="006F7068" w:rsidP="00C70B5F">
      <w:pPr>
        <w:spacing w:after="0" w:line="240" w:lineRule="auto"/>
        <w:jc w:val="center"/>
        <w:rPr>
          <w:rFonts w:ascii="Arial" w:hAnsi="Arial" w:cs="Arial"/>
          <w:b/>
          <w:sz w:val="24"/>
          <w:szCs w:val="24"/>
        </w:rPr>
      </w:pPr>
    </w:p>
    <w:p w:rsidR="00095035" w:rsidRPr="005561DB" w:rsidRDefault="00095035" w:rsidP="00C70B5F">
      <w:pPr>
        <w:spacing w:after="0" w:line="240" w:lineRule="auto"/>
        <w:jc w:val="center"/>
        <w:rPr>
          <w:rFonts w:ascii="Arial" w:hAnsi="Arial" w:cs="Arial"/>
          <w:b/>
          <w:sz w:val="24"/>
          <w:szCs w:val="24"/>
        </w:rPr>
      </w:pPr>
    </w:p>
    <w:p w:rsidR="00F74778" w:rsidRPr="005561DB" w:rsidRDefault="00F74778" w:rsidP="00C70B5F">
      <w:pPr>
        <w:spacing w:after="0" w:line="240" w:lineRule="auto"/>
        <w:jc w:val="center"/>
        <w:rPr>
          <w:rFonts w:ascii="Arial" w:hAnsi="Arial" w:cs="Arial"/>
          <w:b/>
          <w:sz w:val="24"/>
          <w:szCs w:val="24"/>
        </w:rPr>
      </w:pPr>
      <w:r w:rsidRPr="005561DB">
        <w:rPr>
          <w:rFonts w:ascii="Arial" w:hAnsi="Arial" w:cs="Arial"/>
          <w:b/>
          <w:sz w:val="24"/>
          <w:szCs w:val="24"/>
        </w:rPr>
        <w:t>TÍTULO CUARTO</w:t>
      </w:r>
    </w:p>
    <w:p w:rsidR="00F74778" w:rsidRPr="005561DB" w:rsidRDefault="00F74778" w:rsidP="00C70B5F">
      <w:pPr>
        <w:spacing w:after="0" w:line="240" w:lineRule="auto"/>
        <w:jc w:val="center"/>
        <w:rPr>
          <w:rFonts w:ascii="Arial" w:hAnsi="Arial" w:cs="Arial"/>
          <w:b/>
          <w:sz w:val="24"/>
          <w:szCs w:val="24"/>
        </w:rPr>
      </w:pPr>
      <w:r w:rsidRPr="005561DB">
        <w:rPr>
          <w:rFonts w:ascii="Arial" w:hAnsi="Arial" w:cs="Arial"/>
          <w:b/>
          <w:sz w:val="24"/>
          <w:szCs w:val="24"/>
        </w:rPr>
        <w:t>PRODUCTOS DE TIPO CORRIENTE</w:t>
      </w:r>
    </w:p>
    <w:p w:rsidR="00F74778" w:rsidRPr="005561DB" w:rsidRDefault="00F74778" w:rsidP="00C70B5F">
      <w:pPr>
        <w:spacing w:after="0" w:line="240" w:lineRule="auto"/>
        <w:jc w:val="center"/>
        <w:rPr>
          <w:rFonts w:ascii="Arial" w:hAnsi="Arial" w:cs="Arial"/>
          <w:b/>
          <w:sz w:val="24"/>
          <w:szCs w:val="24"/>
        </w:rPr>
      </w:pPr>
    </w:p>
    <w:p w:rsidR="00F74778" w:rsidRPr="005561DB" w:rsidRDefault="00F74778" w:rsidP="00C70B5F">
      <w:pPr>
        <w:spacing w:after="0" w:line="240" w:lineRule="auto"/>
        <w:jc w:val="center"/>
        <w:rPr>
          <w:rFonts w:ascii="Arial" w:hAnsi="Arial" w:cs="Arial"/>
          <w:b/>
          <w:sz w:val="24"/>
          <w:szCs w:val="24"/>
        </w:rPr>
      </w:pPr>
      <w:r w:rsidRPr="005561DB">
        <w:rPr>
          <w:rFonts w:ascii="Arial" w:hAnsi="Arial" w:cs="Arial"/>
          <w:b/>
          <w:sz w:val="24"/>
          <w:szCs w:val="24"/>
        </w:rPr>
        <w:t>CAPÍTULO I</w:t>
      </w:r>
    </w:p>
    <w:p w:rsidR="00F74778" w:rsidRPr="005561DB" w:rsidRDefault="00BA44A5" w:rsidP="00C70B5F">
      <w:pPr>
        <w:spacing w:after="0" w:line="240" w:lineRule="auto"/>
        <w:jc w:val="center"/>
        <w:rPr>
          <w:rFonts w:ascii="Arial" w:hAnsi="Arial" w:cs="Arial"/>
          <w:b/>
          <w:sz w:val="24"/>
          <w:szCs w:val="24"/>
        </w:rPr>
      </w:pPr>
      <w:r w:rsidRPr="005561DB">
        <w:rPr>
          <w:rFonts w:ascii="Arial" w:hAnsi="Arial" w:cs="Arial"/>
          <w:b/>
          <w:sz w:val="24"/>
          <w:szCs w:val="24"/>
        </w:rPr>
        <w:t>PRODUCTOS DERIVADOS DEL USO Y APROVECHAMIENTO DE BIENES NO SUJETOS A RÉGIMEN DE DOMINIO PÚBLICO</w:t>
      </w:r>
    </w:p>
    <w:p w:rsidR="00F74778" w:rsidRPr="005561DB" w:rsidRDefault="00F74778" w:rsidP="00C70B5F">
      <w:pPr>
        <w:spacing w:after="0" w:line="240" w:lineRule="auto"/>
        <w:jc w:val="center"/>
        <w:rPr>
          <w:rFonts w:ascii="Arial" w:hAnsi="Arial" w:cs="Arial"/>
          <w:b/>
          <w:sz w:val="24"/>
          <w:szCs w:val="24"/>
        </w:rPr>
      </w:pPr>
    </w:p>
    <w:p w:rsidR="00F74778" w:rsidRPr="005561DB" w:rsidRDefault="00F74778" w:rsidP="00C70B5F">
      <w:pPr>
        <w:spacing w:after="0" w:line="240" w:lineRule="auto"/>
        <w:jc w:val="center"/>
        <w:rPr>
          <w:rFonts w:ascii="Arial" w:hAnsi="Arial" w:cs="Arial"/>
          <w:b/>
          <w:sz w:val="24"/>
          <w:szCs w:val="24"/>
        </w:rPr>
      </w:pPr>
      <w:r w:rsidRPr="005561DB">
        <w:rPr>
          <w:rFonts w:ascii="Arial" w:hAnsi="Arial" w:cs="Arial"/>
          <w:b/>
          <w:sz w:val="24"/>
          <w:szCs w:val="24"/>
        </w:rPr>
        <w:t xml:space="preserve">Sección </w:t>
      </w:r>
      <w:r w:rsidR="001B3877" w:rsidRPr="005561DB">
        <w:rPr>
          <w:rFonts w:ascii="Arial" w:hAnsi="Arial" w:cs="Arial"/>
          <w:b/>
          <w:sz w:val="24"/>
          <w:szCs w:val="24"/>
        </w:rPr>
        <w:t>Primera</w:t>
      </w:r>
    </w:p>
    <w:p w:rsidR="00F74778" w:rsidRPr="005561DB" w:rsidRDefault="00F74778" w:rsidP="00C70B5F">
      <w:pPr>
        <w:spacing w:after="0" w:line="240" w:lineRule="auto"/>
        <w:jc w:val="center"/>
        <w:rPr>
          <w:rFonts w:ascii="Arial" w:hAnsi="Arial" w:cs="Arial"/>
          <w:b/>
          <w:sz w:val="24"/>
          <w:szCs w:val="24"/>
        </w:rPr>
      </w:pPr>
      <w:r w:rsidRPr="005561DB">
        <w:rPr>
          <w:rFonts w:ascii="Arial" w:hAnsi="Arial" w:cs="Arial"/>
          <w:b/>
          <w:sz w:val="24"/>
          <w:szCs w:val="24"/>
        </w:rPr>
        <w:t>Arrendamiento</w:t>
      </w:r>
    </w:p>
    <w:p w:rsidR="001114D7" w:rsidRPr="005561DB" w:rsidRDefault="001114D7" w:rsidP="00C70B5F">
      <w:pPr>
        <w:spacing w:after="0" w:line="240" w:lineRule="auto"/>
        <w:rPr>
          <w:rFonts w:ascii="Arial" w:hAnsi="Arial" w:cs="Arial"/>
          <w:b/>
          <w:sz w:val="24"/>
          <w:szCs w:val="24"/>
        </w:rPr>
      </w:pPr>
    </w:p>
    <w:p w:rsidR="00A44A43" w:rsidRDefault="008B22AA" w:rsidP="00A44A43">
      <w:pPr>
        <w:spacing w:after="0" w:line="240" w:lineRule="auto"/>
        <w:jc w:val="both"/>
        <w:rPr>
          <w:rFonts w:ascii="Arial" w:hAnsi="Arial" w:cs="Arial"/>
          <w:sz w:val="24"/>
          <w:szCs w:val="24"/>
        </w:rPr>
      </w:pPr>
      <w:r w:rsidRPr="005561DB">
        <w:rPr>
          <w:rFonts w:ascii="Arial" w:hAnsi="Arial" w:cs="Arial"/>
          <w:b/>
          <w:sz w:val="24"/>
          <w:szCs w:val="24"/>
        </w:rPr>
        <w:t xml:space="preserve">Artículo </w:t>
      </w:r>
      <w:r w:rsidR="0097690F">
        <w:rPr>
          <w:rFonts w:ascii="Arial" w:hAnsi="Arial" w:cs="Arial"/>
          <w:b/>
          <w:sz w:val="24"/>
          <w:szCs w:val="24"/>
        </w:rPr>
        <w:t>68</w:t>
      </w:r>
      <w:r w:rsidRPr="005561DB">
        <w:rPr>
          <w:rFonts w:ascii="Arial" w:hAnsi="Arial" w:cs="Arial"/>
          <w:b/>
          <w:sz w:val="24"/>
          <w:szCs w:val="24"/>
        </w:rPr>
        <w:t>.</w:t>
      </w:r>
      <w:r w:rsidR="00C70B5F" w:rsidRPr="005561DB">
        <w:rPr>
          <w:rFonts w:ascii="Arial" w:hAnsi="Arial" w:cs="Arial"/>
          <w:b/>
          <w:sz w:val="24"/>
          <w:szCs w:val="24"/>
        </w:rPr>
        <w:t>-</w:t>
      </w:r>
      <w:r w:rsidR="00C675A7">
        <w:rPr>
          <w:rFonts w:ascii="Arial" w:hAnsi="Arial" w:cs="Arial"/>
          <w:b/>
          <w:sz w:val="24"/>
          <w:szCs w:val="24"/>
        </w:rPr>
        <w:t xml:space="preserve"> </w:t>
      </w:r>
      <w:r w:rsidR="0024087F" w:rsidRPr="005561DB">
        <w:rPr>
          <w:rFonts w:ascii="Arial" w:hAnsi="Arial" w:cs="Arial"/>
          <w:sz w:val="24"/>
          <w:szCs w:val="24"/>
        </w:rPr>
        <w:t>Los ingresos derivados de arrendamientos</w:t>
      </w:r>
      <w:r w:rsidRPr="005561DB">
        <w:rPr>
          <w:rFonts w:ascii="Arial" w:hAnsi="Arial" w:cs="Arial"/>
          <w:sz w:val="24"/>
          <w:szCs w:val="24"/>
        </w:rPr>
        <w:t xml:space="preserve">, adjudicaciones, explotación, uso y aprovechamiento de bienes muebles e inmuebles propiedad del </w:t>
      </w:r>
      <w:r w:rsidR="00331BCC" w:rsidRPr="005561DB">
        <w:rPr>
          <w:rFonts w:ascii="Arial" w:hAnsi="Arial" w:cs="Arial"/>
          <w:sz w:val="24"/>
          <w:szCs w:val="24"/>
        </w:rPr>
        <w:t>Municipio</w:t>
      </w:r>
      <w:r w:rsidRPr="005561DB">
        <w:rPr>
          <w:rFonts w:ascii="Arial" w:hAnsi="Arial" w:cs="Arial"/>
          <w:sz w:val="24"/>
          <w:szCs w:val="24"/>
        </w:rPr>
        <w:t xml:space="preserve">, conforme a lo estipulado en las concesiones, contratos, convenios y </w:t>
      </w:r>
      <w:r w:rsidR="0024087F" w:rsidRPr="005561DB">
        <w:rPr>
          <w:rFonts w:ascii="Arial" w:hAnsi="Arial" w:cs="Arial"/>
          <w:sz w:val="24"/>
          <w:szCs w:val="24"/>
        </w:rPr>
        <w:t>disposiciones legales relativas.</w:t>
      </w:r>
    </w:p>
    <w:p w:rsidR="00A44A43" w:rsidRDefault="00A44A43" w:rsidP="00A44A43">
      <w:pPr>
        <w:spacing w:after="0" w:line="240" w:lineRule="auto"/>
        <w:jc w:val="both"/>
        <w:rPr>
          <w:rFonts w:ascii="Arial" w:hAnsi="Arial" w:cs="Arial"/>
          <w:sz w:val="24"/>
          <w:szCs w:val="24"/>
        </w:rPr>
      </w:pPr>
    </w:p>
    <w:p w:rsidR="00DD4EB1" w:rsidRPr="00A44A43" w:rsidRDefault="00A44A43" w:rsidP="00A44A43">
      <w:pPr>
        <w:spacing w:after="0" w:line="240" w:lineRule="auto"/>
        <w:jc w:val="both"/>
        <w:rPr>
          <w:rFonts w:ascii="Arial" w:hAnsi="Arial" w:cs="Arial"/>
          <w:sz w:val="24"/>
          <w:szCs w:val="24"/>
        </w:rPr>
      </w:pPr>
      <w:r w:rsidRPr="00A44A43">
        <w:rPr>
          <w:rFonts w:ascii="Arial" w:hAnsi="Arial" w:cs="Arial"/>
          <w:b/>
          <w:sz w:val="24"/>
          <w:szCs w:val="24"/>
        </w:rPr>
        <w:t xml:space="preserve">Artículo </w:t>
      </w:r>
      <w:r w:rsidR="0097690F">
        <w:rPr>
          <w:rFonts w:ascii="Arial" w:hAnsi="Arial" w:cs="Arial"/>
          <w:b/>
          <w:sz w:val="24"/>
          <w:szCs w:val="24"/>
        </w:rPr>
        <w:t>69</w:t>
      </w:r>
      <w:r w:rsidRPr="00A44A43">
        <w:rPr>
          <w:rFonts w:ascii="Arial" w:hAnsi="Arial" w:cs="Arial"/>
          <w:b/>
          <w:sz w:val="24"/>
          <w:szCs w:val="24"/>
        </w:rPr>
        <w:t xml:space="preserve">.- </w:t>
      </w:r>
      <w:r w:rsidR="00DD4EB1" w:rsidRPr="00A44A43">
        <w:rPr>
          <w:rFonts w:ascii="Arial" w:hAnsi="Arial" w:cs="Arial"/>
          <w:sz w:val="24"/>
          <w:szCs w:val="24"/>
        </w:rPr>
        <w:t>El arrendamiento de locales del mercado, se pagará mensualmente:</w:t>
      </w:r>
    </w:p>
    <w:p w:rsidR="00DD4EB1" w:rsidRPr="00A44A43" w:rsidRDefault="00DD4EB1" w:rsidP="00DD4EB1">
      <w:pPr>
        <w:spacing w:after="0" w:line="240" w:lineRule="auto"/>
        <w:ind w:firstLine="567"/>
        <w:jc w:val="both"/>
        <w:rPr>
          <w:rFonts w:ascii="Arial" w:hAnsi="Arial" w:cs="Arial"/>
          <w:sz w:val="24"/>
          <w:szCs w:val="24"/>
        </w:rPr>
      </w:pPr>
    </w:p>
    <w:p w:rsidR="00DD4EB1" w:rsidRPr="00A44A43" w:rsidRDefault="00DD4EB1" w:rsidP="00A44A43">
      <w:pPr>
        <w:spacing w:after="0" w:line="240" w:lineRule="auto"/>
        <w:ind w:right="191" w:firstLine="567"/>
        <w:jc w:val="right"/>
        <w:rPr>
          <w:rFonts w:ascii="Arial" w:hAnsi="Arial" w:cs="Arial"/>
          <w:b/>
          <w:sz w:val="24"/>
          <w:szCs w:val="24"/>
        </w:rPr>
      </w:pPr>
      <w:r w:rsidRPr="00A44A43">
        <w:rPr>
          <w:rFonts w:ascii="Arial" w:hAnsi="Arial" w:cs="Arial"/>
          <w:b/>
          <w:sz w:val="24"/>
          <w:szCs w:val="24"/>
        </w:rPr>
        <w:t>UMA diaria</w:t>
      </w:r>
    </w:p>
    <w:p w:rsidR="00DD4EB1" w:rsidRPr="00A44A43" w:rsidRDefault="00DD4EB1" w:rsidP="00B543BF">
      <w:pPr>
        <w:pStyle w:val="Prrafodelista"/>
        <w:numPr>
          <w:ilvl w:val="0"/>
          <w:numId w:val="27"/>
        </w:numPr>
        <w:tabs>
          <w:tab w:val="left" w:pos="1134"/>
        </w:tabs>
        <w:spacing w:after="0" w:line="240" w:lineRule="auto"/>
        <w:ind w:left="1134" w:hanging="567"/>
        <w:jc w:val="both"/>
        <w:rPr>
          <w:rFonts w:ascii="Arial" w:hAnsi="Arial" w:cs="Arial"/>
          <w:b/>
          <w:sz w:val="24"/>
          <w:szCs w:val="24"/>
        </w:rPr>
      </w:pPr>
      <w:r w:rsidRPr="00A44A43">
        <w:rPr>
          <w:rFonts w:ascii="Arial" w:hAnsi="Arial" w:cs="Arial"/>
          <w:sz w:val="24"/>
          <w:szCs w:val="24"/>
        </w:rPr>
        <w:t>Locales dentro del mercado…………………</w:t>
      </w:r>
      <w:r w:rsidR="00A44A43">
        <w:rPr>
          <w:rFonts w:ascii="Arial" w:hAnsi="Arial" w:cs="Arial"/>
          <w:sz w:val="24"/>
          <w:szCs w:val="24"/>
        </w:rPr>
        <w:t>.....................</w:t>
      </w:r>
      <w:r w:rsidRPr="00A44A43">
        <w:rPr>
          <w:rFonts w:ascii="Arial" w:hAnsi="Arial" w:cs="Arial"/>
          <w:sz w:val="24"/>
          <w:szCs w:val="24"/>
        </w:rPr>
        <w:t>…</w:t>
      </w:r>
      <w:r w:rsidR="00964A4C" w:rsidRPr="00A44A43">
        <w:rPr>
          <w:rFonts w:ascii="Arial" w:hAnsi="Arial" w:cs="Arial"/>
          <w:sz w:val="24"/>
          <w:szCs w:val="24"/>
        </w:rPr>
        <w:tab/>
      </w:r>
      <w:r w:rsidRPr="00A44A43">
        <w:rPr>
          <w:rFonts w:ascii="Arial" w:hAnsi="Arial" w:cs="Arial"/>
          <w:b/>
          <w:sz w:val="24"/>
          <w:szCs w:val="24"/>
        </w:rPr>
        <w:t>6.0000</w:t>
      </w:r>
    </w:p>
    <w:p w:rsidR="00A44A43" w:rsidRPr="00A44A43" w:rsidRDefault="00A44A43" w:rsidP="00A44A43">
      <w:pPr>
        <w:pStyle w:val="Prrafodelista"/>
        <w:tabs>
          <w:tab w:val="left" w:pos="1134"/>
        </w:tabs>
        <w:spacing w:after="0" w:line="240" w:lineRule="auto"/>
        <w:ind w:left="1134" w:hanging="567"/>
        <w:jc w:val="both"/>
        <w:rPr>
          <w:rFonts w:ascii="Arial" w:hAnsi="Arial" w:cs="Arial"/>
          <w:b/>
          <w:sz w:val="24"/>
          <w:szCs w:val="24"/>
        </w:rPr>
      </w:pPr>
    </w:p>
    <w:p w:rsidR="00DD4EB1" w:rsidRPr="00A44A43" w:rsidRDefault="00DD4EB1" w:rsidP="00B543BF">
      <w:pPr>
        <w:pStyle w:val="Prrafodelista"/>
        <w:numPr>
          <w:ilvl w:val="0"/>
          <w:numId w:val="27"/>
        </w:numPr>
        <w:tabs>
          <w:tab w:val="left" w:pos="1134"/>
        </w:tabs>
        <w:spacing w:after="0" w:line="240" w:lineRule="auto"/>
        <w:ind w:left="1134" w:hanging="567"/>
        <w:jc w:val="both"/>
        <w:rPr>
          <w:rFonts w:ascii="Arial" w:hAnsi="Arial" w:cs="Arial"/>
          <w:b/>
          <w:sz w:val="24"/>
          <w:szCs w:val="24"/>
        </w:rPr>
      </w:pPr>
      <w:r w:rsidRPr="00A44A43">
        <w:rPr>
          <w:rFonts w:ascii="Arial" w:hAnsi="Arial" w:cs="Arial"/>
          <w:sz w:val="24"/>
          <w:szCs w:val="24"/>
        </w:rPr>
        <w:t>Locales hacia fuera del mercado……………..</w:t>
      </w:r>
      <w:r w:rsidR="00A44A43">
        <w:rPr>
          <w:rFonts w:ascii="Arial" w:hAnsi="Arial" w:cs="Arial"/>
          <w:sz w:val="24"/>
          <w:szCs w:val="24"/>
        </w:rPr>
        <w:t>.....................</w:t>
      </w:r>
      <w:r w:rsidRPr="00A44A43">
        <w:rPr>
          <w:rFonts w:ascii="Arial" w:hAnsi="Arial" w:cs="Arial"/>
          <w:sz w:val="24"/>
          <w:szCs w:val="24"/>
        </w:rPr>
        <w:t>.</w:t>
      </w:r>
      <w:r w:rsidRPr="00A44A43">
        <w:rPr>
          <w:rFonts w:ascii="Arial" w:hAnsi="Arial" w:cs="Arial"/>
          <w:sz w:val="24"/>
          <w:szCs w:val="24"/>
        </w:rPr>
        <w:tab/>
      </w:r>
      <w:r w:rsidRPr="00A44A43">
        <w:rPr>
          <w:rFonts w:ascii="Arial" w:hAnsi="Arial" w:cs="Arial"/>
          <w:b/>
          <w:sz w:val="24"/>
          <w:szCs w:val="24"/>
        </w:rPr>
        <w:t>7.0000</w:t>
      </w:r>
    </w:p>
    <w:p w:rsidR="00DD4EB1" w:rsidRPr="00DD4EB1" w:rsidRDefault="00DD4EB1" w:rsidP="00C70B5F">
      <w:pPr>
        <w:pStyle w:val="Prrafodelista"/>
        <w:tabs>
          <w:tab w:val="left" w:pos="0"/>
        </w:tabs>
        <w:spacing w:after="0" w:line="240" w:lineRule="auto"/>
        <w:ind w:left="0"/>
        <w:jc w:val="center"/>
        <w:rPr>
          <w:rFonts w:ascii="Arial" w:hAnsi="Arial" w:cs="Arial"/>
          <w:b/>
          <w:strike/>
          <w:sz w:val="24"/>
          <w:szCs w:val="24"/>
        </w:rPr>
      </w:pPr>
    </w:p>
    <w:p w:rsidR="007B0085" w:rsidRDefault="007B0085" w:rsidP="00C70B5F">
      <w:pPr>
        <w:pStyle w:val="Prrafodelista"/>
        <w:tabs>
          <w:tab w:val="left" w:pos="0"/>
        </w:tabs>
        <w:spacing w:after="0" w:line="240" w:lineRule="auto"/>
        <w:ind w:left="0"/>
        <w:jc w:val="center"/>
        <w:rPr>
          <w:rFonts w:ascii="Arial" w:hAnsi="Arial" w:cs="Arial"/>
          <w:b/>
          <w:sz w:val="24"/>
          <w:szCs w:val="24"/>
        </w:rPr>
      </w:pPr>
    </w:p>
    <w:p w:rsidR="00945B24" w:rsidRDefault="00945B24" w:rsidP="00C70B5F">
      <w:pPr>
        <w:pStyle w:val="Prrafodelista"/>
        <w:tabs>
          <w:tab w:val="left" w:pos="0"/>
        </w:tabs>
        <w:spacing w:after="0" w:line="240" w:lineRule="auto"/>
        <w:ind w:left="0"/>
        <w:jc w:val="center"/>
        <w:rPr>
          <w:rFonts w:ascii="Arial" w:hAnsi="Arial" w:cs="Arial"/>
          <w:b/>
          <w:sz w:val="24"/>
          <w:szCs w:val="24"/>
        </w:rPr>
      </w:pPr>
    </w:p>
    <w:p w:rsidR="00945B24" w:rsidRDefault="00945B24" w:rsidP="00C70B5F">
      <w:pPr>
        <w:pStyle w:val="Prrafodelista"/>
        <w:tabs>
          <w:tab w:val="left" w:pos="0"/>
        </w:tabs>
        <w:spacing w:after="0" w:line="240" w:lineRule="auto"/>
        <w:ind w:left="0"/>
        <w:jc w:val="center"/>
        <w:rPr>
          <w:rFonts w:ascii="Arial" w:hAnsi="Arial" w:cs="Arial"/>
          <w:b/>
          <w:sz w:val="24"/>
          <w:szCs w:val="24"/>
        </w:rPr>
      </w:pPr>
    </w:p>
    <w:p w:rsidR="007B0085" w:rsidRPr="005561DB" w:rsidRDefault="007B0085" w:rsidP="00C70B5F">
      <w:pPr>
        <w:pStyle w:val="Prrafodelista"/>
        <w:tabs>
          <w:tab w:val="left" w:pos="0"/>
        </w:tabs>
        <w:spacing w:after="0" w:line="240" w:lineRule="auto"/>
        <w:ind w:left="0"/>
        <w:jc w:val="center"/>
        <w:rPr>
          <w:rFonts w:ascii="Arial" w:hAnsi="Arial" w:cs="Arial"/>
          <w:b/>
          <w:sz w:val="24"/>
          <w:szCs w:val="24"/>
        </w:rPr>
      </w:pPr>
    </w:p>
    <w:p w:rsidR="002F089D" w:rsidRPr="007B0085" w:rsidRDefault="002F089D" w:rsidP="00400226">
      <w:pPr>
        <w:pStyle w:val="Prrafodelista"/>
        <w:tabs>
          <w:tab w:val="left" w:pos="0"/>
        </w:tabs>
        <w:spacing w:after="0" w:line="240" w:lineRule="auto"/>
        <w:ind w:left="0"/>
        <w:jc w:val="center"/>
        <w:rPr>
          <w:rFonts w:ascii="Arial" w:hAnsi="Arial" w:cs="Arial"/>
          <w:b/>
          <w:sz w:val="24"/>
          <w:szCs w:val="24"/>
        </w:rPr>
      </w:pPr>
      <w:r w:rsidRPr="007B0085">
        <w:rPr>
          <w:rFonts w:ascii="Arial" w:hAnsi="Arial" w:cs="Arial"/>
          <w:b/>
          <w:sz w:val="24"/>
          <w:szCs w:val="24"/>
        </w:rPr>
        <w:lastRenderedPageBreak/>
        <w:t>Sección Segunda</w:t>
      </w:r>
    </w:p>
    <w:p w:rsidR="008B22AA" w:rsidRPr="007B0085" w:rsidRDefault="00A60D40" w:rsidP="00400226">
      <w:pPr>
        <w:pStyle w:val="Prrafodelista"/>
        <w:tabs>
          <w:tab w:val="left" w:pos="0"/>
        </w:tabs>
        <w:spacing w:after="0" w:line="240" w:lineRule="auto"/>
        <w:ind w:left="0"/>
        <w:jc w:val="center"/>
        <w:rPr>
          <w:rFonts w:ascii="Arial" w:hAnsi="Arial" w:cs="Arial"/>
          <w:b/>
          <w:sz w:val="24"/>
          <w:szCs w:val="24"/>
        </w:rPr>
      </w:pPr>
      <w:r w:rsidRPr="007B0085">
        <w:rPr>
          <w:rFonts w:ascii="Arial" w:hAnsi="Arial" w:cs="Arial"/>
          <w:b/>
          <w:sz w:val="24"/>
          <w:szCs w:val="24"/>
        </w:rPr>
        <w:t>Uso de Bienes</w:t>
      </w:r>
    </w:p>
    <w:p w:rsidR="00B16BF9" w:rsidRPr="007B0085" w:rsidRDefault="00B16BF9" w:rsidP="00400226">
      <w:pPr>
        <w:tabs>
          <w:tab w:val="left" w:pos="1005"/>
        </w:tabs>
        <w:spacing w:after="0" w:line="240" w:lineRule="auto"/>
        <w:jc w:val="both"/>
        <w:rPr>
          <w:rFonts w:ascii="Arial" w:hAnsi="Arial" w:cs="Arial"/>
          <w:b/>
          <w:sz w:val="24"/>
          <w:szCs w:val="24"/>
        </w:rPr>
      </w:pPr>
    </w:p>
    <w:p w:rsidR="00C70B5F" w:rsidRPr="007B0085" w:rsidRDefault="00C70B5F" w:rsidP="00400226">
      <w:pPr>
        <w:spacing w:after="0" w:line="240" w:lineRule="auto"/>
        <w:jc w:val="both"/>
        <w:rPr>
          <w:rFonts w:ascii="Arial" w:hAnsi="Arial" w:cs="Arial"/>
          <w:sz w:val="24"/>
          <w:szCs w:val="24"/>
        </w:rPr>
      </w:pPr>
      <w:r w:rsidRPr="007B0085">
        <w:rPr>
          <w:rFonts w:ascii="Arial" w:hAnsi="Arial" w:cs="Arial"/>
          <w:b/>
          <w:sz w:val="24"/>
          <w:szCs w:val="24"/>
        </w:rPr>
        <w:t xml:space="preserve">Artículo </w:t>
      </w:r>
      <w:r w:rsidR="0097690F">
        <w:rPr>
          <w:rFonts w:ascii="Arial" w:hAnsi="Arial" w:cs="Arial"/>
          <w:b/>
          <w:sz w:val="24"/>
          <w:szCs w:val="24"/>
        </w:rPr>
        <w:t>70</w:t>
      </w:r>
      <w:r w:rsidRPr="007B0085">
        <w:rPr>
          <w:rFonts w:ascii="Arial" w:hAnsi="Arial" w:cs="Arial"/>
          <w:b/>
          <w:sz w:val="24"/>
          <w:szCs w:val="24"/>
        </w:rPr>
        <w:t xml:space="preserve">.- </w:t>
      </w:r>
      <w:r w:rsidR="0086695A" w:rsidRPr="007B0085">
        <w:rPr>
          <w:rFonts w:ascii="Arial" w:hAnsi="Arial" w:cs="Arial"/>
          <w:sz w:val="24"/>
          <w:szCs w:val="24"/>
        </w:rPr>
        <w:t>El</w:t>
      </w:r>
      <w:r w:rsidRPr="007B0085">
        <w:rPr>
          <w:rFonts w:ascii="Arial" w:hAnsi="Arial" w:cs="Arial"/>
          <w:sz w:val="24"/>
          <w:szCs w:val="24"/>
        </w:rPr>
        <w:t xml:space="preserve"> Ayuntamiento por conducto de la Tesorería</w:t>
      </w:r>
      <w:r w:rsidR="00400226" w:rsidRPr="007B0085">
        <w:rPr>
          <w:rFonts w:ascii="Arial" w:hAnsi="Arial" w:cs="Arial"/>
          <w:sz w:val="24"/>
          <w:szCs w:val="24"/>
        </w:rPr>
        <w:t xml:space="preserve"> Municipal</w:t>
      </w:r>
      <w:r w:rsidR="0086695A" w:rsidRPr="007B0085">
        <w:rPr>
          <w:rFonts w:ascii="Arial" w:hAnsi="Arial" w:cs="Arial"/>
          <w:sz w:val="24"/>
          <w:szCs w:val="24"/>
        </w:rPr>
        <w:t>, podrá</w:t>
      </w:r>
      <w:r w:rsidRPr="007B0085">
        <w:rPr>
          <w:rFonts w:ascii="Arial" w:hAnsi="Arial" w:cs="Arial"/>
          <w:sz w:val="24"/>
          <w:szCs w:val="24"/>
        </w:rPr>
        <w:t xml:space="preserve"> celebrar convenio con los particulares</w:t>
      </w:r>
      <w:r w:rsidR="00400226" w:rsidRPr="007B0085">
        <w:rPr>
          <w:rFonts w:ascii="Arial" w:hAnsi="Arial" w:cs="Arial"/>
          <w:sz w:val="24"/>
          <w:szCs w:val="24"/>
        </w:rPr>
        <w:t>,</w:t>
      </w:r>
      <w:r w:rsidRPr="007B0085">
        <w:rPr>
          <w:rFonts w:ascii="Arial" w:hAnsi="Arial" w:cs="Arial"/>
          <w:sz w:val="24"/>
          <w:szCs w:val="24"/>
        </w:rPr>
        <w:t xml:space="preserve"> para el uso de la vía pública como estacionamiento, previa la anuencia de los propietarios o poseedores</w:t>
      </w:r>
      <w:r w:rsidR="00400226" w:rsidRPr="007B0085">
        <w:rPr>
          <w:rFonts w:ascii="Arial" w:hAnsi="Arial" w:cs="Arial"/>
          <w:sz w:val="24"/>
          <w:szCs w:val="24"/>
        </w:rPr>
        <w:t xml:space="preserve"> de las fincas colindantes con é</w:t>
      </w:r>
      <w:r w:rsidRPr="007B0085">
        <w:rPr>
          <w:rFonts w:ascii="Arial" w:hAnsi="Arial" w:cs="Arial"/>
          <w:sz w:val="24"/>
          <w:szCs w:val="24"/>
        </w:rPr>
        <w:t>sta y del peritaje técnico de vialidad.</w:t>
      </w:r>
    </w:p>
    <w:p w:rsidR="0082032E" w:rsidRDefault="0082032E" w:rsidP="00400226">
      <w:pPr>
        <w:pStyle w:val="Prrafodelista"/>
        <w:spacing w:after="0" w:line="240" w:lineRule="auto"/>
        <w:ind w:left="0"/>
        <w:rPr>
          <w:rFonts w:ascii="Arial" w:hAnsi="Arial" w:cs="Arial"/>
          <w:b/>
          <w:sz w:val="24"/>
          <w:szCs w:val="24"/>
        </w:rPr>
      </w:pPr>
    </w:p>
    <w:p w:rsidR="007B0085" w:rsidRPr="007B0085" w:rsidRDefault="007B0085" w:rsidP="007B0085">
      <w:pPr>
        <w:pStyle w:val="Prrafodelista"/>
        <w:spacing w:after="0" w:line="240" w:lineRule="auto"/>
        <w:ind w:left="0" w:firstLine="567"/>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Por el uso de sanitarios, se cobrará, </w:t>
      </w:r>
      <w:r w:rsidRPr="006E78EF">
        <w:rPr>
          <w:rFonts w:ascii="Arial" w:hAnsi="Arial" w:cs="Arial"/>
          <w:b/>
          <w:sz w:val="24"/>
          <w:szCs w:val="24"/>
        </w:rPr>
        <w:t>0.0544</w:t>
      </w:r>
      <w:r>
        <w:rPr>
          <w:rFonts w:ascii="Arial" w:hAnsi="Arial" w:cs="Arial"/>
          <w:sz w:val="24"/>
          <w:szCs w:val="24"/>
        </w:rPr>
        <w:t xml:space="preserve"> veces la Unidad de Medida y Actualización diaria</w:t>
      </w:r>
    </w:p>
    <w:p w:rsidR="00902DE3" w:rsidRDefault="00902DE3" w:rsidP="00400226">
      <w:pPr>
        <w:pStyle w:val="Prrafodelista"/>
        <w:spacing w:after="0" w:line="240" w:lineRule="auto"/>
        <w:ind w:left="0"/>
        <w:rPr>
          <w:rFonts w:ascii="Arial" w:hAnsi="Arial" w:cs="Arial"/>
          <w:b/>
          <w:sz w:val="24"/>
          <w:szCs w:val="24"/>
        </w:rPr>
      </w:pPr>
    </w:p>
    <w:p w:rsidR="007B0085" w:rsidRDefault="007B0085" w:rsidP="00400226">
      <w:pPr>
        <w:pStyle w:val="Prrafodelista"/>
        <w:spacing w:after="0" w:line="240" w:lineRule="auto"/>
        <w:ind w:left="0"/>
        <w:rPr>
          <w:rFonts w:ascii="Arial" w:hAnsi="Arial" w:cs="Arial"/>
          <w:b/>
          <w:sz w:val="24"/>
          <w:szCs w:val="24"/>
        </w:rPr>
      </w:pPr>
    </w:p>
    <w:p w:rsidR="007B0085" w:rsidRPr="007B0085" w:rsidRDefault="007B0085" w:rsidP="00400226">
      <w:pPr>
        <w:pStyle w:val="Prrafodelista"/>
        <w:spacing w:after="0" w:line="240" w:lineRule="auto"/>
        <w:ind w:left="0"/>
        <w:rPr>
          <w:rFonts w:ascii="Arial" w:hAnsi="Arial" w:cs="Arial"/>
          <w:b/>
          <w:sz w:val="24"/>
          <w:szCs w:val="24"/>
        </w:rPr>
      </w:pPr>
    </w:p>
    <w:p w:rsidR="00DD7D71" w:rsidRPr="007B0085" w:rsidRDefault="0082032E" w:rsidP="00400226">
      <w:pPr>
        <w:pStyle w:val="Prrafodelista"/>
        <w:spacing w:after="0" w:line="240" w:lineRule="auto"/>
        <w:ind w:left="0"/>
        <w:jc w:val="center"/>
        <w:rPr>
          <w:rFonts w:ascii="Arial" w:hAnsi="Arial" w:cs="Arial"/>
          <w:b/>
          <w:sz w:val="24"/>
          <w:szCs w:val="24"/>
        </w:rPr>
      </w:pPr>
      <w:r w:rsidRPr="007B0085">
        <w:rPr>
          <w:rFonts w:ascii="Arial" w:hAnsi="Arial" w:cs="Arial"/>
          <w:b/>
          <w:sz w:val="24"/>
          <w:szCs w:val="24"/>
        </w:rPr>
        <w:t>CAPÍ</w:t>
      </w:r>
      <w:r w:rsidR="002F089D" w:rsidRPr="007B0085">
        <w:rPr>
          <w:rFonts w:ascii="Arial" w:hAnsi="Arial" w:cs="Arial"/>
          <w:b/>
          <w:sz w:val="24"/>
          <w:szCs w:val="24"/>
        </w:rPr>
        <w:t>TULO II</w:t>
      </w:r>
    </w:p>
    <w:p w:rsidR="008B22AA" w:rsidRPr="005561DB" w:rsidRDefault="00105CF1" w:rsidP="00400226">
      <w:pPr>
        <w:pStyle w:val="Prrafodelista"/>
        <w:spacing w:after="0" w:line="240" w:lineRule="auto"/>
        <w:ind w:left="0"/>
        <w:jc w:val="center"/>
        <w:rPr>
          <w:rFonts w:ascii="Arial" w:hAnsi="Arial" w:cs="Arial"/>
          <w:b/>
          <w:sz w:val="24"/>
          <w:szCs w:val="24"/>
        </w:rPr>
      </w:pPr>
      <w:r w:rsidRPr="007B0085">
        <w:rPr>
          <w:rFonts w:ascii="Arial" w:hAnsi="Arial" w:cs="Arial"/>
          <w:b/>
          <w:sz w:val="24"/>
          <w:szCs w:val="24"/>
        </w:rPr>
        <w:t>ENAJENACIÓN DE BIENES MUEBLES NO SUJETOS A SER INVENTARIADOS</w:t>
      </w:r>
    </w:p>
    <w:p w:rsidR="001114D7" w:rsidRPr="005561DB" w:rsidRDefault="001114D7" w:rsidP="00400226">
      <w:pPr>
        <w:spacing w:after="0" w:line="240" w:lineRule="auto"/>
        <w:jc w:val="center"/>
        <w:rPr>
          <w:rFonts w:ascii="Arial" w:hAnsi="Arial" w:cs="Arial"/>
          <w:b/>
          <w:sz w:val="24"/>
          <w:szCs w:val="24"/>
        </w:rPr>
      </w:pPr>
    </w:p>
    <w:p w:rsidR="008B22AA" w:rsidRPr="005561DB" w:rsidRDefault="002F089D" w:rsidP="00400226">
      <w:pPr>
        <w:spacing w:after="0" w:line="240" w:lineRule="auto"/>
        <w:jc w:val="center"/>
        <w:rPr>
          <w:rFonts w:ascii="Arial" w:hAnsi="Arial" w:cs="Arial"/>
          <w:b/>
          <w:sz w:val="24"/>
          <w:szCs w:val="24"/>
        </w:rPr>
      </w:pPr>
      <w:r w:rsidRPr="005561DB">
        <w:rPr>
          <w:rFonts w:ascii="Arial" w:hAnsi="Arial" w:cs="Arial"/>
          <w:b/>
          <w:sz w:val="24"/>
          <w:szCs w:val="24"/>
        </w:rPr>
        <w:t xml:space="preserve">Sección </w:t>
      </w:r>
      <w:r w:rsidR="00241B01" w:rsidRPr="005561DB">
        <w:rPr>
          <w:rFonts w:ascii="Arial" w:hAnsi="Arial" w:cs="Arial"/>
          <w:b/>
          <w:sz w:val="24"/>
          <w:szCs w:val="24"/>
        </w:rPr>
        <w:t>Única</w:t>
      </w:r>
    </w:p>
    <w:p w:rsidR="002F089D" w:rsidRPr="005561DB" w:rsidRDefault="002F089D" w:rsidP="00400226">
      <w:pPr>
        <w:spacing w:after="0" w:line="240" w:lineRule="auto"/>
        <w:jc w:val="center"/>
        <w:rPr>
          <w:rFonts w:ascii="Arial" w:hAnsi="Arial" w:cs="Arial"/>
          <w:b/>
          <w:sz w:val="24"/>
          <w:szCs w:val="24"/>
        </w:rPr>
      </w:pPr>
      <w:r w:rsidRPr="005561DB">
        <w:rPr>
          <w:rFonts w:ascii="Arial" w:hAnsi="Arial" w:cs="Arial"/>
          <w:b/>
          <w:sz w:val="24"/>
          <w:szCs w:val="24"/>
        </w:rPr>
        <w:t>Enajenación</w:t>
      </w:r>
    </w:p>
    <w:p w:rsidR="00FF6A3B" w:rsidRPr="005561DB" w:rsidRDefault="00FF6A3B" w:rsidP="00400226">
      <w:pPr>
        <w:spacing w:after="0" w:line="240" w:lineRule="auto"/>
        <w:jc w:val="both"/>
        <w:rPr>
          <w:rFonts w:ascii="Arial" w:hAnsi="Arial" w:cs="Arial"/>
          <w:b/>
          <w:sz w:val="24"/>
          <w:szCs w:val="24"/>
        </w:rPr>
      </w:pPr>
    </w:p>
    <w:p w:rsidR="008B22AA" w:rsidRPr="005561DB" w:rsidRDefault="002F089D" w:rsidP="00400226">
      <w:pPr>
        <w:spacing w:after="0" w:line="240" w:lineRule="auto"/>
        <w:jc w:val="both"/>
        <w:rPr>
          <w:rFonts w:ascii="Arial" w:hAnsi="Arial" w:cs="Arial"/>
          <w:sz w:val="24"/>
          <w:szCs w:val="24"/>
        </w:rPr>
      </w:pPr>
      <w:r w:rsidRPr="005561DB">
        <w:rPr>
          <w:rFonts w:ascii="Arial" w:hAnsi="Arial" w:cs="Arial"/>
          <w:b/>
          <w:sz w:val="24"/>
          <w:szCs w:val="24"/>
        </w:rPr>
        <w:t xml:space="preserve">Artículo </w:t>
      </w:r>
      <w:r w:rsidR="0097690F">
        <w:rPr>
          <w:rFonts w:ascii="Arial" w:hAnsi="Arial" w:cs="Arial"/>
          <w:b/>
          <w:sz w:val="24"/>
          <w:szCs w:val="24"/>
        </w:rPr>
        <w:t>71</w:t>
      </w:r>
      <w:r w:rsidR="00400226" w:rsidRPr="005561DB">
        <w:rPr>
          <w:rFonts w:ascii="Arial" w:hAnsi="Arial" w:cs="Arial"/>
          <w:b/>
          <w:sz w:val="24"/>
          <w:szCs w:val="24"/>
        </w:rPr>
        <w:t>.-</w:t>
      </w:r>
      <w:r w:rsidR="00C675A7">
        <w:rPr>
          <w:rFonts w:ascii="Arial" w:hAnsi="Arial" w:cs="Arial"/>
          <w:b/>
          <w:sz w:val="24"/>
          <w:szCs w:val="24"/>
        </w:rPr>
        <w:t xml:space="preserve"> </w:t>
      </w:r>
      <w:r w:rsidR="008B22AA" w:rsidRPr="005561DB">
        <w:rPr>
          <w:rFonts w:ascii="Arial" w:hAnsi="Arial" w:cs="Arial"/>
          <w:sz w:val="24"/>
          <w:szCs w:val="24"/>
        </w:rPr>
        <w:t>La venta y/o explotación de bienes muebles e inmueb</w:t>
      </w:r>
      <w:r w:rsidR="001114D7" w:rsidRPr="005561DB">
        <w:rPr>
          <w:rFonts w:ascii="Arial" w:hAnsi="Arial" w:cs="Arial"/>
          <w:sz w:val="24"/>
          <w:szCs w:val="24"/>
        </w:rPr>
        <w:t xml:space="preserve">les se podrá realizar previa </w:t>
      </w:r>
      <w:r w:rsidR="008B22AA" w:rsidRPr="005561DB">
        <w:rPr>
          <w:rFonts w:ascii="Arial" w:hAnsi="Arial" w:cs="Arial"/>
          <w:sz w:val="24"/>
          <w:szCs w:val="24"/>
        </w:rPr>
        <w:t>autorización expresa del Ayuntamiento y con apego a la normativa aplicable.</w:t>
      </w:r>
    </w:p>
    <w:p w:rsidR="00241B01" w:rsidRPr="005561DB" w:rsidRDefault="00241B01" w:rsidP="00400226">
      <w:pPr>
        <w:spacing w:after="0" w:line="240" w:lineRule="auto"/>
        <w:jc w:val="both"/>
        <w:rPr>
          <w:rFonts w:ascii="Arial" w:hAnsi="Arial" w:cs="Arial"/>
          <w:sz w:val="24"/>
          <w:szCs w:val="24"/>
        </w:rPr>
      </w:pPr>
    </w:p>
    <w:p w:rsidR="00CE7040" w:rsidRPr="005561DB" w:rsidRDefault="00CE7040" w:rsidP="00400226">
      <w:pPr>
        <w:spacing w:after="0" w:line="240" w:lineRule="auto"/>
        <w:jc w:val="both"/>
        <w:rPr>
          <w:rFonts w:ascii="Arial" w:hAnsi="Arial" w:cs="Arial"/>
          <w:sz w:val="24"/>
          <w:szCs w:val="24"/>
        </w:rPr>
      </w:pPr>
    </w:p>
    <w:p w:rsidR="00CE7040" w:rsidRPr="005561DB" w:rsidRDefault="00CE7040" w:rsidP="00400226">
      <w:pPr>
        <w:spacing w:after="0" w:line="240" w:lineRule="auto"/>
        <w:jc w:val="both"/>
        <w:rPr>
          <w:rFonts w:ascii="Arial" w:hAnsi="Arial" w:cs="Arial"/>
          <w:sz w:val="24"/>
          <w:szCs w:val="24"/>
        </w:rPr>
      </w:pPr>
    </w:p>
    <w:p w:rsidR="00DD4EAD" w:rsidRPr="005561DB" w:rsidRDefault="00DD4EAD" w:rsidP="00400226">
      <w:pPr>
        <w:pStyle w:val="Prrafodelista"/>
        <w:spacing w:after="0" w:line="240" w:lineRule="auto"/>
        <w:ind w:left="0"/>
        <w:jc w:val="center"/>
        <w:rPr>
          <w:rFonts w:ascii="Arial" w:hAnsi="Arial" w:cs="Arial"/>
          <w:b/>
          <w:sz w:val="24"/>
          <w:szCs w:val="24"/>
        </w:rPr>
      </w:pPr>
      <w:r w:rsidRPr="005561DB">
        <w:rPr>
          <w:rFonts w:ascii="Arial" w:hAnsi="Arial" w:cs="Arial"/>
          <w:b/>
          <w:sz w:val="24"/>
          <w:szCs w:val="24"/>
        </w:rPr>
        <w:t>CAPÍTULO III</w:t>
      </w:r>
    </w:p>
    <w:p w:rsidR="00DD4EAD" w:rsidRPr="005561DB" w:rsidRDefault="00DD4EAD" w:rsidP="00400226">
      <w:pPr>
        <w:pStyle w:val="Prrafodelista"/>
        <w:spacing w:after="0" w:line="240" w:lineRule="auto"/>
        <w:ind w:left="0"/>
        <w:jc w:val="center"/>
        <w:rPr>
          <w:rFonts w:ascii="Arial" w:hAnsi="Arial" w:cs="Arial"/>
          <w:b/>
          <w:sz w:val="24"/>
          <w:szCs w:val="24"/>
        </w:rPr>
      </w:pPr>
      <w:r w:rsidRPr="005561DB">
        <w:rPr>
          <w:rFonts w:ascii="Arial" w:hAnsi="Arial" w:cs="Arial"/>
          <w:b/>
          <w:sz w:val="24"/>
          <w:szCs w:val="24"/>
        </w:rPr>
        <w:t>OTROS PRODUCTOS QUE GENERAN INGRESOS CORRIENTES</w:t>
      </w:r>
    </w:p>
    <w:p w:rsidR="00DD4EAD" w:rsidRPr="005561DB" w:rsidRDefault="00DD4EAD" w:rsidP="00400226">
      <w:pPr>
        <w:spacing w:after="0" w:line="240" w:lineRule="auto"/>
        <w:jc w:val="center"/>
        <w:rPr>
          <w:rFonts w:ascii="Arial" w:hAnsi="Arial" w:cs="Arial"/>
          <w:sz w:val="24"/>
          <w:szCs w:val="24"/>
        </w:rPr>
      </w:pPr>
    </w:p>
    <w:p w:rsidR="00DD4EAD" w:rsidRPr="005561DB" w:rsidRDefault="00DD4EAD" w:rsidP="00400226">
      <w:pPr>
        <w:spacing w:after="0" w:line="240" w:lineRule="auto"/>
        <w:jc w:val="center"/>
        <w:rPr>
          <w:rFonts w:ascii="Arial" w:hAnsi="Arial" w:cs="Arial"/>
          <w:b/>
          <w:sz w:val="24"/>
          <w:szCs w:val="24"/>
        </w:rPr>
      </w:pPr>
      <w:r w:rsidRPr="005561DB">
        <w:rPr>
          <w:rFonts w:ascii="Arial" w:hAnsi="Arial" w:cs="Arial"/>
          <w:b/>
          <w:sz w:val="24"/>
          <w:szCs w:val="24"/>
        </w:rPr>
        <w:t>Sección Única</w:t>
      </w:r>
    </w:p>
    <w:p w:rsidR="00DD4EAD" w:rsidRPr="005561DB" w:rsidRDefault="00DD4EAD" w:rsidP="00400226">
      <w:pPr>
        <w:spacing w:after="0" w:line="240" w:lineRule="auto"/>
        <w:jc w:val="center"/>
        <w:rPr>
          <w:rFonts w:ascii="Arial" w:hAnsi="Arial" w:cs="Arial"/>
          <w:b/>
          <w:sz w:val="24"/>
          <w:szCs w:val="24"/>
        </w:rPr>
      </w:pPr>
      <w:r w:rsidRPr="005561DB">
        <w:rPr>
          <w:rFonts w:ascii="Arial" w:hAnsi="Arial" w:cs="Arial"/>
          <w:b/>
          <w:sz w:val="24"/>
          <w:szCs w:val="24"/>
        </w:rPr>
        <w:t>Otros Productos</w:t>
      </w:r>
    </w:p>
    <w:p w:rsidR="00DD4EAD" w:rsidRPr="005561DB" w:rsidRDefault="00DD4EAD" w:rsidP="00400226">
      <w:pPr>
        <w:spacing w:after="0" w:line="240" w:lineRule="auto"/>
        <w:jc w:val="both"/>
        <w:rPr>
          <w:rFonts w:ascii="Arial" w:hAnsi="Arial" w:cs="Arial"/>
          <w:sz w:val="24"/>
          <w:szCs w:val="24"/>
        </w:rPr>
      </w:pPr>
    </w:p>
    <w:p w:rsidR="001B3877" w:rsidRPr="005561DB" w:rsidRDefault="00DD4EAD" w:rsidP="00400226">
      <w:pPr>
        <w:spacing w:after="0" w:line="240" w:lineRule="auto"/>
        <w:jc w:val="both"/>
        <w:rPr>
          <w:rFonts w:ascii="Arial" w:hAnsi="Arial" w:cs="Arial"/>
          <w:sz w:val="24"/>
          <w:szCs w:val="24"/>
        </w:rPr>
      </w:pPr>
      <w:r w:rsidRPr="005561DB">
        <w:rPr>
          <w:rFonts w:ascii="Arial" w:hAnsi="Arial" w:cs="Arial"/>
          <w:b/>
          <w:sz w:val="24"/>
          <w:szCs w:val="24"/>
        </w:rPr>
        <w:t xml:space="preserve">Artículo </w:t>
      </w:r>
      <w:r w:rsidR="0097690F">
        <w:rPr>
          <w:rFonts w:ascii="Arial" w:hAnsi="Arial" w:cs="Arial"/>
          <w:b/>
          <w:sz w:val="24"/>
          <w:szCs w:val="24"/>
        </w:rPr>
        <w:t>72</w:t>
      </w:r>
      <w:r w:rsidRPr="005561DB">
        <w:rPr>
          <w:rFonts w:ascii="Arial" w:hAnsi="Arial" w:cs="Arial"/>
          <w:b/>
          <w:sz w:val="24"/>
          <w:szCs w:val="24"/>
        </w:rPr>
        <w:t xml:space="preserve">.- </w:t>
      </w:r>
      <w:r w:rsidRPr="005561DB">
        <w:rPr>
          <w:rFonts w:ascii="Arial" w:hAnsi="Arial" w:cs="Arial"/>
          <w:sz w:val="24"/>
          <w:szCs w:val="24"/>
        </w:rPr>
        <w:t>Otros Productos que generen ingresos corrientes, de acuerdo a lo siguiente:</w:t>
      </w:r>
    </w:p>
    <w:p w:rsidR="00DD4EAD" w:rsidRPr="002E399A" w:rsidRDefault="00DD4EAD" w:rsidP="00400226">
      <w:pPr>
        <w:spacing w:after="0" w:line="240" w:lineRule="auto"/>
        <w:jc w:val="both"/>
        <w:rPr>
          <w:rFonts w:ascii="Arial" w:hAnsi="Arial" w:cs="Arial"/>
          <w:sz w:val="24"/>
          <w:szCs w:val="24"/>
        </w:rPr>
      </w:pPr>
    </w:p>
    <w:p w:rsidR="002E399A" w:rsidRPr="002E399A" w:rsidRDefault="002E399A" w:rsidP="002E399A">
      <w:pPr>
        <w:spacing w:after="0" w:line="240" w:lineRule="auto"/>
        <w:ind w:left="1134" w:hanging="567"/>
        <w:jc w:val="both"/>
        <w:rPr>
          <w:rFonts w:ascii="Arial" w:hAnsi="Arial" w:cs="Arial"/>
          <w:sz w:val="24"/>
          <w:szCs w:val="24"/>
        </w:rPr>
      </w:pPr>
      <w:r>
        <w:rPr>
          <w:rFonts w:ascii="Arial" w:hAnsi="Arial" w:cs="Arial"/>
          <w:sz w:val="24"/>
          <w:szCs w:val="24"/>
        </w:rPr>
        <w:t>I.</w:t>
      </w:r>
      <w:r>
        <w:rPr>
          <w:rFonts w:ascii="Arial" w:hAnsi="Arial" w:cs="Arial"/>
          <w:sz w:val="24"/>
          <w:szCs w:val="24"/>
        </w:rPr>
        <w:tab/>
      </w:r>
      <w:r w:rsidRPr="002E399A">
        <w:rPr>
          <w:rFonts w:ascii="Arial" w:hAnsi="Arial" w:cs="Arial"/>
          <w:sz w:val="24"/>
          <w:szCs w:val="24"/>
        </w:rPr>
        <w:t>Venta o remate de bienes mostrencos que se realicen de acuerdo con las disposiciones legales aplicables. Los dueños de animales mostrencos y/o dañinos además de resarcir el daño causado, deberán cubrir un monto diario de:</w:t>
      </w:r>
    </w:p>
    <w:p w:rsidR="002E399A" w:rsidRPr="00DE7CA8" w:rsidRDefault="00DE7CA8" w:rsidP="00DE7CA8">
      <w:pPr>
        <w:spacing w:after="0" w:line="240" w:lineRule="auto"/>
        <w:ind w:left="1134" w:hanging="567"/>
        <w:jc w:val="right"/>
        <w:rPr>
          <w:rFonts w:ascii="Arial" w:hAnsi="Arial" w:cs="Arial"/>
          <w:b/>
          <w:sz w:val="24"/>
          <w:szCs w:val="24"/>
        </w:rPr>
      </w:pPr>
      <w:r w:rsidRPr="00DE7CA8">
        <w:rPr>
          <w:rFonts w:ascii="Arial" w:hAnsi="Arial" w:cs="Arial"/>
          <w:b/>
          <w:sz w:val="24"/>
          <w:szCs w:val="24"/>
        </w:rPr>
        <w:t>UMA diaria</w:t>
      </w:r>
    </w:p>
    <w:p w:rsidR="002E399A" w:rsidRPr="002E399A" w:rsidRDefault="002E399A" w:rsidP="002E399A">
      <w:pPr>
        <w:spacing w:after="0" w:line="240" w:lineRule="auto"/>
        <w:ind w:left="1701" w:hanging="567"/>
        <w:jc w:val="both"/>
        <w:rPr>
          <w:rFonts w:ascii="Arial" w:hAnsi="Arial" w:cs="Arial"/>
          <w:sz w:val="24"/>
          <w:szCs w:val="24"/>
        </w:rPr>
      </w:pPr>
      <w:r>
        <w:rPr>
          <w:rFonts w:ascii="Arial" w:hAnsi="Arial" w:cs="Arial"/>
          <w:sz w:val="24"/>
          <w:szCs w:val="24"/>
        </w:rPr>
        <w:t>a)</w:t>
      </w:r>
      <w:r>
        <w:rPr>
          <w:rFonts w:ascii="Arial" w:hAnsi="Arial" w:cs="Arial"/>
          <w:sz w:val="24"/>
          <w:szCs w:val="24"/>
        </w:rPr>
        <w:tab/>
      </w:r>
      <w:r w:rsidRPr="002E399A">
        <w:rPr>
          <w:rFonts w:ascii="Arial" w:hAnsi="Arial" w:cs="Arial"/>
          <w:sz w:val="24"/>
          <w:szCs w:val="24"/>
        </w:rPr>
        <w:t>Por cabeza de ganado mayor...................</w:t>
      </w:r>
      <w:r w:rsidR="00DE7CA8">
        <w:rPr>
          <w:rFonts w:ascii="Arial" w:hAnsi="Arial" w:cs="Arial"/>
          <w:sz w:val="24"/>
          <w:szCs w:val="24"/>
        </w:rPr>
        <w:t>.........</w:t>
      </w:r>
      <w:r w:rsidRPr="002E399A">
        <w:rPr>
          <w:rFonts w:ascii="Arial" w:hAnsi="Arial" w:cs="Arial"/>
          <w:sz w:val="24"/>
          <w:szCs w:val="24"/>
        </w:rPr>
        <w:t>...........</w:t>
      </w:r>
      <w:r w:rsidRPr="002E399A">
        <w:rPr>
          <w:rFonts w:ascii="Arial" w:hAnsi="Arial" w:cs="Arial"/>
          <w:sz w:val="24"/>
          <w:szCs w:val="24"/>
        </w:rPr>
        <w:tab/>
      </w:r>
      <w:r w:rsidRPr="002E399A">
        <w:rPr>
          <w:rFonts w:ascii="Arial" w:hAnsi="Arial" w:cs="Arial"/>
          <w:b/>
          <w:sz w:val="24"/>
          <w:szCs w:val="24"/>
        </w:rPr>
        <w:t>0.3952</w:t>
      </w:r>
    </w:p>
    <w:p w:rsidR="002E399A" w:rsidRPr="002E399A" w:rsidRDefault="002E399A" w:rsidP="002E399A">
      <w:pPr>
        <w:spacing w:after="0" w:line="240" w:lineRule="auto"/>
        <w:ind w:left="1701" w:hanging="567"/>
        <w:jc w:val="both"/>
        <w:rPr>
          <w:rFonts w:ascii="Arial" w:hAnsi="Arial" w:cs="Arial"/>
          <w:sz w:val="24"/>
          <w:szCs w:val="24"/>
        </w:rPr>
      </w:pPr>
      <w:r>
        <w:rPr>
          <w:rFonts w:ascii="Arial" w:hAnsi="Arial" w:cs="Arial"/>
          <w:sz w:val="24"/>
          <w:szCs w:val="24"/>
        </w:rPr>
        <w:t>b)</w:t>
      </w:r>
      <w:r>
        <w:rPr>
          <w:rFonts w:ascii="Arial" w:hAnsi="Arial" w:cs="Arial"/>
          <w:sz w:val="24"/>
          <w:szCs w:val="24"/>
        </w:rPr>
        <w:tab/>
      </w:r>
      <w:r w:rsidRPr="002E399A">
        <w:rPr>
          <w:rFonts w:ascii="Arial" w:hAnsi="Arial" w:cs="Arial"/>
          <w:sz w:val="24"/>
          <w:szCs w:val="24"/>
        </w:rPr>
        <w:t>Por cabeza de ganado menor........................</w:t>
      </w:r>
      <w:r w:rsidR="00DE7CA8">
        <w:rPr>
          <w:rFonts w:ascii="Arial" w:hAnsi="Arial" w:cs="Arial"/>
          <w:sz w:val="24"/>
          <w:szCs w:val="24"/>
        </w:rPr>
        <w:t>.........</w:t>
      </w:r>
      <w:r w:rsidRPr="002E399A">
        <w:rPr>
          <w:rFonts w:ascii="Arial" w:hAnsi="Arial" w:cs="Arial"/>
          <w:sz w:val="24"/>
          <w:szCs w:val="24"/>
        </w:rPr>
        <w:t>......</w:t>
      </w:r>
      <w:r w:rsidRPr="002E399A">
        <w:rPr>
          <w:rFonts w:ascii="Arial" w:hAnsi="Arial" w:cs="Arial"/>
          <w:sz w:val="24"/>
          <w:szCs w:val="24"/>
        </w:rPr>
        <w:tab/>
      </w:r>
      <w:r w:rsidRPr="002E399A">
        <w:rPr>
          <w:rFonts w:ascii="Arial" w:hAnsi="Arial" w:cs="Arial"/>
          <w:b/>
          <w:sz w:val="24"/>
          <w:szCs w:val="24"/>
        </w:rPr>
        <w:t>0.2634</w:t>
      </w:r>
    </w:p>
    <w:p w:rsidR="002E399A" w:rsidRDefault="002E399A" w:rsidP="002E399A">
      <w:pPr>
        <w:spacing w:after="0" w:line="240" w:lineRule="auto"/>
        <w:ind w:left="1701" w:hanging="567"/>
        <w:jc w:val="both"/>
        <w:rPr>
          <w:rFonts w:ascii="Arial" w:hAnsi="Arial" w:cs="Arial"/>
          <w:sz w:val="24"/>
          <w:szCs w:val="24"/>
        </w:rPr>
      </w:pPr>
    </w:p>
    <w:p w:rsidR="002E399A" w:rsidRPr="002E399A" w:rsidRDefault="002E399A" w:rsidP="002E399A">
      <w:pPr>
        <w:spacing w:after="0" w:line="240" w:lineRule="auto"/>
        <w:ind w:left="1134" w:firstLine="567"/>
        <w:jc w:val="both"/>
        <w:rPr>
          <w:rFonts w:ascii="Arial" w:hAnsi="Arial" w:cs="Arial"/>
          <w:sz w:val="24"/>
          <w:szCs w:val="24"/>
        </w:rPr>
      </w:pPr>
      <w:r w:rsidRPr="002E399A">
        <w:rPr>
          <w:rFonts w:ascii="Arial" w:hAnsi="Arial" w:cs="Arial"/>
          <w:sz w:val="24"/>
          <w:szCs w:val="24"/>
        </w:rPr>
        <w:tab/>
        <w:t>En el caso de zonas rurales al término de ocho días se trasladarán al rastro municipal;</w:t>
      </w:r>
    </w:p>
    <w:p w:rsidR="002E399A" w:rsidRPr="002E399A" w:rsidRDefault="002E399A" w:rsidP="002E399A">
      <w:pPr>
        <w:spacing w:after="0" w:line="240" w:lineRule="auto"/>
        <w:ind w:left="1134" w:hanging="567"/>
        <w:jc w:val="both"/>
        <w:rPr>
          <w:rFonts w:ascii="Arial" w:hAnsi="Arial" w:cs="Arial"/>
          <w:sz w:val="24"/>
          <w:szCs w:val="24"/>
        </w:rPr>
      </w:pPr>
    </w:p>
    <w:p w:rsidR="002E399A" w:rsidRPr="002E399A" w:rsidRDefault="002E399A" w:rsidP="00B543BF">
      <w:pPr>
        <w:pStyle w:val="Prrafodelista"/>
        <w:numPr>
          <w:ilvl w:val="0"/>
          <w:numId w:val="22"/>
        </w:numPr>
        <w:spacing w:after="0" w:line="240" w:lineRule="auto"/>
        <w:jc w:val="both"/>
        <w:rPr>
          <w:rFonts w:ascii="Arial" w:hAnsi="Arial" w:cs="Arial"/>
          <w:sz w:val="24"/>
          <w:szCs w:val="24"/>
        </w:rPr>
      </w:pPr>
      <w:r w:rsidRPr="002E399A">
        <w:rPr>
          <w:rFonts w:ascii="Arial" w:hAnsi="Arial" w:cs="Arial"/>
          <w:sz w:val="24"/>
          <w:szCs w:val="24"/>
        </w:rPr>
        <w:t>Venta o concesión de residuos sólidos, el importe se fijará mediante convenio con los interesados;</w:t>
      </w:r>
    </w:p>
    <w:p w:rsidR="002E399A" w:rsidRPr="002E399A" w:rsidRDefault="002E399A" w:rsidP="002E399A">
      <w:pPr>
        <w:spacing w:after="0" w:line="240" w:lineRule="auto"/>
        <w:ind w:left="1134" w:hanging="567"/>
        <w:jc w:val="both"/>
        <w:rPr>
          <w:rFonts w:ascii="Arial" w:hAnsi="Arial" w:cs="Arial"/>
          <w:sz w:val="24"/>
          <w:szCs w:val="24"/>
        </w:rPr>
      </w:pPr>
    </w:p>
    <w:p w:rsidR="002E399A" w:rsidRPr="002E399A" w:rsidRDefault="002E399A" w:rsidP="002E399A">
      <w:pPr>
        <w:spacing w:after="0" w:line="240" w:lineRule="auto"/>
        <w:ind w:left="1134" w:hanging="567"/>
        <w:jc w:val="both"/>
        <w:rPr>
          <w:rFonts w:ascii="Arial" w:hAnsi="Arial" w:cs="Arial"/>
          <w:sz w:val="24"/>
          <w:szCs w:val="24"/>
        </w:rPr>
      </w:pPr>
      <w:r>
        <w:rPr>
          <w:rFonts w:ascii="Arial" w:hAnsi="Arial" w:cs="Arial"/>
          <w:sz w:val="24"/>
          <w:szCs w:val="24"/>
        </w:rPr>
        <w:t>III.</w:t>
      </w:r>
      <w:r>
        <w:rPr>
          <w:rFonts w:ascii="Arial" w:hAnsi="Arial" w:cs="Arial"/>
          <w:sz w:val="24"/>
          <w:szCs w:val="24"/>
        </w:rPr>
        <w:tab/>
      </w:r>
      <w:r w:rsidRPr="002E399A">
        <w:rPr>
          <w:rFonts w:ascii="Arial" w:hAnsi="Arial" w:cs="Arial"/>
          <w:sz w:val="24"/>
          <w:szCs w:val="24"/>
        </w:rPr>
        <w:t>Formato de acta para tramites en registro civil.......</w:t>
      </w:r>
      <w:r w:rsidR="00DE7CA8">
        <w:rPr>
          <w:rFonts w:ascii="Arial" w:hAnsi="Arial" w:cs="Arial"/>
          <w:sz w:val="24"/>
          <w:szCs w:val="24"/>
        </w:rPr>
        <w:t>.........</w:t>
      </w:r>
      <w:r w:rsidRPr="002E399A">
        <w:rPr>
          <w:rFonts w:ascii="Arial" w:hAnsi="Arial" w:cs="Arial"/>
          <w:sz w:val="24"/>
          <w:szCs w:val="24"/>
        </w:rPr>
        <w:t>.....</w:t>
      </w:r>
      <w:r w:rsidRPr="002E399A">
        <w:rPr>
          <w:rFonts w:ascii="Arial" w:hAnsi="Arial" w:cs="Arial"/>
          <w:sz w:val="24"/>
          <w:szCs w:val="24"/>
        </w:rPr>
        <w:tab/>
      </w:r>
      <w:r w:rsidRPr="00DE7CA8">
        <w:rPr>
          <w:rFonts w:ascii="Arial" w:hAnsi="Arial" w:cs="Arial"/>
          <w:b/>
          <w:sz w:val="24"/>
          <w:szCs w:val="24"/>
        </w:rPr>
        <w:t>0.1380</w:t>
      </w:r>
    </w:p>
    <w:p w:rsidR="002E399A" w:rsidRPr="002E399A" w:rsidRDefault="002E399A" w:rsidP="002E399A">
      <w:pPr>
        <w:spacing w:after="0" w:line="240" w:lineRule="auto"/>
        <w:ind w:left="1134" w:hanging="567"/>
        <w:jc w:val="both"/>
        <w:rPr>
          <w:rFonts w:ascii="Arial" w:hAnsi="Arial" w:cs="Arial"/>
          <w:sz w:val="24"/>
          <w:szCs w:val="24"/>
        </w:rPr>
      </w:pPr>
    </w:p>
    <w:p w:rsidR="002E399A" w:rsidRPr="002E399A" w:rsidRDefault="002E399A" w:rsidP="002E399A">
      <w:pPr>
        <w:spacing w:after="0" w:line="240" w:lineRule="auto"/>
        <w:ind w:left="1134" w:hanging="567"/>
        <w:jc w:val="both"/>
        <w:rPr>
          <w:rFonts w:ascii="Arial" w:hAnsi="Arial" w:cs="Arial"/>
          <w:sz w:val="24"/>
          <w:szCs w:val="24"/>
        </w:rPr>
      </w:pPr>
      <w:r>
        <w:rPr>
          <w:rFonts w:ascii="Arial" w:hAnsi="Arial" w:cs="Arial"/>
          <w:sz w:val="24"/>
          <w:szCs w:val="24"/>
        </w:rPr>
        <w:t>IV.</w:t>
      </w:r>
      <w:r>
        <w:rPr>
          <w:rFonts w:ascii="Arial" w:hAnsi="Arial" w:cs="Arial"/>
          <w:sz w:val="24"/>
          <w:szCs w:val="24"/>
        </w:rPr>
        <w:tab/>
      </w:r>
      <w:r w:rsidRPr="002E399A">
        <w:rPr>
          <w:rFonts w:ascii="Arial" w:hAnsi="Arial" w:cs="Arial"/>
          <w:sz w:val="24"/>
          <w:szCs w:val="24"/>
        </w:rPr>
        <w:t>Fotocopiado para el público en general, por recuperación de consumibles...............................</w:t>
      </w:r>
      <w:r w:rsidR="00DE7CA8">
        <w:rPr>
          <w:rFonts w:ascii="Arial" w:hAnsi="Arial" w:cs="Arial"/>
          <w:sz w:val="24"/>
          <w:szCs w:val="24"/>
        </w:rPr>
        <w:t>....................................</w:t>
      </w:r>
      <w:r w:rsidRPr="002E399A">
        <w:rPr>
          <w:rFonts w:ascii="Arial" w:hAnsi="Arial" w:cs="Arial"/>
          <w:sz w:val="24"/>
          <w:szCs w:val="24"/>
        </w:rPr>
        <w:t>.......</w:t>
      </w:r>
      <w:r w:rsidRPr="002E399A">
        <w:rPr>
          <w:rFonts w:ascii="Arial" w:hAnsi="Arial" w:cs="Arial"/>
          <w:sz w:val="24"/>
          <w:szCs w:val="24"/>
        </w:rPr>
        <w:tab/>
      </w:r>
      <w:r w:rsidRPr="00DE7CA8">
        <w:rPr>
          <w:rFonts w:ascii="Arial" w:hAnsi="Arial" w:cs="Arial"/>
          <w:b/>
          <w:sz w:val="24"/>
          <w:szCs w:val="24"/>
        </w:rPr>
        <w:t>0.0150</w:t>
      </w:r>
    </w:p>
    <w:p w:rsidR="002E399A" w:rsidRPr="002E399A" w:rsidRDefault="002E399A" w:rsidP="002E399A">
      <w:pPr>
        <w:spacing w:after="0" w:line="240" w:lineRule="auto"/>
        <w:ind w:left="1134" w:hanging="567"/>
        <w:jc w:val="both"/>
        <w:rPr>
          <w:rFonts w:ascii="Arial" w:hAnsi="Arial" w:cs="Arial"/>
          <w:sz w:val="24"/>
          <w:szCs w:val="24"/>
        </w:rPr>
      </w:pPr>
    </w:p>
    <w:p w:rsidR="002E399A" w:rsidRPr="002E399A" w:rsidRDefault="002E399A" w:rsidP="002E399A">
      <w:pPr>
        <w:spacing w:after="0" w:line="240" w:lineRule="auto"/>
        <w:ind w:left="1134" w:hanging="567"/>
        <w:jc w:val="both"/>
        <w:rPr>
          <w:rFonts w:ascii="Arial" w:hAnsi="Arial" w:cs="Arial"/>
          <w:sz w:val="24"/>
          <w:szCs w:val="24"/>
        </w:rPr>
      </w:pPr>
      <w:r>
        <w:rPr>
          <w:rFonts w:ascii="Arial" w:hAnsi="Arial" w:cs="Arial"/>
          <w:sz w:val="24"/>
          <w:szCs w:val="24"/>
        </w:rPr>
        <w:t>V.</w:t>
      </w:r>
      <w:r>
        <w:rPr>
          <w:rFonts w:ascii="Arial" w:hAnsi="Arial" w:cs="Arial"/>
          <w:sz w:val="24"/>
          <w:szCs w:val="24"/>
        </w:rPr>
        <w:tab/>
      </w:r>
      <w:r w:rsidRPr="002E399A">
        <w:rPr>
          <w:rFonts w:ascii="Arial" w:hAnsi="Arial" w:cs="Arial"/>
          <w:sz w:val="24"/>
          <w:szCs w:val="24"/>
        </w:rPr>
        <w:t>Venta de formas impresas, que se utilicen para otros trámites administrativos...........................</w:t>
      </w:r>
      <w:r w:rsidR="00DE7CA8">
        <w:rPr>
          <w:rFonts w:ascii="Arial" w:hAnsi="Arial" w:cs="Arial"/>
          <w:sz w:val="24"/>
          <w:szCs w:val="24"/>
        </w:rPr>
        <w:t>.........................</w:t>
      </w:r>
      <w:r w:rsidRPr="002E399A">
        <w:rPr>
          <w:rFonts w:ascii="Arial" w:hAnsi="Arial" w:cs="Arial"/>
          <w:sz w:val="24"/>
          <w:szCs w:val="24"/>
        </w:rPr>
        <w:t>..................</w:t>
      </w:r>
      <w:r w:rsidRPr="002E399A">
        <w:rPr>
          <w:rFonts w:ascii="Arial" w:hAnsi="Arial" w:cs="Arial"/>
          <w:sz w:val="24"/>
          <w:szCs w:val="24"/>
        </w:rPr>
        <w:tab/>
      </w:r>
      <w:r w:rsidRPr="00DE7CA8">
        <w:rPr>
          <w:rFonts w:ascii="Arial" w:hAnsi="Arial" w:cs="Arial"/>
          <w:b/>
          <w:sz w:val="24"/>
          <w:szCs w:val="24"/>
        </w:rPr>
        <w:t>0.40</w:t>
      </w:r>
      <w:r w:rsidR="00DE7CA8">
        <w:rPr>
          <w:rFonts w:ascii="Arial" w:hAnsi="Arial" w:cs="Arial"/>
          <w:b/>
          <w:sz w:val="24"/>
          <w:szCs w:val="24"/>
        </w:rPr>
        <w:t>00</w:t>
      </w:r>
    </w:p>
    <w:p w:rsidR="002E399A" w:rsidRPr="002E399A" w:rsidRDefault="002E399A" w:rsidP="002E399A">
      <w:pPr>
        <w:spacing w:after="0" w:line="240" w:lineRule="auto"/>
        <w:ind w:left="1134" w:hanging="567"/>
        <w:jc w:val="both"/>
        <w:rPr>
          <w:rFonts w:ascii="Arial" w:hAnsi="Arial" w:cs="Arial"/>
          <w:sz w:val="24"/>
          <w:szCs w:val="24"/>
        </w:rPr>
      </w:pPr>
    </w:p>
    <w:p w:rsidR="002E399A" w:rsidRPr="002E399A" w:rsidRDefault="002E399A" w:rsidP="002E399A">
      <w:pPr>
        <w:spacing w:after="0" w:line="240" w:lineRule="auto"/>
        <w:ind w:left="1134" w:hanging="567"/>
        <w:jc w:val="both"/>
        <w:rPr>
          <w:rFonts w:ascii="Arial" w:hAnsi="Arial" w:cs="Arial"/>
          <w:sz w:val="24"/>
          <w:szCs w:val="24"/>
        </w:rPr>
      </w:pPr>
      <w:r>
        <w:rPr>
          <w:rFonts w:ascii="Arial" w:hAnsi="Arial" w:cs="Arial"/>
          <w:sz w:val="24"/>
          <w:szCs w:val="24"/>
        </w:rPr>
        <w:t>VI.</w:t>
      </w:r>
      <w:r>
        <w:rPr>
          <w:rFonts w:ascii="Arial" w:hAnsi="Arial" w:cs="Arial"/>
          <w:sz w:val="24"/>
          <w:szCs w:val="24"/>
        </w:rPr>
        <w:tab/>
      </w:r>
      <w:r w:rsidRPr="002E399A">
        <w:rPr>
          <w:rFonts w:ascii="Arial" w:hAnsi="Arial" w:cs="Arial"/>
          <w:sz w:val="24"/>
          <w:szCs w:val="24"/>
        </w:rPr>
        <w:t>Impresión de hoja de fax, para el público en general............</w:t>
      </w:r>
      <w:r w:rsidRPr="002E399A">
        <w:rPr>
          <w:rFonts w:ascii="Arial" w:hAnsi="Arial" w:cs="Arial"/>
          <w:sz w:val="24"/>
          <w:szCs w:val="24"/>
        </w:rPr>
        <w:tab/>
      </w:r>
      <w:r w:rsidRPr="00DE7CA8">
        <w:rPr>
          <w:rFonts w:ascii="Arial" w:hAnsi="Arial" w:cs="Arial"/>
          <w:b/>
          <w:sz w:val="24"/>
          <w:szCs w:val="24"/>
        </w:rPr>
        <w:t>0.1900</w:t>
      </w:r>
    </w:p>
    <w:p w:rsidR="002E399A" w:rsidRPr="002E399A" w:rsidRDefault="002E399A" w:rsidP="002E399A">
      <w:pPr>
        <w:spacing w:after="0" w:line="240" w:lineRule="auto"/>
        <w:ind w:left="1134" w:hanging="567"/>
        <w:jc w:val="both"/>
        <w:rPr>
          <w:rFonts w:ascii="Arial" w:hAnsi="Arial" w:cs="Arial"/>
          <w:sz w:val="24"/>
          <w:szCs w:val="24"/>
        </w:rPr>
      </w:pPr>
    </w:p>
    <w:p w:rsidR="002E399A" w:rsidRPr="002E399A" w:rsidRDefault="002E399A" w:rsidP="002E399A">
      <w:pPr>
        <w:spacing w:after="0" w:line="240" w:lineRule="auto"/>
        <w:ind w:left="1134" w:hanging="567"/>
        <w:jc w:val="both"/>
        <w:rPr>
          <w:rFonts w:ascii="Arial" w:hAnsi="Arial" w:cs="Arial"/>
          <w:sz w:val="24"/>
          <w:szCs w:val="24"/>
        </w:rPr>
      </w:pPr>
      <w:r>
        <w:rPr>
          <w:rFonts w:ascii="Arial" w:hAnsi="Arial" w:cs="Arial"/>
          <w:sz w:val="24"/>
          <w:szCs w:val="24"/>
        </w:rPr>
        <w:t>VII.</w:t>
      </w:r>
      <w:r>
        <w:rPr>
          <w:rFonts w:ascii="Arial" w:hAnsi="Arial" w:cs="Arial"/>
          <w:sz w:val="24"/>
          <w:szCs w:val="24"/>
        </w:rPr>
        <w:tab/>
      </w:r>
      <w:r w:rsidRPr="002E399A">
        <w:rPr>
          <w:rFonts w:ascii="Arial" w:hAnsi="Arial" w:cs="Arial"/>
          <w:sz w:val="24"/>
          <w:szCs w:val="24"/>
        </w:rPr>
        <w:t>Otros productos, cuyo importe será fijado por el Ayuntamiento.</w:t>
      </w:r>
    </w:p>
    <w:p w:rsidR="00703803" w:rsidRDefault="00703803" w:rsidP="00400226">
      <w:pPr>
        <w:spacing w:after="0" w:line="240" w:lineRule="auto"/>
        <w:jc w:val="center"/>
        <w:rPr>
          <w:rFonts w:ascii="Arial" w:hAnsi="Arial" w:cs="Arial"/>
          <w:b/>
          <w:sz w:val="24"/>
          <w:szCs w:val="24"/>
        </w:rPr>
      </w:pPr>
    </w:p>
    <w:p w:rsidR="00DE7CA8" w:rsidRPr="005561DB" w:rsidRDefault="00DE7CA8" w:rsidP="00400226">
      <w:pPr>
        <w:spacing w:after="0" w:line="240" w:lineRule="auto"/>
        <w:jc w:val="center"/>
        <w:rPr>
          <w:rFonts w:ascii="Arial" w:hAnsi="Arial" w:cs="Arial"/>
          <w:b/>
          <w:sz w:val="24"/>
          <w:szCs w:val="24"/>
        </w:rPr>
      </w:pPr>
    </w:p>
    <w:p w:rsidR="00712AAA" w:rsidRPr="005561DB" w:rsidRDefault="00712AAA" w:rsidP="00183AF1">
      <w:pPr>
        <w:spacing w:after="0" w:line="240" w:lineRule="auto"/>
        <w:jc w:val="center"/>
        <w:rPr>
          <w:rFonts w:ascii="Arial" w:hAnsi="Arial" w:cs="Arial"/>
          <w:b/>
          <w:sz w:val="24"/>
          <w:szCs w:val="24"/>
        </w:rPr>
      </w:pPr>
    </w:p>
    <w:p w:rsidR="00156D46" w:rsidRPr="005561DB" w:rsidRDefault="00156D46" w:rsidP="00183AF1">
      <w:pPr>
        <w:spacing w:after="0" w:line="240" w:lineRule="auto"/>
        <w:jc w:val="center"/>
        <w:rPr>
          <w:rFonts w:ascii="Arial" w:eastAsia="Arial Unicode MS" w:hAnsi="Arial" w:cs="Arial"/>
          <w:b/>
          <w:sz w:val="24"/>
          <w:szCs w:val="24"/>
        </w:rPr>
      </w:pPr>
      <w:r w:rsidRPr="005561DB">
        <w:rPr>
          <w:rFonts w:ascii="Arial" w:eastAsia="Arial Unicode MS" w:hAnsi="Arial" w:cs="Arial"/>
          <w:b/>
          <w:sz w:val="24"/>
          <w:szCs w:val="24"/>
        </w:rPr>
        <w:t>TÍTULO QUINTO</w:t>
      </w:r>
    </w:p>
    <w:p w:rsidR="00156D46" w:rsidRPr="005561DB" w:rsidRDefault="00156D46" w:rsidP="00183AF1">
      <w:pPr>
        <w:spacing w:after="0" w:line="240" w:lineRule="auto"/>
        <w:jc w:val="center"/>
        <w:rPr>
          <w:rFonts w:ascii="Arial" w:eastAsia="Arial Unicode MS" w:hAnsi="Arial" w:cs="Arial"/>
          <w:b/>
          <w:sz w:val="24"/>
          <w:szCs w:val="24"/>
        </w:rPr>
      </w:pPr>
      <w:r w:rsidRPr="005561DB">
        <w:rPr>
          <w:rFonts w:ascii="Arial" w:eastAsia="Arial Unicode MS" w:hAnsi="Arial" w:cs="Arial"/>
          <w:b/>
          <w:sz w:val="24"/>
          <w:szCs w:val="24"/>
        </w:rPr>
        <w:t>APROVECHAMIENTOS DE TIPO CORRIENTE</w:t>
      </w:r>
    </w:p>
    <w:p w:rsidR="00156D46" w:rsidRPr="005561DB" w:rsidRDefault="00156D46" w:rsidP="00183AF1">
      <w:pPr>
        <w:pStyle w:val="Prrafodelista"/>
        <w:spacing w:after="0" w:line="240" w:lineRule="auto"/>
        <w:ind w:left="0"/>
        <w:contextualSpacing w:val="0"/>
        <w:jc w:val="center"/>
        <w:rPr>
          <w:rFonts w:ascii="Arial" w:eastAsia="Arial Unicode MS" w:hAnsi="Arial" w:cs="Arial"/>
          <w:b/>
          <w:sz w:val="24"/>
          <w:szCs w:val="24"/>
        </w:rPr>
      </w:pPr>
    </w:p>
    <w:p w:rsidR="00156D46" w:rsidRPr="005561DB" w:rsidRDefault="00156D46" w:rsidP="00183AF1">
      <w:pPr>
        <w:pStyle w:val="Prrafodelista"/>
        <w:spacing w:after="0" w:line="240" w:lineRule="auto"/>
        <w:ind w:left="0"/>
        <w:contextualSpacing w:val="0"/>
        <w:jc w:val="center"/>
        <w:rPr>
          <w:rFonts w:ascii="Arial" w:eastAsia="Arial Unicode MS" w:hAnsi="Arial" w:cs="Arial"/>
          <w:b/>
          <w:sz w:val="24"/>
          <w:szCs w:val="24"/>
        </w:rPr>
      </w:pPr>
      <w:r w:rsidRPr="005561DB">
        <w:rPr>
          <w:rFonts w:ascii="Arial" w:eastAsia="Arial Unicode MS" w:hAnsi="Arial" w:cs="Arial"/>
          <w:b/>
          <w:sz w:val="24"/>
          <w:szCs w:val="24"/>
        </w:rPr>
        <w:t>CAPÍTULO I</w:t>
      </w:r>
    </w:p>
    <w:p w:rsidR="00156D46" w:rsidRPr="005561DB" w:rsidRDefault="00243263" w:rsidP="00183AF1">
      <w:pPr>
        <w:pStyle w:val="Prrafodelista"/>
        <w:spacing w:after="0" w:line="240" w:lineRule="auto"/>
        <w:ind w:left="0"/>
        <w:contextualSpacing w:val="0"/>
        <w:jc w:val="center"/>
        <w:rPr>
          <w:rFonts w:ascii="Arial" w:eastAsia="Arial Unicode MS" w:hAnsi="Arial" w:cs="Arial"/>
          <w:b/>
          <w:sz w:val="24"/>
          <w:szCs w:val="24"/>
        </w:rPr>
      </w:pPr>
      <w:r w:rsidRPr="005561DB">
        <w:rPr>
          <w:rFonts w:ascii="Arial" w:eastAsia="Arial Unicode MS" w:hAnsi="Arial" w:cs="Arial"/>
          <w:b/>
          <w:sz w:val="24"/>
          <w:szCs w:val="24"/>
        </w:rPr>
        <w:t>MULTAS</w:t>
      </w:r>
    </w:p>
    <w:p w:rsidR="00156D46" w:rsidRPr="005561DB" w:rsidRDefault="00156D46" w:rsidP="00183AF1">
      <w:pPr>
        <w:pStyle w:val="Prrafodelista"/>
        <w:spacing w:after="0" w:line="240" w:lineRule="auto"/>
        <w:ind w:left="0"/>
        <w:contextualSpacing w:val="0"/>
        <w:jc w:val="center"/>
        <w:rPr>
          <w:rFonts w:ascii="Arial" w:eastAsia="Arial Unicode MS" w:hAnsi="Arial" w:cs="Arial"/>
          <w:b/>
          <w:sz w:val="24"/>
          <w:szCs w:val="24"/>
        </w:rPr>
      </w:pPr>
    </w:p>
    <w:p w:rsidR="00156D46" w:rsidRPr="005561DB" w:rsidRDefault="00156D46" w:rsidP="00183AF1">
      <w:pPr>
        <w:pStyle w:val="Prrafodelista"/>
        <w:spacing w:after="0" w:line="240" w:lineRule="auto"/>
        <w:ind w:left="0"/>
        <w:contextualSpacing w:val="0"/>
        <w:jc w:val="center"/>
        <w:rPr>
          <w:rFonts w:ascii="Arial" w:eastAsia="Arial Unicode MS" w:hAnsi="Arial" w:cs="Arial"/>
          <w:b/>
          <w:sz w:val="24"/>
          <w:szCs w:val="24"/>
        </w:rPr>
      </w:pPr>
      <w:r w:rsidRPr="005561DB">
        <w:rPr>
          <w:rFonts w:ascii="Arial" w:eastAsia="Arial Unicode MS" w:hAnsi="Arial" w:cs="Arial"/>
          <w:b/>
          <w:sz w:val="24"/>
          <w:szCs w:val="24"/>
        </w:rPr>
        <w:t>Sección Única</w:t>
      </w:r>
    </w:p>
    <w:p w:rsidR="00156D46" w:rsidRPr="005561DB" w:rsidRDefault="00156D46" w:rsidP="00183AF1">
      <w:pPr>
        <w:pStyle w:val="Prrafodelista"/>
        <w:spacing w:after="0" w:line="240" w:lineRule="auto"/>
        <w:ind w:left="0"/>
        <w:contextualSpacing w:val="0"/>
        <w:jc w:val="center"/>
        <w:rPr>
          <w:rFonts w:ascii="Arial" w:eastAsia="Arial Unicode MS" w:hAnsi="Arial" w:cs="Arial"/>
          <w:b/>
          <w:sz w:val="24"/>
          <w:szCs w:val="24"/>
        </w:rPr>
      </w:pPr>
      <w:r w:rsidRPr="005561DB">
        <w:rPr>
          <w:rFonts w:ascii="Arial" w:eastAsia="Arial Unicode MS" w:hAnsi="Arial" w:cs="Arial"/>
          <w:b/>
          <w:sz w:val="24"/>
          <w:szCs w:val="24"/>
        </w:rPr>
        <w:t>Generalidades</w:t>
      </w:r>
    </w:p>
    <w:p w:rsidR="00FF6A3B" w:rsidRPr="005561DB" w:rsidRDefault="00FF6A3B" w:rsidP="00183AF1">
      <w:pPr>
        <w:spacing w:after="0" w:line="240" w:lineRule="auto"/>
        <w:rPr>
          <w:rFonts w:ascii="Arial" w:hAnsi="Arial" w:cs="Arial"/>
          <w:b/>
          <w:sz w:val="24"/>
          <w:szCs w:val="24"/>
        </w:rPr>
      </w:pPr>
    </w:p>
    <w:p w:rsidR="004A600B" w:rsidRPr="005561DB" w:rsidRDefault="004A600B" w:rsidP="00183AF1">
      <w:pPr>
        <w:spacing w:after="0" w:line="240" w:lineRule="auto"/>
        <w:jc w:val="both"/>
        <w:rPr>
          <w:rFonts w:ascii="Arial" w:hAnsi="Arial" w:cs="Arial"/>
          <w:sz w:val="24"/>
          <w:szCs w:val="24"/>
        </w:rPr>
      </w:pPr>
      <w:r w:rsidRPr="005561DB">
        <w:rPr>
          <w:rFonts w:ascii="Arial" w:hAnsi="Arial" w:cs="Arial"/>
          <w:b/>
          <w:sz w:val="24"/>
          <w:szCs w:val="24"/>
          <w:lang w:val="es-ES"/>
        </w:rPr>
        <w:t xml:space="preserve">Artículo </w:t>
      </w:r>
      <w:r w:rsidR="0097690F">
        <w:rPr>
          <w:rFonts w:ascii="Arial" w:hAnsi="Arial" w:cs="Arial"/>
          <w:b/>
          <w:sz w:val="24"/>
          <w:szCs w:val="24"/>
          <w:lang w:val="es-ES"/>
        </w:rPr>
        <w:t>73</w:t>
      </w:r>
      <w:r w:rsidRPr="005561DB">
        <w:rPr>
          <w:rFonts w:ascii="Arial" w:hAnsi="Arial" w:cs="Arial"/>
          <w:b/>
          <w:sz w:val="24"/>
          <w:szCs w:val="24"/>
          <w:lang w:val="es-ES"/>
        </w:rPr>
        <w:t xml:space="preserve">.- </w:t>
      </w:r>
      <w:r w:rsidRPr="005561DB">
        <w:rPr>
          <w:rFonts w:ascii="Arial" w:hAnsi="Arial" w:cs="Arial"/>
          <w:sz w:val="24"/>
          <w:szCs w:val="24"/>
        </w:rPr>
        <w:t>Las multas de orden administrativo que en uso de sus facultades imponga la autoridad municipal, serán aplicadas de acuerdo con los siguientes conceptos de violación e infracciones a la presente Ley y a los Reglamentos Municipales en vigor, por:</w:t>
      </w:r>
    </w:p>
    <w:p w:rsidR="0091745F" w:rsidRPr="005561DB" w:rsidRDefault="0091745F" w:rsidP="00183AF1">
      <w:pPr>
        <w:spacing w:after="0" w:line="240" w:lineRule="auto"/>
        <w:jc w:val="both"/>
        <w:rPr>
          <w:rFonts w:ascii="Arial" w:hAnsi="Arial" w:cs="Arial"/>
          <w:sz w:val="24"/>
          <w:szCs w:val="24"/>
        </w:rPr>
      </w:pPr>
    </w:p>
    <w:p w:rsidR="008C0D08" w:rsidRPr="005561DB" w:rsidRDefault="0076056F" w:rsidP="0076056F">
      <w:pPr>
        <w:spacing w:after="0" w:line="240" w:lineRule="auto"/>
        <w:ind w:right="191"/>
        <w:jc w:val="right"/>
        <w:rPr>
          <w:rFonts w:ascii="Arial" w:hAnsi="Arial" w:cs="Arial"/>
          <w:b/>
          <w:sz w:val="24"/>
          <w:szCs w:val="24"/>
        </w:rPr>
      </w:pPr>
      <w:r w:rsidRPr="005561DB">
        <w:rPr>
          <w:rFonts w:ascii="Arial" w:hAnsi="Arial" w:cs="Arial"/>
          <w:b/>
          <w:sz w:val="24"/>
          <w:szCs w:val="24"/>
        </w:rPr>
        <w:t>UMA diaria</w:t>
      </w:r>
    </w:p>
    <w:tbl>
      <w:tblPr>
        <w:tblStyle w:val="Tablaconcuadrcula"/>
        <w:tblW w:w="8079" w:type="dxa"/>
        <w:jc w:val="center"/>
        <w:tblLayout w:type="fixed"/>
        <w:tblLook w:val="04A0" w:firstRow="1" w:lastRow="0" w:firstColumn="1" w:lastColumn="0" w:noHBand="0" w:noVBand="1"/>
      </w:tblPr>
      <w:tblGrid>
        <w:gridCol w:w="1418"/>
        <w:gridCol w:w="567"/>
        <w:gridCol w:w="4676"/>
        <w:gridCol w:w="1418"/>
      </w:tblGrid>
      <w:tr w:rsidR="00DC2544" w:rsidRPr="005561DB" w:rsidTr="00DE7CA8">
        <w:trPr>
          <w:trHeight w:val="446"/>
          <w:jc w:val="center"/>
        </w:trPr>
        <w:tc>
          <w:tcPr>
            <w:tcW w:w="1418" w:type="dxa"/>
            <w:vAlign w:val="center"/>
          </w:tcPr>
          <w:p w:rsidR="00F758A9" w:rsidRPr="005561DB" w:rsidRDefault="00F758A9" w:rsidP="00B543BF">
            <w:pPr>
              <w:pStyle w:val="Prrafodelista"/>
              <w:numPr>
                <w:ilvl w:val="0"/>
                <w:numId w:val="9"/>
              </w:numPr>
              <w:tabs>
                <w:tab w:val="left" w:pos="1452"/>
              </w:tabs>
              <w:ind w:left="1169" w:right="-108" w:hanging="284"/>
              <w:jc w:val="both"/>
              <w:rPr>
                <w:rFonts w:ascii="Arial" w:hAnsi="Arial" w:cs="Arial"/>
                <w:sz w:val="24"/>
                <w:szCs w:val="24"/>
              </w:rPr>
            </w:pPr>
          </w:p>
        </w:tc>
        <w:tc>
          <w:tcPr>
            <w:tcW w:w="5243" w:type="dxa"/>
            <w:gridSpan w:val="2"/>
            <w:vAlign w:val="center"/>
          </w:tcPr>
          <w:p w:rsidR="00F758A9" w:rsidRPr="005561DB" w:rsidRDefault="00F758A9" w:rsidP="00183AF1">
            <w:pPr>
              <w:tabs>
                <w:tab w:val="left" w:pos="851"/>
                <w:tab w:val="left" w:pos="2049"/>
                <w:tab w:val="left" w:pos="4860"/>
              </w:tabs>
              <w:jc w:val="both"/>
              <w:rPr>
                <w:rFonts w:ascii="Arial" w:hAnsi="Arial" w:cs="Arial"/>
                <w:sz w:val="24"/>
                <w:szCs w:val="24"/>
              </w:rPr>
            </w:pPr>
            <w:r w:rsidRPr="005561DB">
              <w:rPr>
                <w:rFonts w:ascii="Arial" w:hAnsi="Arial" w:cs="Arial"/>
                <w:sz w:val="24"/>
                <w:szCs w:val="24"/>
              </w:rPr>
              <w:t>Falta de empadronamiento y licencia</w:t>
            </w:r>
            <w:r w:rsidR="00675CEE" w:rsidRPr="005561DB">
              <w:rPr>
                <w:rFonts w:ascii="Arial" w:hAnsi="Arial" w:cs="Arial"/>
                <w:sz w:val="24"/>
                <w:szCs w:val="24"/>
              </w:rPr>
              <w:t>...</w:t>
            </w:r>
            <w:r w:rsidR="00FD5CDA">
              <w:rPr>
                <w:rFonts w:ascii="Arial" w:hAnsi="Arial" w:cs="Arial"/>
                <w:sz w:val="24"/>
                <w:szCs w:val="24"/>
              </w:rPr>
              <w:t>.....</w:t>
            </w:r>
            <w:r w:rsidR="00675CEE" w:rsidRPr="005561DB">
              <w:rPr>
                <w:rFonts w:ascii="Arial" w:hAnsi="Arial" w:cs="Arial"/>
                <w:sz w:val="24"/>
                <w:szCs w:val="24"/>
              </w:rPr>
              <w:t>...</w:t>
            </w:r>
          </w:p>
        </w:tc>
        <w:tc>
          <w:tcPr>
            <w:tcW w:w="1418" w:type="dxa"/>
            <w:vAlign w:val="center"/>
          </w:tcPr>
          <w:p w:rsidR="00F758A9" w:rsidRPr="005561DB" w:rsidRDefault="004A600B" w:rsidP="0076056F">
            <w:pPr>
              <w:pStyle w:val="Prrafodelista"/>
              <w:ind w:left="127" w:right="176"/>
              <w:jc w:val="center"/>
              <w:rPr>
                <w:rFonts w:ascii="Arial" w:hAnsi="Arial" w:cs="Arial"/>
                <w:b/>
                <w:sz w:val="24"/>
                <w:szCs w:val="24"/>
              </w:rPr>
            </w:pPr>
            <w:r w:rsidRPr="005561DB">
              <w:rPr>
                <w:rFonts w:ascii="Arial" w:hAnsi="Arial" w:cs="Arial"/>
                <w:b/>
                <w:sz w:val="24"/>
                <w:szCs w:val="24"/>
              </w:rPr>
              <w:t>6.0000</w:t>
            </w:r>
          </w:p>
        </w:tc>
      </w:tr>
      <w:tr w:rsidR="00DC2544" w:rsidRPr="005561DB" w:rsidTr="00DE7CA8">
        <w:trPr>
          <w:trHeight w:val="410"/>
          <w:jc w:val="center"/>
        </w:trPr>
        <w:tc>
          <w:tcPr>
            <w:tcW w:w="1418" w:type="dxa"/>
            <w:vAlign w:val="center"/>
          </w:tcPr>
          <w:p w:rsidR="00F758A9" w:rsidRPr="005561DB" w:rsidRDefault="00F758A9" w:rsidP="00B543BF">
            <w:pPr>
              <w:pStyle w:val="Prrafodelista"/>
              <w:numPr>
                <w:ilvl w:val="0"/>
                <w:numId w:val="9"/>
              </w:numPr>
              <w:tabs>
                <w:tab w:val="left" w:pos="1452"/>
              </w:tabs>
              <w:ind w:left="1169" w:right="-108" w:hanging="284"/>
              <w:jc w:val="both"/>
              <w:rPr>
                <w:rFonts w:ascii="Arial" w:hAnsi="Arial" w:cs="Arial"/>
                <w:sz w:val="24"/>
                <w:szCs w:val="24"/>
              </w:rPr>
            </w:pPr>
          </w:p>
        </w:tc>
        <w:tc>
          <w:tcPr>
            <w:tcW w:w="5243" w:type="dxa"/>
            <w:gridSpan w:val="2"/>
            <w:vAlign w:val="center"/>
          </w:tcPr>
          <w:p w:rsidR="00F758A9" w:rsidRPr="005561DB" w:rsidRDefault="00F758A9" w:rsidP="00183AF1">
            <w:pPr>
              <w:tabs>
                <w:tab w:val="left" w:pos="492"/>
              </w:tabs>
              <w:jc w:val="both"/>
              <w:rPr>
                <w:rFonts w:ascii="Arial" w:hAnsi="Arial" w:cs="Arial"/>
                <w:sz w:val="24"/>
                <w:szCs w:val="24"/>
              </w:rPr>
            </w:pPr>
            <w:r w:rsidRPr="005561DB">
              <w:rPr>
                <w:rFonts w:ascii="Arial" w:hAnsi="Arial" w:cs="Arial"/>
                <w:sz w:val="24"/>
                <w:szCs w:val="24"/>
              </w:rPr>
              <w:t>Falta de refrendo de licencia</w:t>
            </w:r>
            <w:r w:rsidR="00675CEE" w:rsidRPr="005561DB">
              <w:rPr>
                <w:rFonts w:ascii="Arial" w:hAnsi="Arial" w:cs="Arial"/>
                <w:sz w:val="24"/>
                <w:szCs w:val="24"/>
              </w:rPr>
              <w:t>...............</w:t>
            </w:r>
            <w:r w:rsidR="00FD5CDA">
              <w:rPr>
                <w:rFonts w:ascii="Arial" w:hAnsi="Arial" w:cs="Arial"/>
                <w:sz w:val="24"/>
                <w:szCs w:val="24"/>
              </w:rPr>
              <w:t>....</w:t>
            </w:r>
            <w:r w:rsidR="00675CEE" w:rsidRPr="005561DB">
              <w:rPr>
                <w:rFonts w:ascii="Arial" w:hAnsi="Arial" w:cs="Arial"/>
                <w:sz w:val="24"/>
                <w:szCs w:val="24"/>
              </w:rPr>
              <w:t>.....</w:t>
            </w:r>
          </w:p>
        </w:tc>
        <w:tc>
          <w:tcPr>
            <w:tcW w:w="1418" w:type="dxa"/>
            <w:vAlign w:val="center"/>
          </w:tcPr>
          <w:p w:rsidR="00F758A9" w:rsidRPr="005561DB" w:rsidRDefault="004A600B" w:rsidP="0076056F">
            <w:pPr>
              <w:pStyle w:val="Prrafodelista"/>
              <w:ind w:left="127" w:right="176"/>
              <w:jc w:val="center"/>
              <w:rPr>
                <w:rFonts w:ascii="Arial" w:hAnsi="Arial" w:cs="Arial"/>
                <w:b/>
                <w:sz w:val="24"/>
                <w:szCs w:val="24"/>
              </w:rPr>
            </w:pPr>
            <w:r w:rsidRPr="005561DB">
              <w:rPr>
                <w:rFonts w:ascii="Arial" w:hAnsi="Arial" w:cs="Arial"/>
                <w:b/>
                <w:sz w:val="24"/>
                <w:szCs w:val="24"/>
              </w:rPr>
              <w:t>4.0000</w:t>
            </w:r>
          </w:p>
        </w:tc>
      </w:tr>
      <w:tr w:rsidR="00DC2544" w:rsidRPr="005561DB" w:rsidTr="00DE7CA8">
        <w:trPr>
          <w:trHeight w:val="416"/>
          <w:jc w:val="center"/>
        </w:trPr>
        <w:tc>
          <w:tcPr>
            <w:tcW w:w="1418" w:type="dxa"/>
            <w:vAlign w:val="center"/>
          </w:tcPr>
          <w:p w:rsidR="00F758A9" w:rsidRPr="005561DB" w:rsidRDefault="00F758A9" w:rsidP="00B543BF">
            <w:pPr>
              <w:pStyle w:val="Prrafodelista"/>
              <w:numPr>
                <w:ilvl w:val="0"/>
                <w:numId w:val="9"/>
              </w:numPr>
              <w:tabs>
                <w:tab w:val="left" w:pos="1452"/>
              </w:tabs>
              <w:ind w:left="1169" w:right="-108" w:hanging="284"/>
              <w:jc w:val="both"/>
              <w:rPr>
                <w:rFonts w:ascii="Arial" w:hAnsi="Arial" w:cs="Arial"/>
                <w:sz w:val="24"/>
                <w:szCs w:val="24"/>
              </w:rPr>
            </w:pPr>
          </w:p>
        </w:tc>
        <w:tc>
          <w:tcPr>
            <w:tcW w:w="5243" w:type="dxa"/>
            <w:gridSpan w:val="2"/>
            <w:vAlign w:val="center"/>
          </w:tcPr>
          <w:p w:rsidR="00F758A9" w:rsidRPr="005561DB" w:rsidRDefault="00F758A9" w:rsidP="00183AF1">
            <w:pPr>
              <w:tabs>
                <w:tab w:val="left" w:pos="851"/>
                <w:tab w:val="left" w:pos="2049"/>
                <w:tab w:val="left" w:pos="4860"/>
              </w:tabs>
              <w:jc w:val="both"/>
              <w:rPr>
                <w:rFonts w:ascii="Arial" w:hAnsi="Arial" w:cs="Arial"/>
                <w:sz w:val="24"/>
                <w:szCs w:val="24"/>
              </w:rPr>
            </w:pPr>
            <w:r w:rsidRPr="005561DB">
              <w:rPr>
                <w:rFonts w:ascii="Arial" w:hAnsi="Arial" w:cs="Arial"/>
                <w:sz w:val="24"/>
                <w:szCs w:val="24"/>
              </w:rPr>
              <w:t>No tener a la vista la licencia</w:t>
            </w:r>
            <w:r w:rsidR="00675CEE" w:rsidRPr="005561DB">
              <w:rPr>
                <w:rFonts w:ascii="Arial" w:hAnsi="Arial" w:cs="Arial"/>
                <w:sz w:val="24"/>
                <w:szCs w:val="24"/>
              </w:rPr>
              <w:t>..............</w:t>
            </w:r>
            <w:r w:rsidR="00FD5CDA">
              <w:rPr>
                <w:rFonts w:ascii="Arial" w:hAnsi="Arial" w:cs="Arial"/>
                <w:sz w:val="24"/>
                <w:szCs w:val="24"/>
              </w:rPr>
              <w:t>.....</w:t>
            </w:r>
            <w:r w:rsidR="00675CEE" w:rsidRPr="005561DB">
              <w:rPr>
                <w:rFonts w:ascii="Arial" w:hAnsi="Arial" w:cs="Arial"/>
                <w:sz w:val="24"/>
                <w:szCs w:val="24"/>
              </w:rPr>
              <w:t>....</w:t>
            </w:r>
          </w:p>
        </w:tc>
        <w:tc>
          <w:tcPr>
            <w:tcW w:w="1418" w:type="dxa"/>
            <w:vAlign w:val="center"/>
          </w:tcPr>
          <w:p w:rsidR="00F758A9" w:rsidRPr="005561DB" w:rsidRDefault="004A600B" w:rsidP="0076056F">
            <w:pPr>
              <w:pStyle w:val="Prrafodelista"/>
              <w:ind w:left="127" w:right="176"/>
              <w:jc w:val="center"/>
              <w:rPr>
                <w:rFonts w:ascii="Arial" w:hAnsi="Arial" w:cs="Arial"/>
                <w:b/>
                <w:sz w:val="24"/>
                <w:szCs w:val="24"/>
              </w:rPr>
            </w:pPr>
            <w:r w:rsidRPr="005561DB">
              <w:rPr>
                <w:rFonts w:ascii="Arial" w:hAnsi="Arial" w:cs="Arial"/>
                <w:b/>
                <w:sz w:val="24"/>
                <w:szCs w:val="24"/>
              </w:rPr>
              <w:t>1.4301</w:t>
            </w:r>
          </w:p>
        </w:tc>
      </w:tr>
      <w:tr w:rsidR="00DC2544" w:rsidRPr="005561DB" w:rsidTr="00DE7CA8">
        <w:trPr>
          <w:trHeight w:val="570"/>
          <w:jc w:val="center"/>
        </w:trPr>
        <w:tc>
          <w:tcPr>
            <w:tcW w:w="1418" w:type="dxa"/>
          </w:tcPr>
          <w:p w:rsidR="00F758A9" w:rsidRPr="005561DB" w:rsidRDefault="00F758A9" w:rsidP="00B543BF">
            <w:pPr>
              <w:pStyle w:val="Prrafodelista"/>
              <w:numPr>
                <w:ilvl w:val="0"/>
                <w:numId w:val="9"/>
              </w:numPr>
              <w:tabs>
                <w:tab w:val="left" w:pos="1452"/>
              </w:tabs>
              <w:ind w:left="1169" w:right="-108" w:hanging="284"/>
              <w:jc w:val="both"/>
              <w:rPr>
                <w:rFonts w:ascii="Arial" w:hAnsi="Arial" w:cs="Arial"/>
                <w:sz w:val="24"/>
                <w:szCs w:val="24"/>
              </w:rPr>
            </w:pPr>
          </w:p>
        </w:tc>
        <w:tc>
          <w:tcPr>
            <w:tcW w:w="5243" w:type="dxa"/>
            <w:gridSpan w:val="2"/>
          </w:tcPr>
          <w:p w:rsidR="00F758A9" w:rsidRPr="005561DB" w:rsidRDefault="00F758A9" w:rsidP="00183AF1">
            <w:pPr>
              <w:tabs>
                <w:tab w:val="left" w:pos="851"/>
                <w:tab w:val="left" w:pos="2049"/>
                <w:tab w:val="left" w:pos="4860"/>
              </w:tabs>
              <w:jc w:val="both"/>
              <w:rPr>
                <w:rFonts w:ascii="Arial" w:hAnsi="Arial" w:cs="Arial"/>
                <w:sz w:val="24"/>
                <w:szCs w:val="24"/>
              </w:rPr>
            </w:pPr>
            <w:r w:rsidRPr="005561DB">
              <w:rPr>
                <w:rFonts w:ascii="Arial" w:hAnsi="Arial" w:cs="Arial"/>
                <w:sz w:val="24"/>
                <w:szCs w:val="24"/>
              </w:rPr>
              <w:t>Violar el sello cuando un giro este clausurado por la autoridad municipal</w:t>
            </w:r>
            <w:r w:rsidR="00675CEE" w:rsidRPr="005561DB">
              <w:rPr>
                <w:rFonts w:ascii="Arial" w:hAnsi="Arial" w:cs="Arial"/>
                <w:sz w:val="24"/>
                <w:szCs w:val="24"/>
              </w:rPr>
              <w:t>..</w:t>
            </w:r>
            <w:r w:rsidR="00FD5CDA">
              <w:rPr>
                <w:rFonts w:ascii="Arial" w:hAnsi="Arial" w:cs="Arial"/>
                <w:sz w:val="24"/>
                <w:szCs w:val="24"/>
              </w:rPr>
              <w:t>.........................</w:t>
            </w:r>
            <w:r w:rsidR="00675CEE" w:rsidRPr="005561DB">
              <w:rPr>
                <w:rFonts w:ascii="Arial" w:hAnsi="Arial" w:cs="Arial"/>
                <w:sz w:val="24"/>
                <w:szCs w:val="24"/>
              </w:rPr>
              <w:t>.</w:t>
            </w:r>
          </w:p>
        </w:tc>
        <w:tc>
          <w:tcPr>
            <w:tcW w:w="1418" w:type="dxa"/>
            <w:vAlign w:val="bottom"/>
          </w:tcPr>
          <w:p w:rsidR="00F758A9" w:rsidRPr="005561DB" w:rsidRDefault="004A600B" w:rsidP="0076056F">
            <w:pPr>
              <w:pStyle w:val="Prrafodelista"/>
              <w:ind w:left="127" w:right="176"/>
              <w:jc w:val="center"/>
              <w:rPr>
                <w:rFonts w:ascii="Arial" w:hAnsi="Arial" w:cs="Arial"/>
                <w:b/>
                <w:sz w:val="24"/>
                <w:szCs w:val="24"/>
              </w:rPr>
            </w:pPr>
            <w:r w:rsidRPr="005561DB">
              <w:rPr>
                <w:rFonts w:ascii="Arial" w:hAnsi="Arial" w:cs="Arial"/>
                <w:b/>
                <w:sz w:val="24"/>
                <w:szCs w:val="24"/>
              </w:rPr>
              <w:t>8.0000</w:t>
            </w:r>
          </w:p>
        </w:tc>
      </w:tr>
      <w:tr w:rsidR="00DC2544" w:rsidRPr="005561DB" w:rsidTr="00DE7CA8">
        <w:trPr>
          <w:trHeight w:val="743"/>
          <w:jc w:val="center"/>
        </w:trPr>
        <w:tc>
          <w:tcPr>
            <w:tcW w:w="1418" w:type="dxa"/>
          </w:tcPr>
          <w:p w:rsidR="00F758A9" w:rsidRPr="005561DB" w:rsidRDefault="00F758A9" w:rsidP="00B543BF">
            <w:pPr>
              <w:pStyle w:val="Prrafodelista"/>
              <w:numPr>
                <w:ilvl w:val="0"/>
                <w:numId w:val="9"/>
              </w:numPr>
              <w:tabs>
                <w:tab w:val="left" w:pos="1452"/>
              </w:tabs>
              <w:ind w:left="1169" w:right="-108" w:hanging="284"/>
              <w:jc w:val="both"/>
              <w:rPr>
                <w:rFonts w:ascii="Arial" w:hAnsi="Arial" w:cs="Arial"/>
                <w:sz w:val="24"/>
                <w:szCs w:val="24"/>
              </w:rPr>
            </w:pPr>
          </w:p>
        </w:tc>
        <w:tc>
          <w:tcPr>
            <w:tcW w:w="5243" w:type="dxa"/>
            <w:gridSpan w:val="2"/>
          </w:tcPr>
          <w:p w:rsidR="00F758A9" w:rsidRPr="005561DB" w:rsidRDefault="00F758A9" w:rsidP="00183AF1">
            <w:pPr>
              <w:tabs>
                <w:tab w:val="left" w:pos="851"/>
                <w:tab w:val="left" w:pos="2049"/>
                <w:tab w:val="left" w:pos="4860"/>
              </w:tabs>
              <w:jc w:val="both"/>
              <w:rPr>
                <w:rFonts w:ascii="Arial" w:hAnsi="Arial" w:cs="Arial"/>
                <w:sz w:val="24"/>
                <w:szCs w:val="24"/>
              </w:rPr>
            </w:pPr>
            <w:r w:rsidRPr="005561DB">
              <w:rPr>
                <w:rFonts w:ascii="Arial" w:hAnsi="Arial" w:cs="Arial"/>
                <w:sz w:val="24"/>
                <w:szCs w:val="24"/>
              </w:rPr>
              <w:t>Pagar créditos fiscales con documentos incobrables, se pagará además de las anexidades legales</w:t>
            </w:r>
            <w:r w:rsidR="00675CEE" w:rsidRPr="005561DB">
              <w:rPr>
                <w:rFonts w:ascii="Arial" w:hAnsi="Arial" w:cs="Arial"/>
                <w:sz w:val="24"/>
                <w:szCs w:val="24"/>
              </w:rPr>
              <w:t>.........</w:t>
            </w:r>
            <w:r w:rsidR="00FD5CDA">
              <w:rPr>
                <w:rFonts w:ascii="Arial" w:hAnsi="Arial" w:cs="Arial"/>
                <w:sz w:val="24"/>
                <w:szCs w:val="24"/>
              </w:rPr>
              <w:t>.....</w:t>
            </w:r>
            <w:r w:rsidR="00675CEE" w:rsidRPr="005561DB">
              <w:rPr>
                <w:rFonts w:ascii="Arial" w:hAnsi="Arial" w:cs="Arial"/>
                <w:sz w:val="24"/>
                <w:szCs w:val="24"/>
              </w:rPr>
              <w:t>........................</w:t>
            </w:r>
          </w:p>
        </w:tc>
        <w:tc>
          <w:tcPr>
            <w:tcW w:w="1418" w:type="dxa"/>
            <w:vAlign w:val="bottom"/>
          </w:tcPr>
          <w:p w:rsidR="00F758A9" w:rsidRPr="005561DB" w:rsidRDefault="004A600B" w:rsidP="0076056F">
            <w:pPr>
              <w:pStyle w:val="Prrafodelista"/>
              <w:ind w:left="127" w:right="176"/>
              <w:jc w:val="center"/>
              <w:rPr>
                <w:rFonts w:ascii="Arial" w:hAnsi="Arial" w:cs="Arial"/>
                <w:b/>
                <w:sz w:val="24"/>
                <w:szCs w:val="24"/>
              </w:rPr>
            </w:pPr>
            <w:r w:rsidRPr="005561DB">
              <w:rPr>
                <w:rFonts w:ascii="Arial" w:hAnsi="Arial" w:cs="Arial"/>
                <w:b/>
                <w:sz w:val="24"/>
                <w:szCs w:val="24"/>
              </w:rPr>
              <w:t>12.0000</w:t>
            </w:r>
          </w:p>
        </w:tc>
      </w:tr>
      <w:tr w:rsidR="0095632D" w:rsidRPr="005561DB" w:rsidTr="00DE7CA8">
        <w:trPr>
          <w:jc w:val="center"/>
        </w:trPr>
        <w:tc>
          <w:tcPr>
            <w:tcW w:w="1418" w:type="dxa"/>
          </w:tcPr>
          <w:p w:rsidR="00F758A9" w:rsidRPr="005561DB" w:rsidRDefault="00F758A9" w:rsidP="00B543BF">
            <w:pPr>
              <w:pStyle w:val="Prrafodelista"/>
              <w:numPr>
                <w:ilvl w:val="0"/>
                <w:numId w:val="9"/>
              </w:numPr>
              <w:tabs>
                <w:tab w:val="left" w:pos="1452"/>
              </w:tabs>
              <w:ind w:left="1169" w:right="-108" w:hanging="284"/>
              <w:jc w:val="both"/>
              <w:rPr>
                <w:rFonts w:ascii="Arial" w:hAnsi="Arial" w:cs="Arial"/>
                <w:sz w:val="24"/>
                <w:szCs w:val="24"/>
              </w:rPr>
            </w:pPr>
          </w:p>
        </w:tc>
        <w:tc>
          <w:tcPr>
            <w:tcW w:w="5243" w:type="dxa"/>
            <w:gridSpan w:val="2"/>
          </w:tcPr>
          <w:p w:rsidR="00F758A9" w:rsidRPr="005561DB" w:rsidRDefault="00F758A9" w:rsidP="00183AF1">
            <w:pPr>
              <w:rPr>
                <w:rFonts w:ascii="Arial" w:hAnsi="Arial" w:cs="Arial"/>
                <w:sz w:val="24"/>
                <w:szCs w:val="24"/>
              </w:rPr>
            </w:pPr>
            <w:r w:rsidRPr="005561DB">
              <w:rPr>
                <w:rFonts w:ascii="Arial" w:hAnsi="Arial" w:cs="Arial"/>
                <w:sz w:val="24"/>
                <w:szCs w:val="24"/>
              </w:rPr>
              <w:t>Permitir el acceso de menor de edad a lugares como:</w:t>
            </w:r>
          </w:p>
        </w:tc>
        <w:tc>
          <w:tcPr>
            <w:tcW w:w="1418" w:type="dxa"/>
            <w:vAlign w:val="bottom"/>
          </w:tcPr>
          <w:p w:rsidR="00F323B0" w:rsidRPr="005561DB" w:rsidRDefault="00F323B0" w:rsidP="0076056F">
            <w:pPr>
              <w:pStyle w:val="Prrafodelista"/>
              <w:ind w:left="127" w:right="176"/>
              <w:jc w:val="center"/>
              <w:rPr>
                <w:rFonts w:ascii="Arial" w:hAnsi="Arial" w:cs="Arial"/>
                <w:b/>
                <w:sz w:val="24"/>
                <w:szCs w:val="24"/>
              </w:rPr>
            </w:pPr>
          </w:p>
        </w:tc>
      </w:tr>
      <w:tr w:rsidR="00DC2544" w:rsidRPr="005561DB" w:rsidTr="00DE7CA8">
        <w:trPr>
          <w:trHeight w:val="617"/>
          <w:jc w:val="center"/>
        </w:trPr>
        <w:tc>
          <w:tcPr>
            <w:tcW w:w="1418" w:type="dxa"/>
          </w:tcPr>
          <w:p w:rsidR="00195504" w:rsidRPr="005561DB" w:rsidRDefault="00195504" w:rsidP="00183AF1">
            <w:pPr>
              <w:tabs>
                <w:tab w:val="left" w:pos="1452"/>
              </w:tabs>
              <w:ind w:left="1169" w:right="-108" w:hanging="284"/>
              <w:jc w:val="both"/>
              <w:rPr>
                <w:rFonts w:ascii="Arial" w:hAnsi="Arial" w:cs="Arial"/>
                <w:sz w:val="24"/>
                <w:szCs w:val="24"/>
              </w:rPr>
            </w:pPr>
          </w:p>
        </w:tc>
        <w:tc>
          <w:tcPr>
            <w:tcW w:w="567" w:type="dxa"/>
          </w:tcPr>
          <w:p w:rsidR="00195504" w:rsidRPr="005561DB" w:rsidRDefault="00195504" w:rsidP="00B543BF">
            <w:pPr>
              <w:pStyle w:val="Prrafodelista"/>
              <w:numPr>
                <w:ilvl w:val="0"/>
                <w:numId w:val="10"/>
              </w:numPr>
              <w:tabs>
                <w:tab w:val="left" w:pos="0"/>
              </w:tabs>
              <w:ind w:left="176" w:hanging="219"/>
              <w:jc w:val="both"/>
              <w:rPr>
                <w:rFonts w:ascii="Arial" w:hAnsi="Arial" w:cs="Arial"/>
                <w:sz w:val="24"/>
                <w:szCs w:val="24"/>
              </w:rPr>
            </w:pPr>
          </w:p>
        </w:tc>
        <w:tc>
          <w:tcPr>
            <w:tcW w:w="4676" w:type="dxa"/>
          </w:tcPr>
          <w:p w:rsidR="00195504" w:rsidRPr="005561DB" w:rsidRDefault="00F758A9" w:rsidP="00183AF1">
            <w:pPr>
              <w:tabs>
                <w:tab w:val="left" w:pos="851"/>
                <w:tab w:val="left" w:pos="2049"/>
                <w:tab w:val="left" w:pos="4860"/>
              </w:tabs>
              <w:jc w:val="both"/>
              <w:rPr>
                <w:rFonts w:ascii="Arial" w:hAnsi="Arial" w:cs="Arial"/>
                <w:sz w:val="24"/>
                <w:szCs w:val="24"/>
              </w:rPr>
            </w:pPr>
            <w:r w:rsidRPr="005561DB">
              <w:rPr>
                <w:rFonts w:ascii="Arial" w:hAnsi="Arial" w:cs="Arial"/>
                <w:sz w:val="24"/>
                <w:szCs w:val="24"/>
              </w:rPr>
              <w:t>Cantinas, cabarets y lenocinios, por persona</w:t>
            </w:r>
            <w:r w:rsidR="00675CEE" w:rsidRPr="005561DB">
              <w:rPr>
                <w:rFonts w:ascii="Arial" w:hAnsi="Arial" w:cs="Arial"/>
                <w:sz w:val="24"/>
                <w:szCs w:val="24"/>
              </w:rPr>
              <w:t>..............................................</w:t>
            </w:r>
          </w:p>
        </w:tc>
        <w:tc>
          <w:tcPr>
            <w:tcW w:w="1418" w:type="dxa"/>
            <w:vAlign w:val="bottom"/>
          </w:tcPr>
          <w:p w:rsidR="00195504" w:rsidRPr="005561DB" w:rsidRDefault="004A600B" w:rsidP="0076056F">
            <w:pPr>
              <w:pStyle w:val="Prrafodelista"/>
              <w:ind w:left="127" w:right="176"/>
              <w:jc w:val="center"/>
              <w:rPr>
                <w:rFonts w:ascii="Arial" w:hAnsi="Arial" w:cs="Arial"/>
                <w:b/>
                <w:sz w:val="24"/>
                <w:szCs w:val="24"/>
              </w:rPr>
            </w:pPr>
            <w:r w:rsidRPr="005561DB">
              <w:rPr>
                <w:rFonts w:ascii="Arial" w:hAnsi="Arial" w:cs="Arial"/>
                <w:b/>
                <w:sz w:val="24"/>
                <w:szCs w:val="24"/>
              </w:rPr>
              <w:t>25.0000</w:t>
            </w:r>
          </w:p>
        </w:tc>
      </w:tr>
      <w:tr w:rsidR="00DC2544" w:rsidRPr="005561DB" w:rsidTr="00DE7CA8">
        <w:trPr>
          <w:trHeight w:val="528"/>
          <w:jc w:val="center"/>
        </w:trPr>
        <w:tc>
          <w:tcPr>
            <w:tcW w:w="1418" w:type="dxa"/>
          </w:tcPr>
          <w:p w:rsidR="00195504" w:rsidRPr="005561DB" w:rsidRDefault="00195504" w:rsidP="00183AF1">
            <w:pPr>
              <w:tabs>
                <w:tab w:val="left" w:pos="1452"/>
              </w:tabs>
              <w:ind w:left="1169" w:right="-108" w:hanging="284"/>
              <w:jc w:val="both"/>
              <w:rPr>
                <w:rFonts w:ascii="Arial" w:hAnsi="Arial" w:cs="Arial"/>
                <w:sz w:val="24"/>
                <w:szCs w:val="24"/>
              </w:rPr>
            </w:pPr>
          </w:p>
        </w:tc>
        <w:tc>
          <w:tcPr>
            <w:tcW w:w="567" w:type="dxa"/>
          </w:tcPr>
          <w:p w:rsidR="00195504" w:rsidRPr="005561DB" w:rsidRDefault="00195504" w:rsidP="00B543BF">
            <w:pPr>
              <w:pStyle w:val="Prrafodelista"/>
              <w:numPr>
                <w:ilvl w:val="0"/>
                <w:numId w:val="10"/>
              </w:numPr>
              <w:tabs>
                <w:tab w:val="left" w:pos="0"/>
              </w:tabs>
              <w:ind w:left="176" w:hanging="219"/>
              <w:jc w:val="both"/>
              <w:rPr>
                <w:rFonts w:ascii="Arial" w:hAnsi="Arial" w:cs="Arial"/>
                <w:sz w:val="24"/>
                <w:szCs w:val="24"/>
              </w:rPr>
            </w:pPr>
          </w:p>
        </w:tc>
        <w:tc>
          <w:tcPr>
            <w:tcW w:w="4676" w:type="dxa"/>
          </w:tcPr>
          <w:p w:rsidR="00195504" w:rsidRPr="005561DB" w:rsidRDefault="00F758A9" w:rsidP="00183AF1">
            <w:pPr>
              <w:tabs>
                <w:tab w:val="left" w:pos="851"/>
                <w:tab w:val="left" w:pos="2049"/>
                <w:tab w:val="left" w:pos="4860"/>
              </w:tabs>
              <w:jc w:val="both"/>
              <w:rPr>
                <w:rFonts w:ascii="Arial" w:hAnsi="Arial" w:cs="Arial"/>
                <w:sz w:val="24"/>
                <w:szCs w:val="24"/>
              </w:rPr>
            </w:pPr>
            <w:r w:rsidRPr="005561DB">
              <w:rPr>
                <w:rFonts w:ascii="Arial" w:hAnsi="Arial" w:cs="Arial"/>
                <w:sz w:val="24"/>
                <w:szCs w:val="24"/>
              </w:rPr>
              <w:t>Billares y cines con funciones para adultos, por persona</w:t>
            </w:r>
            <w:r w:rsidR="00675CEE" w:rsidRPr="005561DB">
              <w:rPr>
                <w:rFonts w:ascii="Arial" w:hAnsi="Arial" w:cs="Arial"/>
                <w:sz w:val="24"/>
                <w:szCs w:val="24"/>
              </w:rPr>
              <w:t>..........................</w:t>
            </w:r>
          </w:p>
        </w:tc>
        <w:tc>
          <w:tcPr>
            <w:tcW w:w="1418" w:type="dxa"/>
            <w:vAlign w:val="bottom"/>
          </w:tcPr>
          <w:p w:rsidR="00195504" w:rsidRPr="005561DB" w:rsidRDefault="004A600B" w:rsidP="0076056F">
            <w:pPr>
              <w:pStyle w:val="Prrafodelista"/>
              <w:ind w:left="127" w:right="176"/>
              <w:jc w:val="center"/>
              <w:rPr>
                <w:rFonts w:ascii="Arial" w:hAnsi="Arial" w:cs="Arial"/>
                <w:b/>
                <w:sz w:val="24"/>
                <w:szCs w:val="24"/>
              </w:rPr>
            </w:pPr>
            <w:r w:rsidRPr="005561DB">
              <w:rPr>
                <w:rFonts w:ascii="Arial" w:hAnsi="Arial" w:cs="Arial"/>
                <w:b/>
                <w:sz w:val="24"/>
                <w:szCs w:val="24"/>
              </w:rPr>
              <w:t>20.0000</w:t>
            </w:r>
          </w:p>
        </w:tc>
      </w:tr>
      <w:tr w:rsidR="0095632D" w:rsidRPr="005561DB" w:rsidTr="00DE7CA8">
        <w:trPr>
          <w:trHeight w:val="471"/>
          <w:jc w:val="center"/>
        </w:trPr>
        <w:tc>
          <w:tcPr>
            <w:tcW w:w="1418" w:type="dxa"/>
            <w:vAlign w:val="center"/>
          </w:tcPr>
          <w:p w:rsidR="00F758A9" w:rsidRPr="005561DB" w:rsidRDefault="00F758A9" w:rsidP="00B543BF">
            <w:pPr>
              <w:pStyle w:val="Prrafodelista"/>
              <w:numPr>
                <w:ilvl w:val="0"/>
                <w:numId w:val="9"/>
              </w:numPr>
              <w:tabs>
                <w:tab w:val="left" w:pos="1452"/>
              </w:tabs>
              <w:ind w:left="1169" w:right="-108" w:hanging="284"/>
              <w:jc w:val="both"/>
              <w:rPr>
                <w:rFonts w:ascii="Arial" w:hAnsi="Arial" w:cs="Arial"/>
                <w:sz w:val="24"/>
                <w:szCs w:val="24"/>
              </w:rPr>
            </w:pPr>
          </w:p>
        </w:tc>
        <w:tc>
          <w:tcPr>
            <w:tcW w:w="5243" w:type="dxa"/>
            <w:gridSpan w:val="2"/>
            <w:vAlign w:val="center"/>
          </w:tcPr>
          <w:p w:rsidR="00F758A9" w:rsidRPr="005561DB" w:rsidRDefault="00F758A9" w:rsidP="00183AF1">
            <w:pPr>
              <w:tabs>
                <w:tab w:val="left" w:pos="851"/>
                <w:tab w:val="left" w:pos="2049"/>
                <w:tab w:val="left" w:pos="4860"/>
              </w:tabs>
              <w:jc w:val="both"/>
              <w:rPr>
                <w:rFonts w:ascii="Arial" w:hAnsi="Arial" w:cs="Arial"/>
                <w:sz w:val="24"/>
                <w:szCs w:val="24"/>
              </w:rPr>
            </w:pPr>
            <w:r w:rsidRPr="005561DB">
              <w:rPr>
                <w:rFonts w:ascii="Arial" w:hAnsi="Arial" w:cs="Arial"/>
                <w:sz w:val="24"/>
                <w:szCs w:val="24"/>
              </w:rPr>
              <w:t>Falta de tarjeta de sanidad, por personas</w:t>
            </w:r>
            <w:r w:rsidR="00FD5CDA">
              <w:rPr>
                <w:rFonts w:ascii="Arial" w:hAnsi="Arial" w:cs="Arial"/>
                <w:sz w:val="24"/>
                <w:szCs w:val="24"/>
              </w:rPr>
              <w:t>...</w:t>
            </w:r>
          </w:p>
        </w:tc>
        <w:tc>
          <w:tcPr>
            <w:tcW w:w="1418" w:type="dxa"/>
            <w:vAlign w:val="center"/>
          </w:tcPr>
          <w:p w:rsidR="00F758A9" w:rsidRPr="005561DB" w:rsidRDefault="004A600B" w:rsidP="0076056F">
            <w:pPr>
              <w:pStyle w:val="Prrafodelista"/>
              <w:ind w:left="127" w:right="176"/>
              <w:jc w:val="center"/>
              <w:rPr>
                <w:rFonts w:ascii="Arial" w:hAnsi="Arial" w:cs="Arial"/>
                <w:b/>
                <w:sz w:val="24"/>
                <w:szCs w:val="24"/>
              </w:rPr>
            </w:pPr>
            <w:r w:rsidRPr="005561DB">
              <w:rPr>
                <w:rFonts w:ascii="Arial" w:hAnsi="Arial" w:cs="Arial"/>
                <w:b/>
                <w:sz w:val="24"/>
                <w:szCs w:val="24"/>
              </w:rPr>
              <w:t>2.0000</w:t>
            </w:r>
          </w:p>
        </w:tc>
      </w:tr>
      <w:tr w:rsidR="00FA3AD5" w:rsidRPr="005561DB" w:rsidTr="00DE7CA8">
        <w:trPr>
          <w:trHeight w:val="471"/>
          <w:jc w:val="center"/>
        </w:trPr>
        <w:tc>
          <w:tcPr>
            <w:tcW w:w="1418" w:type="dxa"/>
            <w:vAlign w:val="center"/>
          </w:tcPr>
          <w:p w:rsidR="00FA3AD5" w:rsidRPr="005561DB" w:rsidRDefault="00FA3AD5" w:rsidP="00B543BF">
            <w:pPr>
              <w:pStyle w:val="Prrafodelista"/>
              <w:numPr>
                <w:ilvl w:val="0"/>
                <w:numId w:val="9"/>
              </w:numPr>
              <w:tabs>
                <w:tab w:val="left" w:pos="1452"/>
              </w:tabs>
              <w:ind w:left="1169" w:right="-108" w:hanging="284"/>
              <w:jc w:val="both"/>
              <w:rPr>
                <w:rFonts w:ascii="Arial" w:hAnsi="Arial" w:cs="Arial"/>
                <w:sz w:val="24"/>
                <w:szCs w:val="24"/>
              </w:rPr>
            </w:pPr>
          </w:p>
        </w:tc>
        <w:tc>
          <w:tcPr>
            <w:tcW w:w="5243" w:type="dxa"/>
            <w:gridSpan w:val="2"/>
            <w:vAlign w:val="center"/>
          </w:tcPr>
          <w:p w:rsidR="00FA3AD5" w:rsidRPr="005561DB" w:rsidRDefault="00FA3AD5" w:rsidP="00FD5CDA">
            <w:pPr>
              <w:pStyle w:val="Prrafodelista"/>
              <w:ind w:left="34" w:right="175"/>
              <w:jc w:val="both"/>
              <w:rPr>
                <w:rFonts w:ascii="Arial" w:hAnsi="Arial" w:cs="Arial"/>
                <w:sz w:val="24"/>
                <w:szCs w:val="24"/>
              </w:rPr>
            </w:pPr>
            <w:r w:rsidRPr="005561DB">
              <w:rPr>
                <w:rFonts w:ascii="Arial" w:hAnsi="Arial" w:cs="Arial"/>
                <w:sz w:val="24"/>
                <w:szCs w:val="24"/>
              </w:rPr>
              <w:t>Asentam</w:t>
            </w:r>
            <w:r w:rsidR="00FD5CDA">
              <w:rPr>
                <w:rFonts w:ascii="Arial" w:hAnsi="Arial" w:cs="Arial"/>
                <w:sz w:val="24"/>
                <w:szCs w:val="24"/>
              </w:rPr>
              <w:t>iento de nacimiento extemporáneo</w:t>
            </w:r>
          </w:p>
        </w:tc>
        <w:tc>
          <w:tcPr>
            <w:tcW w:w="1418" w:type="dxa"/>
            <w:vAlign w:val="center"/>
          </w:tcPr>
          <w:p w:rsidR="00FA3AD5" w:rsidRPr="005561DB" w:rsidRDefault="00FA3AD5" w:rsidP="0055247E">
            <w:pPr>
              <w:pStyle w:val="Prrafodelista"/>
              <w:ind w:left="34" w:right="175"/>
              <w:jc w:val="center"/>
              <w:rPr>
                <w:rFonts w:ascii="Arial" w:hAnsi="Arial" w:cs="Arial"/>
                <w:b/>
                <w:sz w:val="24"/>
                <w:szCs w:val="24"/>
              </w:rPr>
            </w:pPr>
            <w:r w:rsidRPr="005561DB">
              <w:rPr>
                <w:rFonts w:ascii="Arial" w:hAnsi="Arial" w:cs="Arial"/>
                <w:b/>
                <w:sz w:val="24"/>
                <w:szCs w:val="24"/>
              </w:rPr>
              <w:t>3.0000</w:t>
            </w:r>
          </w:p>
        </w:tc>
      </w:tr>
      <w:tr w:rsidR="00FD5CDA" w:rsidRPr="005561DB" w:rsidTr="00DE7CA8">
        <w:trPr>
          <w:trHeight w:val="471"/>
          <w:jc w:val="center"/>
        </w:trPr>
        <w:tc>
          <w:tcPr>
            <w:tcW w:w="1418" w:type="dxa"/>
            <w:vAlign w:val="center"/>
          </w:tcPr>
          <w:p w:rsidR="00FD5CDA" w:rsidRPr="00FD5CDA" w:rsidRDefault="00FD5CDA" w:rsidP="00FD5CDA">
            <w:pPr>
              <w:tabs>
                <w:tab w:val="left" w:pos="1452"/>
              </w:tabs>
              <w:ind w:left="885" w:right="-108"/>
              <w:jc w:val="both"/>
              <w:rPr>
                <w:rFonts w:ascii="Arial" w:hAnsi="Arial" w:cs="Arial"/>
                <w:sz w:val="24"/>
                <w:szCs w:val="24"/>
              </w:rPr>
            </w:pPr>
          </w:p>
        </w:tc>
        <w:tc>
          <w:tcPr>
            <w:tcW w:w="5243" w:type="dxa"/>
            <w:gridSpan w:val="2"/>
          </w:tcPr>
          <w:p w:rsidR="00FD5CDA" w:rsidRPr="005561DB" w:rsidRDefault="00FD5CDA" w:rsidP="00FD5CDA">
            <w:pPr>
              <w:pStyle w:val="Prrafodelista"/>
              <w:ind w:left="34" w:right="175" w:firstLine="565"/>
              <w:jc w:val="both"/>
              <w:rPr>
                <w:rFonts w:ascii="Arial" w:hAnsi="Arial" w:cs="Arial"/>
                <w:sz w:val="24"/>
                <w:szCs w:val="24"/>
              </w:rPr>
            </w:pPr>
            <w:r w:rsidRPr="005561DB">
              <w:rPr>
                <w:rFonts w:ascii="Arial" w:hAnsi="Arial" w:cs="Arial"/>
                <w:sz w:val="24"/>
                <w:szCs w:val="24"/>
              </w:rPr>
              <w:t>No causará multa el registro extemporáneo de nacimiento de un menor de seis años.</w:t>
            </w:r>
          </w:p>
        </w:tc>
        <w:tc>
          <w:tcPr>
            <w:tcW w:w="1418" w:type="dxa"/>
            <w:vAlign w:val="bottom"/>
          </w:tcPr>
          <w:p w:rsidR="00FD5CDA" w:rsidRPr="005561DB" w:rsidRDefault="00FD5CDA" w:rsidP="0055247E">
            <w:pPr>
              <w:pStyle w:val="Prrafodelista"/>
              <w:ind w:left="34" w:right="175"/>
              <w:jc w:val="center"/>
              <w:rPr>
                <w:rFonts w:ascii="Arial" w:hAnsi="Arial" w:cs="Arial"/>
                <w:b/>
                <w:sz w:val="24"/>
                <w:szCs w:val="24"/>
              </w:rPr>
            </w:pPr>
          </w:p>
        </w:tc>
      </w:tr>
      <w:tr w:rsidR="00FA3AD5" w:rsidRPr="005561DB" w:rsidTr="00DE7CA8">
        <w:trPr>
          <w:trHeight w:val="507"/>
          <w:jc w:val="center"/>
        </w:trPr>
        <w:tc>
          <w:tcPr>
            <w:tcW w:w="1418" w:type="dxa"/>
            <w:vAlign w:val="center"/>
          </w:tcPr>
          <w:p w:rsidR="00FA3AD5" w:rsidRPr="005561DB" w:rsidRDefault="00FA3AD5" w:rsidP="00B543BF">
            <w:pPr>
              <w:pStyle w:val="Prrafodelista"/>
              <w:numPr>
                <w:ilvl w:val="0"/>
                <w:numId w:val="9"/>
              </w:numPr>
              <w:tabs>
                <w:tab w:val="left" w:pos="1452"/>
              </w:tabs>
              <w:ind w:left="1169" w:right="-108" w:hanging="284"/>
              <w:jc w:val="both"/>
              <w:rPr>
                <w:rFonts w:ascii="Arial" w:hAnsi="Arial" w:cs="Arial"/>
                <w:sz w:val="24"/>
                <w:szCs w:val="24"/>
              </w:rPr>
            </w:pPr>
          </w:p>
        </w:tc>
        <w:tc>
          <w:tcPr>
            <w:tcW w:w="5243" w:type="dxa"/>
            <w:gridSpan w:val="2"/>
            <w:vAlign w:val="center"/>
          </w:tcPr>
          <w:p w:rsidR="00FA3AD5" w:rsidRPr="005561DB" w:rsidRDefault="00FA3AD5" w:rsidP="00183AF1">
            <w:pPr>
              <w:tabs>
                <w:tab w:val="left" w:pos="851"/>
                <w:tab w:val="left" w:pos="2049"/>
                <w:tab w:val="left" w:pos="4860"/>
              </w:tabs>
              <w:jc w:val="both"/>
              <w:rPr>
                <w:rFonts w:ascii="Arial" w:hAnsi="Arial" w:cs="Arial"/>
                <w:sz w:val="24"/>
                <w:szCs w:val="24"/>
              </w:rPr>
            </w:pPr>
            <w:r w:rsidRPr="005561DB">
              <w:rPr>
                <w:rFonts w:ascii="Arial" w:hAnsi="Arial" w:cs="Arial"/>
                <w:sz w:val="24"/>
                <w:szCs w:val="24"/>
              </w:rPr>
              <w:t>Falta de revista sanitaria periódica..</w:t>
            </w:r>
            <w:r w:rsidR="00FD5CDA">
              <w:rPr>
                <w:rFonts w:ascii="Arial" w:hAnsi="Arial" w:cs="Arial"/>
                <w:sz w:val="24"/>
                <w:szCs w:val="24"/>
              </w:rPr>
              <w:t>....</w:t>
            </w:r>
            <w:r w:rsidRPr="005561DB">
              <w:rPr>
                <w:rFonts w:ascii="Arial" w:hAnsi="Arial" w:cs="Arial"/>
                <w:sz w:val="24"/>
                <w:szCs w:val="24"/>
              </w:rPr>
              <w:t>........</w:t>
            </w:r>
          </w:p>
        </w:tc>
        <w:tc>
          <w:tcPr>
            <w:tcW w:w="1418" w:type="dxa"/>
            <w:vAlign w:val="center"/>
          </w:tcPr>
          <w:p w:rsidR="00FA3AD5" w:rsidRPr="005561DB" w:rsidRDefault="00FA3AD5" w:rsidP="0076056F">
            <w:pPr>
              <w:pStyle w:val="Prrafodelista"/>
              <w:ind w:left="127" w:right="176"/>
              <w:jc w:val="center"/>
              <w:rPr>
                <w:rFonts w:ascii="Arial" w:hAnsi="Arial" w:cs="Arial"/>
                <w:b/>
                <w:sz w:val="24"/>
                <w:szCs w:val="24"/>
              </w:rPr>
            </w:pPr>
            <w:r w:rsidRPr="005561DB">
              <w:rPr>
                <w:rFonts w:ascii="Arial" w:hAnsi="Arial" w:cs="Arial"/>
                <w:b/>
                <w:sz w:val="24"/>
                <w:szCs w:val="24"/>
              </w:rPr>
              <w:t>4.0000</w:t>
            </w:r>
          </w:p>
        </w:tc>
      </w:tr>
      <w:tr w:rsidR="00FA3AD5" w:rsidRPr="005561DB" w:rsidTr="00DE7CA8">
        <w:trPr>
          <w:trHeight w:val="898"/>
          <w:jc w:val="center"/>
        </w:trPr>
        <w:tc>
          <w:tcPr>
            <w:tcW w:w="1418" w:type="dxa"/>
          </w:tcPr>
          <w:p w:rsidR="00FA3AD5" w:rsidRPr="005561DB" w:rsidRDefault="00FA3AD5" w:rsidP="00B543BF">
            <w:pPr>
              <w:pStyle w:val="Prrafodelista"/>
              <w:numPr>
                <w:ilvl w:val="0"/>
                <w:numId w:val="9"/>
              </w:numPr>
              <w:tabs>
                <w:tab w:val="left" w:pos="1452"/>
              </w:tabs>
              <w:ind w:left="1169" w:right="-108" w:hanging="284"/>
              <w:jc w:val="both"/>
              <w:rPr>
                <w:rFonts w:ascii="Arial" w:hAnsi="Arial" w:cs="Arial"/>
                <w:sz w:val="24"/>
                <w:szCs w:val="24"/>
              </w:rPr>
            </w:pPr>
          </w:p>
        </w:tc>
        <w:tc>
          <w:tcPr>
            <w:tcW w:w="5243" w:type="dxa"/>
            <w:gridSpan w:val="2"/>
          </w:tcPr>
          <w:p w:rsidR="00FA3AD5" w:rsidRPr="005561DB" w:rsidRDefault="00FA3AD5" w:rsidP="00183AF1">
            <w:pPr>
              <w:tabs>
                <w:tab w:val="left" w:pos="851"/>
                <w:tab w:val="left" w:pos="2049"/>
                <w:tab w:val="left" w:pos="4860"/>
              </w:tabs>
              <w:jc w:val="both"/>
              <w:rPr>
                <w:rFonts w:ascii="Arial" w:hAnsi="Arial" w:cs="Arial"/>
                <w:sz w:val="24"/>
                <w:szCs w:val="24"/>
              </w:rPr>
            </w:pPr>
            <w:r w:rsidRPr="005561DB">
              <w:rPr>
                <w:rFonts w:ascii="Arial" w:hAnsi="Arial" w:cs="Arial"/>
                <w:sz w:val="24"/>
                <w:szCs w:val="24"/>
              </w:rPr>
              <w:t>Funcionamiento de aparatos de sonido después de las 22 horas en zonas habitacionales.........................................</w:t>
            </w:r>
          </w:p>
        </w:tc>
        <w:tc>
          <w:tcPr>
            <w:tcW w:w="1418" w:type="dxa"/>
            <w:vAlign w:val="bottom"/>
          </w:tcPr>
          <w:p w:rsidR="00FA3AD5" w:rsidRPr="005561DB" w:rsidRDefault="00FA3AD5" w:rsidP="0076056F">
            <w:pPr>
              <w:pStyle w:val="Prrafodelista"/>
              <w:ind w:left="127" w:right="176"/>
              <w:jc w:val="center"/>
              <w:rPr>
                <w:rFonts w:ascii="Arial" w:hAnsi="Arial" w:cs="Arial"/>
                <w:b/>
                <w:sz w:val="24"/>
                <w:szCs w:val="24"/>
              </w:rPr>
            </w:pPr>
            <w:r w:rsidRPr="005561DB">
              <w:rPr>
                <w:rFonts w:ascii="Arial" w:hAnsi="Arial" w:cs="Arial"/>
                <w:b/>
                <w:sz w:val="24"/>
                <w:szCs w:val="24"/>
              </w:rPr>
              <w:t>4.6856</w:t>
            </w:r>
          </w:p>
        </w:tc>
      </w:tr>
      <w:tr w:rsidR="00FA3AD5" w:rsidRPr="005561DB" w:rsidTr="00DE7CA8">
        <w:trPr>
          <w:trHeight w:val="464"/>
          <w:jc w:val="center"/>
        </w:trPr>
        <w:tc>
          <w:tcPr>
            <w:tcW w:w="1418" w:type="dxa"/>
          </w:tcPr>
          <w:p w:rsidR="00FA3AD5" w:rsidRPr="005561DB" w:rsidRDefault="00FA3AD5" w:rsidP="00B543BF">
            <w:pPr>
              <w:pStyle w:val="Prrafodelista"/>
              <w:numPr>
                <w:ilvl w:val="0"/>
                <w:numId w:val="9"/>
              </w:numPr>
              <w:tabs>
                <w:tab w:val="left" w:pos="1452"/>
              </w:tabs>
              <w:ind w:left="1169" w:right="-108" w:hanging="284"/>
              <w:jc w:val="both"/>
              <w:rPr>
                <w:rFonts w:ascii="Arial" w:hAnsi="Arial" w:cs="Arial"/>
                <w:sz w:val="24"/>
                <w:szCs w:val="24"/>
              </w:rPr>
            </w:pPr>
          </w:p>
        </w:tc>
        <w:tc>
          <w:tcPr>
            <w:tcW w:w="5243" w:type="dxa"/>
            <w:gridSpan w:val="2"/>
          </w:tcPr>
          <w:p w:rsidR="00FA3AD5" w:rsidRPr="005561DB" w:rsidRDefault="00FA3AD5" w:rsidP="00FD5CDA">
            <w:pPr>
              <w:tabs>
                <w:tab w:val="left" w:pos="851"/>
                <w:tab w:val="left" w:pos="2049"/>
                <w:tab w:val="left" w:pos="4860"/>
              </w:tabs>
              <w:jc w:val="both"/>
              <w:rPr>
                <w:rFonts w:ascii="Arial" w:hAnsi="Arial" w:cs="Arial"/>
                <w:sz w:val="24"/>
                <w:szCs w:val="24"/>
              </w:rPr>
            </w:pPr>
            <w:r w:rsidRPr="005561DB">
              <w:rPr>
                <w:rFonts w:ascii="Arial" w:hAnsi="Arial" w:cs="Arial"/>
                <w:sz w:val="24"/>
                <w:szCs w:val="24"/>
              </w:rPr>
              <w:t>No contar con el permiso para la celebración de cualquier espectáculo público..................</w:t>
            </w:r>
          </w:p>
        </w:tc>
        <w:tc>
          <w:tcPr>
            <w:tcW w:w="1418" w:type="dxa"/>
            <w:vAlign w:val="bottom"/>
          </w:tcPr>
          <w:p w:rsidR="00FA3AD5" w:rsidRPr="005561DB" w:rsidRDefault="00FA3AD5" w:rsidP="0076056F">
            <w:pPr>
              <w:pStyle w:val="Prrafodelista"/>
              <w:ind w:left="127" w:right="176"/>
              <w:jc w:val="center"/>
              <w:rPr>
                <w:rFonts w:ascii="Arial" w:hAnsi="Arial" w:cs="Arial"/>
                <w:b/>
                <w:sz w:val="24"/>
                <w:szCs w:val="24"/>
              </w:rPr>
            </w:pPr>
            <w:r w:rsidRPr="005561DB">
              <w:rPr>
                <w:rFonts w:ascii="Arial" w:hAnsi="Arial" w:cs="Arial"/>
                <w:b/>
                <w:sz w:val="24"/>
                <w:szCs w:val="24"/>
              </w:rPr>
              <w:t>20.0000</w:t>
            </w:r>
          </w:p>
        </w:tc>
      </w:tr>
      <w:tr w:rsidR="00FA3AD5" w:rsidRPr="005561DB" w:rsidTr="00DE7CA8">
        <w:trPr>
          <w:trHeight w:val="472"/>
          <w:jc w:val="center"/>
        </w:trPr>
        <w:tc>
          <w:tcPr>
            <w:tcW w:w="1418" w:type="dxa"/>
          </w:tcPr>
          <w:p w:rsidR="00FA3AD5" w:rsidRPr="005561DB" w:rsidRDefault="00FA3AD5" w:rsidP="00B543BF">
            <w:pPr>
              <w:pStyle w:val="Prrafodelista"/>
              <w:numPr>
                <w:ilvl w:val="0"/>
                <w:numId w:val="9"/>
              </w:numPr>
              <w:tabs>
                <w:tab w:val="left" w:pos="1452"/>
              </w:tabs>
              <w:ind w:left="1169" w:right="-108" w:hanging="284"/>
              <w:jc w:val="both"/>
              <w:rPr>
                <w:rFonts w:ascii="Arial" w:hAnsi="Arial" w:cs="Arial"/>
                <w:sz w:val="24"/>
                <w:szCs w:val="24"/>
              </w:rPr>
            </w:pPr>
          </w:p>
        </w:tc>
        <w:tc>
          <w:tcPr>
            <w:tcW w:w="5243" w:type="dxa"/>
            <w:gridSpan w:val="2"/>
          </w:tcPr>
          <w:p w:rsidR="00FA3AD5" w:rsidRPr="005561DB" w:rsidRDefault="00FA3AD5" w:rsidP="00183AF1">
            <w:pPr>
              <w:tabs>
                <w:tab w:val="left" w:pos="851"/>
                <w:tab w:val="left" w:pos="2049"/>
                <w:tab w:val="left" w:pos="4860"/>
              </w:tabs>
              <w:jc w:val="both"/>
              <w:rPr>
                <w:rFonts w:ascii="Arial" w:hAnsi="Arial" w:cs="Arial"/>
                <w:sz w:val="24"/>
                <w:szCs w:val="24"/>
              </w:rPr>
            </w:pPr>
            <w:r w:rsidRPr="005561DB">
              <w:rPr>
                <w:rFonts w:ascii="Arial" w:hAnsi="Arial" w:cs="Arial"/>
                <w:sz w:val="24"/>
                <w:szCs w:val="24"/>
              </w:rPr>
              <w:t>Fijar anuncios comerciales sin el permiso respectivo......................</w:t>
            </w:r>
            <w:r w:rsidR="00FD5CDA">
              <w:rPr>
                <w:rFonts w:ascii="Arial" w:hAnsi="Arial" w:cs="Arial"/>
                <w:sz w:val="24"/>
                <w:szCs w:val="24"/>
              </w:rPr>
              <w:t>.....</w:t>
            </w:r>
            <w:r w:rsidRPr="005561DB">
              <w:rPr>
                <w:rFonts w:ascii="Arial" w:hAnsi="Arial" w:cs="Arial"/>
                <w:sz w:val="24"/>
                <w:szCs w:val="24"/>
              </w:rPr>
              <w:t>.........................</w:t>
            </w:r>
          </w:p>
        </w:tc>
        <w:tc>
          <w:tcPr>
            <w:tcW w:w="1418" w:type="dxa"/>
            <w:vAlign w:val="bottom"/>
          </w:tcPr>
          <w:p w:rsidR="00FA3AD5" w:rsidRPr="005561DB" w:rsidRDefault="00FA3AD5" w:rsidP="0076056F">
            <w:pPr>
              <w:pStyle w:val="Prrafodelista"/>
              <w:ind w:left="127" w:right="176"/>
              <w:jc w:val="center"/>
              <w:rPr>
                <w:rFonts w:ascii="Arial" w:hAnsi="Arial" w:cs="Arial"/>
                <w:b/>
                <w:sz w:val="24"/>
                <w:szCs w:val="24"/>
              </w:rPr>
            </w:pPr>
            <w:r w:rsidRPr="005561DB">
              <w:rPr>
                <w:rFonts w:ascii="Arial" w:hAnsi="Arial" w:cs="Arial"/>
                <w:b/>
                <w:sz w:val="24"/>
                <w:szCs w:val="24"/>
              </w:rPr>
              <w:t>2.5780</w:t>
            </w:r>
          </w:p>
        </w:tc>
      </w:tr>
      <w:tr w:rsidR="00FA3AD5" w:rsidRPr="005561DB" w:rsidTr="00DE7CA8">
        <w:trPr>
          <w:trHeight w:val="586"/>
          <w:jc w:val="center"/>
        </w:trPr>
        <w:tc>
          <w:tcPr>
            <w:tcW w:w="1418" w:type="dxa"/>
          </w:tcPr>
          <w:p w:rsidR="00FA3AD5" w:rsidRPr="005561DB" w:rsidRDefault="00FA3AD5" w:rsidP="00B543BF">
            <w:pPr>
              <w:pStyle w:val="Prrafodelista"/>
              <w:numPr>
                <w:ilvl w:val="0"/>
                <w:numId w:val="9"/>
              </w:numPr>
              <w:tabs>
                <w:tab w:val="left" w:pos="1452"/>
              </w:tabs>
              <w:ind w:left="1169" w:right="-108" w:hanging="284"/>
              <w:jc w:val="both"/>
              <w:rPr>
                <w:rFonts w:ascii="Arial" w:hAnsi="Arial" w:cs="Arial"/>
                <w:sz w:val="24"/>
                <w:szCs w:val="24"/>
              </w:rPr>
            </w:pPr>
          </w:p>
        </w:tc>
        <w:tc>
          <w:tcPr>
            <w:tcW w:w="5243" w:type="dxa"/>
            <w:gridSpan w:val="2"/>
          </w:tcPr>
          <w:p w:rsidR="00FA3AD5" w:rsidRPr="005561DB" w:rsidRDefault="00FA3AD5" w:rsidP="00183AF1">
            <w:pPr>
              <w:tabs>
                <w:tab w:val="left" w:pos="851"/>
                <w:tab w:val="left" w:pos="2049"/>
                <w:tab w:val="left" w:pos="4860"/>
              </w:tabs>
              <w:jc w:val="both"/>
              <w:rPr>
                <w:rFonts w:ascii="Arial" w:hAnsi="Arial" w:cs="Arial"/>
                <w:sz w:val="24"/>
                <w:szCs w:val="24"/>
              </w:rPr>
            </w:pPr>
            <w:r w:rsidRPr="005561DB">
              <w:rPr>
                <w:rFonts w:ascii="Arial" w:hAnsi="Arial" w:cs="Arial"/>
                <w:sz w:val="24"/>
                <w:szCs w:val="24"/>
              </w:rPr>
              <w:t>Fijar anuncios comerciales en lugares no autorizados:</w:t>
            </w:r>
          </w:p>
        </w:tc>
        <w:tc>
          <w:tcPr>
            <w:tcW w:w="1418" w:type="dxa"/>
            <w:vAlign w:val="bottom"/>
          </w:tcPr>
          <w:p w:rsidR="00FA3AD5" w:rsidRPr="005561DB" w:rsidRDefault="00FA3AD5" w:rsidP="0076056F">
            <w:pPr>
              <w:pStyle w:val="Prrafodelista"/>
              <w:ind w:left="127" w:right="176"/>
              <w:jc w:val="center"/>
              <w:rPr>
                <w:rFonts w:ascii="Arial" w:hAnsi="Arial" w:cs="Arial"/>
                <w:b/>
                <w:sz w:val="24"/>
                <w:szCs w:val="24"/>
              </w:rPr>
            </w:pPr>
          </w:p>
        </w:tc>
      </w:tr>
      <w:tr w:rsidR="00FA3AD5" w:rsidRPr="005561DB" w:rsidTr="00DE7CA8">
        <w:trPr>
          <w:trHeight w:val="312"/>
          <w:jc w:val="center"/>
        </w:trPr>
        <w:tc>
          <w:tcPr>
            <w:tcW w:w="1418" w:type="dxa"/>
          </w:tcPr>
          <w:p w:rsidR="00FA3AD5" w:rsidRPr="005561DB" w:rsidRDefault="00FA3AD5" w:rsidP="00183AF1">
            <w:pPr>
              <w:tabs>
                <w:tab w:val="left" w:pos="1452"/>
              </w:tabs>
              <w:ind w:left="525" w:right="-108"/>
              <w:jc w:val="both"/>
              <w:rPr>
                <w:rFonts w:ascii="Arial" w:hAnsi="Arial" w:cs="Arial"/>
                <w:sz w:val="24"/>
                <w:szCs w:val="24"/>
              </w:rPr>
            </w:pPr>
          </w:p>
        </w:tc>
        <w:tc>
          <w:tcPr>
            <w:tcW w:w="5243" w:type="dxa"/>
            <w:gridSpan w:val="2"/>
          </w:tcPr>
          <w:p w:rsidR="00FA3AD5" w:rsidRPr="005561DB" w:rsidRDefault="00FA3AD5" w:rsidP="00675CEE">
            <w:pPr>
              <w:tabs>
                <w:tab w:val="left" w:pos="851"/>
                <w:tab w:val="left" w:pos="2049"/>
                <w:tab w:val="left" w:pos="4860"/>
              </w:tabs>
              <w:ind w:left="2585"/>
              <w:jc w:val="both"/>
              <w:rPr>
                <w:rFonts w:ascii="Arial" w:hAnsi="Arial" w:cs="Arial"/>
                <w:sz w:val="24"/>
                <w:szCs w:val="24"/>
              </w:rPr>
            </w:pPr>
            <w:r w:rsidRPr="005561DB">
              <w:rPr>
                <w:rFonts w:ascii="Arial" w:hAnsi="Arial" w:cs="Arial"/>
                <w:sz w:val="24"/>
                <w:szCs w:val="24"/>
              </w:rPr>
              <w:t>De…………….</w:t>
            </w:r>
            <w:r w:rsidR="00FD5CDA">
              <w:rPr>
                <w:rFonts w:ascii="Arial" w:hAnsi="Arial" w:cs="Arial"/>
                <w:sz w:val="24"/>
                <w:szCs w:val="24"/>
              </w:rPr>
              <w:t>.</w:t>
            </w:r>
            <w:r w:rsidRPr="005561DB">
              <w:rPr>
                <w:rFonts w:ascii="Arial" w:hAnsi="Arial" w:cs="Arial"/>
                <w:sz w:val="24"/>
                <w:szCs w:val="24"/>
              </w:rPr>
              <w:t>…..</w:t>
            </w:r>
          </w:p>
        </w:tc>
        <w:tc>
          <w:tcPr>
            <w:tcW w:w="1418" w:type="dxa"/>
            <w:vAlign w:val="bottom"/>
          </w:tcPr>
          <w:p w:rsidR="00FA3AD5" w:rsidRPr="005561DB" w:rsidRDefault="00FA3AD5" w:rsidP="0076056F">
            <w:pPr>
              <w:pStyle w:val="Prrafodelista"/>
              <w:ind w:left="127" w:right="176"/>
              <w:jc w:val="center"/>
              <w:rPr>
                <w:rFonts w:ascii="Arial" w:hAnsi="Arial" w:cs="Arial"/>
                <w:b/>
                <w:sz w:val="24"/>
                <w:szCs w:val="24"/>
              </w:rPr>
            </w:pPr>
            <w:r w:rsidRPr="005561DB">
              <w:rPr>
                <w:rFonts w:ascii="Arial" w:hAnsi="Arial" w:cs="Arial"/>
                <w:b/>
                <w:sz w:val="24"/>
                <w:szCs w:val="24"/>
              </w:rPr>
              <w:t>2.7286</w:t>
            </w:r>
          </w:p>
        </w:tc>
      </w:tr>
      <w:tr w:rsidR="00FA3AD5" w:rsidRPr="005561DB" w:rsidTr="00DE7CA8">
        <w:trPr>
          <w:trHeight w:val="266"/>
          <w:jc w:val="center"/>
        </w:trPr>
        <w:tc>
          <w:tcPr>
            <w:tcW w:w="1418" w:type="dxa"/>
          </w:tcPr>
          <w:p w:rsidR="00FA3AD5" w:rsidRPr="005561DB" w:rsidRDefault="00FA3AD5" w:rsidP="00183AF1">
            <w:pPr>
              <w:tabs>
                <w:tab w:val="left" w:pos="1452"/>
              </w:tabs>
              <w:ind w:left="525" w:right="-108"/>
              <w:jc w:val="both"/>
              <w:rPr>
                <w:rFonts w:ascii="Arial" w:hAnsi="Arial" w:cs="Arial"/>
                <w:sz w:val="24"/>
                <w:szCs w:val="24"/>
              </w:rPr>
            </w:pPr>
          </w:p>
        </w:tc>
        <w:tc>
          <w:tcPr>
            <w:tcW w:w="5243" w:type="dxa"/>
            <w:gridSpan w:val="2"/>
          </w:tcPr>
          <w:p w:rsidR="00FA3AD5" w:rsidRPr="005561DB" w:rsidRDefault="00FA3AD5" w:rsidP="00675CEE">
            <w:pPr>
              <w:tabs>
                <w:tab w:val="left" w:pos="851"/>
                <w:tab w:val="left" w:pos="2049"/>
                <w:tab w:val="left" w:pos="4860"/>
              </w:tabs>
              <w:ind w:left="2585"/>
              <w:jc w:val="both"/>
              <w:rPr>
                <w:rFonts w:ascii="Arial" w:hAnsi="Arial" w:cs="Arial"/>
                <w:sz w:val="24"/>
                <w:szCs w:val="24"/>
              </w:rPr>
            </w:pPr>
            <w:r w:rsidRPr="005561DB">
              <w:rPr>
                <w:rFonts w:ascii="Arial" w:hAnsi="Arial" w:cs="Arial"/>
                <w:sz w:val="24"/>
                <w:szCs w:val="24"/>
              </w:rPr>
              <w:t>a…………..…..</w:t>
            </w:r>
            <w:r w:rsidR="00FD5CDA">
              <w:rPr>
                <w:rFonts w:ascii="Arial" w:hAnsi="Arial" w:cs="Arial"/>
                <w:sz w:val="24"/>
                <w:szCs w:val="24"/>
              </w:rPr>
              <w:t>.</w:t>
            </w:r>
            <w:r w:rsidRPr="005561DB">
              <w:rPr>
                <w:rFonts w:ascii="Arial" w:hAnsi="Arial" w:cs="Arial"/>
                <w:sz w:val="24"/>
                <w:szCs w:val="24"/>
              </w:rPr>
              <w:t>….</w:t>
            </w:r>
          </w:p>
        </w:tc>
        <w:tc>
          <w:tcPr>
            <w:tcW w:w="1418" w:type="dxa"/>
            <w:vAlign w:val="bottom"/>
          </w:tcPr>
          <w:p w:rsidR="00FA3AD5" w:rsidRPr="005561DB" w:rsidRDefault="00FA3AD5" w:rsidP="0076056F">
            <w:pPr>
              <w:pStyle w:val="Prrafodelista"/>
              <w:ind w:left="127" w:right="176"/>
              <w:jc w:val="center"/>
              <w:rPr>
                <w:rFonts w:ascii="Arial" w:hAnsi="Arial" w:cs="Arial"/>
                <w:b/>
                <w:sz w:val="24"/>
                <w:szCs w:val="24"/>
              </w:rPr>
            </w:pPr>
            <w:r w:rsidRPr="005561DB">
              <w:rPr>
                <w:rFonts w:ascii="Arial" w:hAnsi="Arial" w:cs="Arial"/>
                <w:b/>
                <w:sz w:val="24"/>
                <w:szCs w:val="24"/>
              </w:rPr>
              <w:t>14.5648</w:t>
            </w:r>
          </w:p>
        </w:tc>
      </w:tr>
      <w:tr w:rsidR="00FA3AD5" w:rsidRPr="005561DB" w:rsidTr="00DE7CA8">
        <w:trPr>
          <w:trHeight w:val="823"/>
          <w:jc w:val="center"/>
        </w:trPr>
        <w:tc>
          <w:tcPr>
            <w:tcW w:w="1418" w:type="dxa"/>
          </w:tcPr>
          <w:p w:rsidR="00FA3AD5" w:rsidRPr="005561DB" w:rsidRDefault="00FA3AD5" w:rsidP="00B543BF">
            <w:pPr>
              <w:pStyle w:val="Prrafodelista"/>
              <w:numPr>
                <w:ilvl w:val="0"/>
                <w:numId w:val="9"/>
              </w:numPr>
              <w:tabs>
                <w:tab w:val="left" w:pos="1452"/>
              </w:tabs>
              <w:ind w:left="1169" w:right="-108" w:hanging="284"/>
              <w:jc w:val="both"/>
              <w:rPr>
                <w:rFonts w:ascii="Arial" w:hAnsi="Arial" w:cs="Arial"/>
                <w:sz w:val="24"/>
                <w:szCs w:val="24"/>
              </w:rPr>
            </w:pPr>
          </w:p>
        </w:tc>
        <w:tc>
          <w:tcPr>
            <w:tcW w:w="5243" w:type="dxa"/>
            <w:gridSpan w:val="2"/>
          </w:tcPr>
          <w:p w:rsidR="00FA3AD5" w:rsidRPr="005561DB" w:rsidRDefault="00FA3AD5" w:rsidP="00183AF1">
            <w:pPr>
              <w:tabs>
                <w:tab w:val="left" w:pos="851"/>
                <w:tab w:val="left" w:pos="2049"/>
                <w:tab w:val="left" w:pos="4860"/>
              </w:tabs>
              <w:jc w:val="both"/>
              <w:rPr>
                <w:rFonts w:ascii="Arial" w:hAnsi="Arial" w:cs="Arial"/>
                <w:sz w:val="24"/>
                <w:szCs w:val="24"/>
              </w:rPr>
            </w:pPr>
            <w:r w:rsidRPr="005561DB">
              <w:rPr>
                <w:rFonts w:ascii="Arial" w:hAnsi="Arial" w:cs="Arial"/>
                <w:sz w:val="24"/>
                <w:szCs w:val="24"/>
              </w:rPr>
              <w:t>La no observancia a los horarios que se señalen para los giros comerciales y establecimientos de diversión...............</w:t>
            </w:r>
            <w:r w:rsidR="00FD5CDA">
              <w:rPr>
                <w:rFonts w:ascii="Arial" w:hAnsi="Arial" w:cs="Arial"/>
                <w:sz w:val="24"/>
                <w:szCs w:val="24"/>
              </w:rPr>
              <w:t>..</w:t>
            </w:r>
            <w:r w:rsidRPr="005561DB">
              <w:rPr>
                <w:rFonts w:ascii="Arial" w:hAnsi="Arial" w:cs="Arial"/>
                <w:sz w:val="24"/>
                <w:szCs w:val="24"/>
              </w:rPr>
              <w:t>....</w:t>
            </w:r>
          </w:p>
        </w:tc>
        <w:tc>
          <w:tcPr>
            <w:tcW w:w="1418" w:type="dxa"/>
            <w:vAlign w:val="bottom"/>
          </w:tcPr>
          <w:p w:rsidR="00FA3AD5" w:rsidRPr="005561DB" w:rsidRDefault="00FA3AD5" w:rsidP="0076056F">
            <w:pPr>
              <w:pStyle w:val="Prrafodelista"/>
              <w:ind w:left="127" w:right="176"/>
              <w:jc w:val="center"/>
              <w:rPr>
                <w:rFonts w:ascii="Arial" w:hAnsi="Arial" w:cs="Arial"/>
                <w:b/>
                <w:sz w:val="24"/>
                <w:szCs w:val="24"/>
              </w:rPr>
            </w:pPr>
            <w:r w:rsidRPr="005561DB">
              <w:rPr>
                <w:rFonts w:ascii="Arial" w:hAnsi="Arial" w:cs="Arial"/>
                <w:b/>
                <w:sz w:val="24"/>
                <w:szCs w:val="24"/>
              </w:rPr>
              <w:t>19.4574</w:t>
            </w:r>
          </w:p>
        </w:tc>
      </w:tr>
      <w:tr w:rsidR="00FA3AD5" w:rsidRPr="005561DB" w:rsidTr="00DE7CA8">
        <w:trPr>
          <w:trHeight w:val="537"/>
          <w:jc w:val="center"/>
        </w:trPr>
        <w:tc>
          <w:tcPr>
            <w:tcW w:w="1418" w:type="dxa"/>
            <w:vAlign w:val="center"/>
          </w:tcPr>
          <w:p w:rsidR="00FA3AD5" w:rsidRPr="005561DB" w:rsidRDefault="00FA3AD5" w:rsidP="00B543BF">
            <w:pPr>
              <w:pStyle w:val="Prrafodelista"/>
              <w:numPr>
                <w:ilvl w:val="0"/>
                <w:numId w:val="9"/>
              </w:numPr>
              <w:tabs>
                <w:tab w:val="left" w:pos="1452"/>
              </w:tabs>
              <w:ind w:left="1169" w:right="-108" w:hanging="284"/>
              <w:jc w:val="both"/>
              <w:rPr>
                <w:rFonts w:ascii="Arial" w:hAnsi="Arial" w:cs="Arial"/>
                <w:sz w:val="24"/>
                <w:szCs w:val="24"/>
              </w:rPr>
            </w:pPr>
          </w:p>
        </w:tc>
        <w:tc>
          <w:tcPr>
            <w:tcW w:w="5243" w:type="dxa"/>
            <w:gridSpan w:val="2"/>
            <w:vAlign w:val="center"/>
          </w:tcPr>
          <w:p w:rsidR="00FA3AD5" w:rsidRPr="005561DB" w:rsidRDefault="00FA3AD5" w:rsidP="00183AF1">
            <w:pPr>
              <w:tabs>
                <w:tab w:val="left" w:pos="851"/>
                <w:tab w:val="left" w:pos="2049"/>
                <w:tab w:val="left" w:pos="4860"/>
              </w:tabs>
              <w:jc w:val="both"/>
              <w:rPr>
                <w:rFonts w:ascii="Arial" w:hAnsi="Arial" w:cs="Arial"/>
                <w:sz w:val="24"/>
                <w:szCs w:val="24"/>
              </w:rPr>
            </w:pPr>
            <w:r w:rsidRPr="005561DB">
              <w:rPr>
                <w:rFonts w:ascii="Arial" w:hAnsi="Arial" w:cs="Arial"/>
                <w:sz w:val="24"/>
                <w:szCs w:val="24"/>
              </w:rPr>
              <w:t>Matanza clandestina de ganado...........</w:t>
            </w:r>
            <w:r w:rsidR="00FD5CDA">
              <w:rPr>
                <w:rFonts w:ascii="Arial" w:hAnsi="Arial" w:cs="Arial"/>
                <w:sz w:val="24"/>
                <w:szCs w:val="24"/>
              </w:rPr>
              <w:t>..</w:t>
            </w:r>
            <w:r w:rsidRPr="005561DB">
              <w:rPr>
                <w:rFonts w:ascii="Arial" w:hAnsi="Arial" w:cs="Arial"/>
                <w:sz w:val="24"/>
                <w:szCs w:val="24"/>
              </w:rPr>
              <w:t>....</w:t>
            </w:r>
          </w:p>
        </w:tc>
        <w:tc>
          <w:tcPr>
            <w:tcW w:w="1418" w:type="dxa"/>
            <w:vAlign w:val="center"/>
          </w:tcPr>
          <w:p w:rsidR="00FA3AD5" w:rsidRPr="005561DB" w:rsidRDefault="00FA3AD5" w:rsidP="0076056F">
            <w:pPr>
              <w:pStyle w:val="Prrafodelista"/>
              <w:ind w:left="127" w:right="176"/>
              <w:jc w:val="center"/>
              <w:rPr>
                <w:rFonts w:ascii="Arial" w:hAnsi="Arial" w:cs="Arial"/>
                <w:b/>
                <w:sz w:val="24"/>
                <w:szCs w:val="24"/>
              </w:rPr>
            </w:pPr>
            <w:r w:rsidRPr="005561DB">
              <w:rPr>
                <w:rFonts w:ascii="Arial" w:hAnsi="Arial" w:cs="Arial"/>
                <w:b/>
                <w:sz w:val="24"/>
                <w:szCs w:val="24"/>
              </w:rPr>
              <w:t>10.0000</w:t>
            </w:r>
          </w:p>
        </w:tc>
      </w:tr>
      <w:tr w:rsidR="00FA3AD5" w:rsidRPr="005561DB" w:rsidTr="00DE7CA8">
        <w:trPr>
          <w:trHeight w:val="861"/>
          <w:jc w:val="center"/>
        </w:trPr>
        <w:tc>
          <w:tcPr>
            <w:tcW w:w="1418" w:type="dxa"/>
          </w:tcPr>
          <w:p w:rsidR="00FA3AD5" w:rsidRPr="005561DB" w:rsidRDefault="00FA3AD5" w:rsidP="00B543BF">
            <w:pPr>
              <w:pStyle w:val="Prrafodelista"/>
              <w:numPr>
                <w:ilvl w:val="0"/>
                <w:numId w:val="9"/>
              </w:numPr>
              <w:tabs>
                <w:tab w:val="left" w:pos="1452"/>
              </w:tabs>
              <w:ind w:left="1169" w:right="-108" w:hanging="284"/>
              <w:jc w:val="both"/>
              <w:rPr>
                <w:rFonts w:ascii="Arial" w:hAnsi="Arial" w:cs="Arial"/>
                <w:sz w:val="24"/>
                <w:szCs w:val="24"/>
              </w:rPr>
            </w:pPr>
          </w:p>
        </w:tc>
        <w:tc>
          <w:tcPr>
            <w:tcW w:w="5243" w:type="dxa"/>
            <w:gridSpan w:val="2"/>
          </w:tcPr>
          <w:p w:rsidR="00FA3AD5" w:rsidRPr="005561DB" w:rsidRDefault="00FA3AD5" w:rsidP="00183AF1">
            <w:pPr>
              <w:tabs>
                <w:tab w:val="left" w:pos="851"/>
                <w:tab w:val="left" w:pos="2049"/>
                <w:tab w:val="left" w:pos="4860"/>
              </w:tabs>
              <w:jc w:val="both"/>
              <w:rPr>
                <w:rFonts w:ascii="Arial" w:hAnsi="Arial" w:cs="Arial"/>
                <w:sz w:val="24"/>
                <w:szCs w:val="24"/>
              </w:rPr>
            </w:pPr>
            <w:r w:rsidRPr="005561DB">
              <w:rPr>
                <w:rFonts w:ascii="Arial" w:hAnsi="Arial" w:cs="Arial"/>
                <w:sz w:val="24"/>
                <w:szCs w:val="24"/>
              </w:rPr>
              <w:t>Introducir carne proveniente de lugar distinto al Municipio, sin el resello del rastro de lugar de origen.....................</w:t>
            </w:r>
            <w:r w:rsidR="00FD5CDA">
              <w:rPr>
                <w:rFonts w:ascii="Arial" w:hAnsi="Arial" w:cs="Arial"/>
                <w:sz w:val="24"/>
                <w:szCs w:val="24"/>
              </w:rPr>
              <w:t>...........................</w:t>
            </w:r>
            <w:r w:rsidRPr="005561DB">
              <w:rPr>
                <w:rFonts w:ascii="Arial" w:hAnsi="Arial" w:cs="Arial"/>
                <w:sz w:val="24"/>
                <w:szCs w:val="24"/>
              </w:rPr>
              <w:t>.....</w:t>
            </w:r>
          </w:p>
        </w:tc>
        <w:tc>
          <w:tcPr>
            <w:tcW w:w="1418" w:type="dxa"/>
            <w:vAlign w:val="bottom"/>
          </w:tcPr>
          <w:p w:rsidR="00FA3AD5" w:rsidRPr="005561DB" w:rsidRDefault="00FA3AD5" w:rsidP="0076056F">
            <w:pPr>
              <w:pStyle w:val="Prrafodelista"/>
              <w:ind w:left="127" w:right="176"/>
              <w:jc w:val="center"/>
              <w:rPr>
                <w:rFonts w:ascii="Arial" w:hAnsi="Arial" w:cs="Arial"/>
                <w:b/>
                <w:sz w:val="24"/>
                <w:szCs w:val="24"/>
              </w:rPr>
            </w:pPr>
            <w:r w:rsidRPr="005561DB">
              <w:rPr>
                <w:rFonts w:ascii="Arial" w:hAnsi="Arial" w:cs="Arial"/>
                <w:b/>
                <w:sz w:val="24"/>
                <w:szCs w:val="24"/>
              </w:rPr>
              <w:t>9.7099</w:t>
            </w:r>
          </w:p>
        </w:tc>
      </w:tr>
      <w:tr w:rsidR="00FA3AD5" w:rsidRPr="005561DB" w:rsidTr="00DE7CA8">
        <w:trPr>
          <w:trHeight w:val="885"/>
          <w:jc w:val="center"/>
        </w:trPr>
        <w:tc>
          <w:tcPr>
            <w:tcW w:w="1418" w:type="dxa"/>
          </w:tcPr>
          <w:p w:rsidR="00FA3AD5" w:rsidRPr="005561DB" w:rsidRDefault="00FA3AD5" w:rsidP="00B543BF">
            <w:pPr>
              <w:pStyle w:val="Prrafodelista"/>
              <w:numPr>
                <w:ilvl w:val="0"/>
                <w:numId w:val="9"/>
              </w:numPr>
              <w:tabs>
                <w:tab w:val="left" w:pos="1452"/>
              </w:tabs>
              <w:ind w:left="1169" w:right="-108" w:hanging="284"/>
              <w:jc w:val="both"/>
              <w:rPr>
                <w:rFonts w:ascii="Arial" w:hAnsi="Arial" w:cs="Arial"/>
                <w:sz w:val="24"/>
                <w:szCs w:val="24"/>
              </w:rPr>
            </w:pPr>
          </w:p>
        </w:tc>
        <w:tc>
          <w:tcPr>
            <w:tcW w:w="5243" w:type="dxa"/>
            <w:gridSpan w:val="2"/>
          </w:tcPr>
          <w:p w:rsidR="00FA3AD5" w:rsidRPr="005561DB" w:rsidRDefault="00FA3AD5" w:rsidP="00183AF1">
            <w:pPr>
              <w:tabs>
                <w:tab w:val="left" w:pos="851"/>
                <w:tab w:val="left" w:pos="2049"/>
                <w:tab w:val="left" w:pos="4860"/>
              </w:tabs>
              <w:jc w:val="both"/>
              <w:rPr>
                <w:rFonts w:ascii="Arial" w:hAnsi="Arial" w:cs="Arial"/>
                <w:sz w:val="24"/>
                <w:szCs w:val="24"/>
              </w:rPr>
            </w:pPr>
            <w:r w:rsidRPr="005561DB">
              <w:rPr>
                <w:rFonts w:ascii="Arial" w:hAnsi="Arial" w:cs="Arial"/>
                <w:sz w:val="24"/>
                <w:szCs w:val="24"/>
              </w:rPr>
              <w:t>Vender carne no apta para el consumo humano, sin perjuicio de la sanción que Impongan las autoridades correspondientes:</w:t>
            </w:r>
          </w:p>
        </w:tc>
        <w:tc>
          <w:tcPr>
            <w:tcW w:w="1418" w:type="dxa"/>
            <w:vAlign w:val="bottom"/>
          </w:tcPr>
          <w:p w:rsidR="00FA3AD5" w:rsidRPr="005561DB" w:rsidRDefault="00FA3AD5" w:rsidP="0076056F">
            <w:pPr>
              <w:pStyle w:val="Prrafodelista"/>
              <w:ind w:left="127" w:right="176"/>
              <w:jc w:val="center"/>
              <w:rPr>
                <w:rFonts w:ascii="Arial" w:hAnsi="Arial" w:cs="Arial"/>
                <w:b/>
                <w:sz w:val="24"/>
                <w:szCs w:val="24"/>
              </w:rPr>
            </w:pPr>
          </w:p>
        </w:tc>
      </w:tr>
      <w:tr w:rsidR="00FA3AD5" w:rsidRPr="005561DB" w:rsidTr="00DE7CA8">
        <w:trPr>
          <w:jc w:val="center"/>
        </w:trPr>
        <w:tc>
          <w:tcPr>
            <w:tcW w:w="1418" w:type="dxa"/>
          </w:tcPr>
          <w:p w:rsidR="00FA3AD5" w:rsidRPr="005561DB" w:rsidRDefault="00FA3AD5" w:rsidP="00183AF1">
            <w:pPr>
              <w:tabs>
                <w:tab w:val="left" w:pos="1452"/>
              </w:tabs>
              <w:ind w:left="525" w:right="-108"/>
              <w:jc w:val="both"/>
              <w:rPr>
                <w:rFonts w:ascii="Arial" w:hAnsi="Arial" w:cs="Arial"/>
                <w:sz w:val="24"/>
                <w:szCs w:val="24"/>
              </w:rPr>
            </w:pPr>
          </w:p>
        </w:tc>
        <w:tc>
          <w:tcPr>
            <w:tcW w:w="5243" w:type="dxa"/>
            <w:gridSpan w:val="2"/>
          </w:tcPr>
          <w:p w:rsidR="00FA3AD5" w:rsidRPr="005561DB" w:rsidRDefault="00FA3AD5" w:rsidP="00675CEE">
            <w:pPr>
              <w:tabs>
                <w:tab w:val="left" w:pos="851"/>
                <w:tab w:val="left" w:pos="2049"/>
                <w:tab w:val="left" w:pos="4860"/>
              </w:tabs>
              <w:ind w:left="2585"/>
              <w:jc w:val="both"/>
              <w:rPr>
                <w:rFonts w:ascii="Arial" w:hAnsi="Arial" w:cs="Arial"/>
                <w:sz w:val="24"/>
                <w:szCs w:val="24"/>
              </w:rPr>
            </w:pPr>
            <w:r w:rsidRPr="005561DB">
              <w:rPr>
                <w:rFonts w:ascii="Arial" w:hAnsi="Arial" w:cs="Arial"/>
                <w:sz w:val="24"/>
                <w:szCs w:val="24"/>
              </w:rPr>
              <w:t>De……………….</w:t>
            </w:r>
          </w:p>
        </w:tc>
        <w:tc>
          <w:tcPr>
            <w:tcW w:w="1418" w:type="dxa"/>
            <w:vAlign w:val="bottom"/>
          </w:tcPr>
          <w:p w:rsidR="00FA3AD5" w:rsidRPr="005561DB" w:rsidRDefault="00FA3AD5" w:rsidP="0076056F">
            <w:pPr>
              <w:pStyle w:val="Prrafodelista"/>
              <w:ind w:left="127" w:right="176"/>
              <w:jc w:val="center"/>
              <w:rPr>
                <w:rFonts w:ascii="Arial" w:hAnsi="Arial" w:cs="Arial"/>
                <w:b/>
                <w:sz w:val="24"/>
                <w:szCs w:val="24"/>
              </w:rPr>
            </w:pPr>
            <w:r w:rsidRPr="005561DB">
              <w:rPr>
                <w:rFonts w:ascii="Arial" w:hAnsi="Arial" w:cs="Arial"/>
                <w:b/>
                <w:sz w:val="24"/>
                <w:szCs w:val="24"/>
              </w:rPr>
              <w:t>25.0000</w:t>
            </w:r>
          </w:p>
        </w:tc>
      </w:tr>
      <w:tr w:rsidR="00FA3AD5" w:rsidRPr="005561DB" w:rsidTr="00DE7CA8">
        <w:trPr>
          <w:trHeight w:val="352"/>
          <w:jc w:val="center"/>
        </w:trPr>
        <w:tc>
          <w:tcPr>
            <w:tcW w:w="1418" w:type="dxa"/>
          </w:tcPr>
          <w:p w:rsidR="00FA3AD5" w:rsidRPr="005561DB" w:rsidRDefault="00FA3AD5" w:rsidP="00183AF1">
            <w:pPr>
              <w:tabs>
                <w:tab w:val="left" w:pos="1452"/>
              </w:tabs>
              <w:ind w:left="525" w:right="-108"/>
              <w:jc w:val="both"/>
              <w:rPr>
                <w:rFonts w:ascii="Arial" w:hAnsi="Arial" w:cs="Arial"/>
                <w:sz w:val="24"/>
                <w:szCs w:val="24"/>
              </w:rPr>
            </w:pPr>
          </w:p>
        </w:tc>
        <w:tc>
          <w:tcPr>
            <w:tcW w:w="5243" w:type="dxa"/>
            <w:gridSpan w:val="2"/>
          </w:tcPr>
          <w:p w:rsidR="00FA3AD5" w:rsidRPr="005561DB" w:rsidRDefault="00FA3AD5" w:rsidP="00675CEE">
            <w:pPr>
              <w:tabs>
                <w:tab w:val="left" w:pos="851"/>
                <w:tab w:val="left" w:pos="2049"/>
                <w:tab w:val="left" w:pos="4860"/>
              </w:tabs>
              <w:ind w:left="2585"/>
              <w:jc w:val="both"/>
              <w:rPr>
                <w:rFonts w:ascii="Arial" w:hAnsi="Arial" w:cs="Arial"/>
                <w:sz w:val="24"/>
                <w:szCs w:val="24"/>
              </w:rPr>
            </w:pPr>
            <w:r w:rsidRPr="005561DB">
              <w:rPr>
                <w:rFonts w:ascii="Arial" w:hAnsi="Arial" w:cs="Arial"/>
                <w:sz w:val="24"/>
                <w:szCs w:val="24"/>
              </w:rPr>
              <w:t>a…………………</w:t>
            </w:r>
          </w:p>
        </w:tc>
        <w:tc>
          <w:tcPr>
            <w:tcW w:w="1418" w:type="dxa"/>
            <w:vAlign w:val="bottom"/>
          </w:tcPr>
          <w:p w:rsidR="00FA3AD5" w:rsidRPr="005561DB" w:rsidRDefault="00FA3AD5" w:rsidP="0076056F">
            <w:pPr>
              <w:pStyle w:val="Prrafodelista"/>
              <w:ind w:left="127" w:right="176"/>
              <w:jc w:val="center"/>
              <w:rPr>
                <w:rFonts w:ascii="Arial" w:hAnsi="Arial" w:cs="Arial"/>
                <w:b/>
                <w:sz w:val="24"/>
                <w:szCs w:val="24"/>
              </w:rPr>
            </w:pPr>
            <w:r w:rsidRPr="005561DB">
              <w:rPr>
                <w:rFonts w:ascii="Arial" w:hAnsi="Arial" w:cs="Arial"/>
                <w:b/>
                <w:sz w:val="24"/>
                <w:szCs w:val="24"/>
              </w:rPr>
              <w:t>55.0000</w:t>
            </w:r>
          </w:p>
        </w:tc>
      </w:tr>
      <w:tr w:rsidR="00FA3AD5" w:rsidRPr="005561DB" w:rsidTr="00DE7CA8">
        <w:trPr>
          <w:trHeight w:val="849"/>
          <w:jc w:val="center"/>
        </w:trPr>
        <w:tc>
          <w:tcPr>
            <w:tcW w:w="1418" w:type="dxa"/>
          </w:tcPr>
          <w:p w:rsidR="00FA3AD5" w:rsidRPr="005561DB" w:rsidRDefault="00FA3AD5" w:rsidP="00B543BF">
            <w:pPr>
              <w:pStyle w:val="Prrafodelista"/>
              <w:numPr>
                <w:ilvl w:val="0"/>
                <w:numId w:val="9"/>
              </w:numPr>
              <w:tabs>
                <w:tab w:val="left" w:pos="1452"/>
              </w:tabs>
              <w:ind w:left="1169" w:right="-108" w:hanging="284"/>
              <w:jc w:val="both"/>
              <w:rPr>
                <w:rFonts w:ascii="Arial" w:hAnsi="Arial" w:cs="Arial"/>
                <w:sz w:val="24"/>
                <w:szCs w:val="24"/>
              </w:rPr>
            </w:pPr>
          </w:p>
        </w:tc>
        <w:tc>
          <w:tcPr>
            <w:tcW w:w="5243" w:type="dxa"/>
            <w:gridSpan w:val="2"/>
          </w:tcPr>
          <w:p w:rsidR="00FA3AD5" w:rsidRPr="005561DB" w:rsidRDefault="00FA3AD5" w:rsidP="00183AF1">
            <w:pPr>
              <w:tabs>
                <w:tab w:val="left" w:pos="851"/>
                <w:tab w:val="left" w:pos="2049"/>
                <w:tab w:val="left" w:pos="4860"/>
              </w:tabs>
              <w:jc w:val="both"/>
              <w:rPr>
                <w:rFonts w:ascii="Arial" w:hAnsi="Arial" w:cs="Arial"/>
                <w:sz w:val="24"/>
                <w:szCs w:val="24"/>
              </w:rPr>
            </w:pPr>
            <w:r w:rsidRPr="005561DB">
              <w:rPr>
                <w:rFonts w:ascii="Arial" w:hAnsi="Arial" w:cs="Arial"/>
                <w:sz w:val="24"/>
                <w:szCs w:val="24"/>
              </w:rPr>
              <w:t>Transportar carne en condiciones insalubres, sin perjuicio de la sanción que impongan las autoridades correspondientes</w:t>
            </w:r>
          </w:p>
        </w:tc>
        <w:tc>
          <w:tcPr>
            <w:tcW w:w="1418" w:type="dxa"/>
            <w:vAlign w:val="bottom"/>
          </w:tcPr>
          <w:p w:rsidR="00FA3AD5" w:rsidRPr="005561DB" w:rsidRDefault="00FA3AD5" w:rsidP="0076056F">
            <w:pPr>
              <w:pStyle w:val="Prrafodelista"/>
              <w:ind w:left="127" w:right="176"/>
              <w:jc w:val="center"/>
              <w:rPr>
                <w:rFonts w:ascii="Arial" w:hAnsi="Arial" w:cs="Arial"/>
                <w:b/>
                <w:sz w:val="24"/>
                <w:szCs w:val="24"/>
              </w:rPr>
            </w:pPr>
            <w:r w:rsidRPr="005561DB">
              <w:rPr>
                <w:rFonts w:ascii="Arial" w:hAnsi="Arial" w:cs="Arial"/>
                <w:b/>
                <w:sz w:val="24"/>
                <w:szCs w:val="24"/>
              </w:rPr>
              <w:t>15.0000</w:t>
            </w:r>
          </w:p>
        </w:tc>
      </w:tr>
      <w:tr w:rsidR="00FA3AD5" w:rsidRPr="005561DB" w:rsidTr="00DE7CA8">
        <w:trPr>
          <w:trHeight w:val="1476"/>
          <w:jc w:val="center"/>
        </w:trPr>
        <w:tc>
          <w:tcPr>
            <w:tcW w:w="1418" w:type="dxa"/>
          </w:tcPr>
          <w:p w:rsidR="00FA3AD5" w:rsidRPr="005561DB" w:rsidRDefault="00FA3AD5" w:rsidP="00B543BF">
            <w:pPr>
              <w:pStyle w:val="Prrafodelista"/>
              <w:numPr>
                <w:ilvl w:val="0"/>
                <w:numId w:val="9"/>
              </w:numPr>
              <w:tabs>
                <w:tab w:val="left" w:pos="1452"/>
              </w:tabs>
              <w:ind w:left="1169" w:right="-108" w:hanging="284"/>
              <w:jc w:val="both"/>
              <w:rPr>
                <w:rFonts w:ascii="Arial" w:hAnsi="Arial" w:cs="Arial"/>
                <w:sz w:val="24"/>
                <w:szCs w:val="24"/>
              </w:rPr>
            </w:pPr>
          </w:p>
        </w:tc>
        <w:tc>
          <w:tcPr>
            <w:tcW w:w="5243" w:type="dxa"/>
            <w:gridSpan w:val="2"/>
          </w:tcPr>
          <w:p w:rsidR="00FA3AD5" w:rsidRPr="005561DB" w:rsidRDefault="00FA3AD5" w:rsidP="00183AF1">
            <w:pPr>
              <w:tabs>
                <w:tab w:val="left" w:pos="851"/>
                <w:tab w:val="left" w:pos="2049"/>
                <w:tab w:val="left" w:pos="4860"/>
              </w:tabs>
              <w:jc w:val="both"/>
              <w:rPr>
                <w:rFonts w:ascii="Arial" w:hAnsi="Arial" w:cs="Arial"/>
                <w:sz w:val="24"/>
                <w:szCs w:val="24"/>
              </w:rPr>
            </w:pPr>
            <w:r w:rsidRPr="005561DB">
              <w:rPr>
                <w:rFonts w:ascii="Arial" w:hAnsi="Arial" w:cs="Arial"/>
                <w:sz w:val="24"/>
                <w:szCs w:val="24"/>
              </w:rPr>
              <w:t>No tener la documentación que acredite la procedencia y propiedad del ganado que se vaya a sacrificar, sin perjuicio de la sanción que impongan las autoridades correspondientes</w:t>
            </w:r>
            <w:r w:rsidR="00FD5CDA">
              <w:rPr>
                <w:rFonts w:ascii="Arial" w:hAnsi="Arial" w:cs="Arial"/>
                <w:sz w:val="24"/>
                <w:szCs w:val="24"/>
              </w:rPr>
              <w:t>:</w:t>
            </w:r>
          </w:p>
        </w:tc>
        <w:tc>
          <w:tcPr>
            <w:tcW w:w="1418" w:type="dxa"/>
            <w:vAlign w:val="bottom"/>
          </w:tcPr>
          <w:p w:rsidR="00FA3AD5" w:rsidRPr="005561DB" w:rsidRDefault="00FA3AD5" w:rsidP="00183AF1">
            <w:pPr>
              <w:pStyle w:val="Prrafodelista"/>
              <w:ind w:left="127" w:right="176"/>
              <w:jc w:val="right"/>
              <w:rPr>
                <w:rFonts w:ascii="Arial" w:hAnsi="Arial" w:cs="Arial"/>
                <w:b/>
                <w:sz w:val="24"/>
                <w:szCs w:val="24"/>
              </w:rPr>
            </w:pPr>
          </w:p>
        </w:tc>
      </w:tr>
      <w:tr w:rsidR="00FA3AD5" w:rsidRPr="005561DB" w:rsidTr="00DE7CA8">
        <w:trPr>
          <w:jc w:val="center"/>
        </w:trPr>
        <w:tc>
          <w:tcPr>
            <w:tcW w:w="1418" w:type="dxa"/>
          </w:tcPr>
          <w:p w:rsidR="00FA3AD5" w:rsidRPr="005561DB" w:rsidRDefault="00FA3AD5" w:rsidP="00183AF1">
            <w:pPr>
              <w:tabs>
                <w:tab w:val="left" w:pos="1452"/>
              </w:tabs>
              <w:ind w:left="525" w:right="-108"/>
              <w:jc w:val="both"/>
              <w:rPr>
                <w:rFonts w:ascii="Arial" w:hAnsi="Arial" w:cs="Arial"/>
                <w:sz w:val="24"/>
                <w:szCs w:val="24"/>
              </w:rPr>
            </w:pPr>
          </w:p>
        </w:tc>
        <w:tc>
          <w:tcPr>
            <w:tcW w:w="5243" w:type="dxa"/>
            <w:gridSpan w:val="2"/>
          </w:tcPr>
          <w:p w:rsidR="00FA3AD5" w:rsidRPr="005561DB" w:rsidRDefault="00FA3AD5" w:rsidP="00675CEE">
            <w:pPr>
              <w:tabs>
                <w:tab w:val="left" w:pos="851"/>
                <w:tab w:val="left" w:pos="2049"/>
                <w:tab w:val="left" w:pos="4860"/>
              </w:tabs>
              <w:ind w:left="2585"/>
              <w:jc w:val="both"/>
              <w:rPr>
                <w:rFonts w:ascii="Arial" w:hAnsi="Arial" w:cs="Arial"/>
                <w:sz w:val="24"/>
                <w:szCs w:val="24"/>
              </w:rPr>
            </w:pPr>
            <w:r w:rsidRPr="005561DB">
              <w:rPr>
                <w:rFonts w:ascii="Arial" w:hAnsi="Arial" w:cs="Arial"/>
                <w:sz w:val="24"/>
                <w:szCs w:val="24"/>
              </w:rPr>
              <w:t>De……………</w:t>
            </w:r>
            <w:r w:rsidR="00FD5CDA">
              <w:rPr>
                <w:rFonts w:ascii="Arial" w:hAnsi="Arial" w:cs="Arial"/>
                <w:sz w:val="24"/>
                <w:szCs w:val="24"/>
              </w:rPr>
              <w:t>..</w:t>
            </w:r>
            <w:r w:rsidRPr="005561DB">
              <w:rPr>
                <w:rFonts w:ascii="Arial" w:hAnsi="Arial" w:cs="Arial"/>
                <w:sz w:val="24"/>
                <w:szCs w:val="24"/>
              </w:rPr>
              <w:t>.…</w:t>
            </w:r>
          </w:p>
        </w:tc>
        <w:tc>
          <w:tcPr>
            <w:tcW w:w="1418" w:type="dxa"/>
            <w:vAlign w:val="bottom"/>
          </w:tcPr>
          <w:p w:rsidR="00FA3AD5" w:rsidRPr="005561DB" w:rsidRDefault="00FA3AD5" w:rsidP="0076056F">
            <w:pPr>
              <w:pStyle w:val="Prrafodelista"/>
              <w:ind w:left="127" w:right="176"/>
              <w:jc w:val="center"/>
              <w:rPr>
                <w:rFonts w:ascii="Arial" w:hAnsi="Arial" w:cs="Arial"/>
                <w:b/>
                <w:sz w:val="24"/>
                <w:szCs w:val="24"/>
              </w:rPr>
            </w:pPr>
            <w:r w:rsidRPr="005561DB">
              <w:rPr>
                <w:rFonts w:ascii="Arial" w:hAnsi="Arial" w:cs="Arial"/>
                <w:b/>
                <w:sz w:val="24"/>
                <w:szCs w:val="24"/>
              </w:rPr>
              <w:t>6.0000</w:t>
            </w:r>
          </w:p>
        </w:tc>
      </w:tr>
      <w:tr w:rsidR="00FA3AD5" w:rsidRPr="005561DB" w:rsidTr="00DE7CA8">
        <w:trPr>
          <w:trHeight w:val="368"/>
          <w:jc w:val="center"/>
        </w:trPr>
        <w:tc>
          <w:tcPr>
            <w:tcW w:w="1418" w:type="dxa"/>
          </w:tcPr>
          <w:p w:rsidR="00FA3AD5" w:rsidRPr="005561DB" w:rsidRDefault="00FA3AD5" w:rsidP="00183AF1">
            <w:pPr>
              <w:tabs>
                <w:tab w:val="left" w:pos="1452"/>
              </w:tabs>
              <w:ind w:left="525" w:right="-108"/>
              <w:jc w:val="both"/>
              <w:rPr>
                <w:rFonts w:ascii="Arial" w:hAnsi="Arial" w:cs="Arial"/>
                <w:sz w:val="24"/>
                <w:szCs w:val="24"/>
              </w:rPr>
            </w:pPr>
          </w:p>
        </w:tc>
        <w:tc>
          <w:tcPr>
            <w:tcW w:w="5243" w:type="dxa"/>
            <w:gridSpan w:val="2"/>
          </w:tcPr>
          <w:p w:rsidR="00FA3AD5" w:rsidRPr="005561DB" w:rsidRDefault="00FA3AD5" w:rsidP="00675CEE">
            <w:pPr>
              <w:tabs>
                <w:tab w:val="left" w:pos="851"/>
                <w:tab w:val="left" w:pos="2049"/>
                <w:tab w:val="left" w:pos="4860"/>
              </w:tabs>
              <w:ind w:left="2585"/>
              <w:jc w:val="both"/>
              <w:rPr>
                <w:rFonts w:ascii="Arial" w:hAnsi="Arial" w:cs="Arial"/>
                <w:sz w:val="24"/>
                <w:szCs w:val="24"/>
              </w:rPr>
            </w:pPr>
            <w:r w:rsidRPr="005561DB">
              <w:rPr>
                <w:rFonts w:ascii="Arial" w:hAnsi="Arial" w:cs="Arial"/>
                <w:sz w:val="24"/>
                <w:szCs w:val="24"/>
              </w:rPr>
              <w:t>a………………….</w:t>
            </w:r>
          </w:p>
        </w:tc>
        <w:tc>
          <w:tcPr>
            <w:tcW w:w="1418" w:type="dxa"/>
            <w:vAlign w:val="bottom"/>
          </w:tcPr>
          <w:p w:rsidR="00FA3AD5" w:rsidRPr="005561DB" w:rsidRDefault="00FA3AD5" w:rsidP="0076056F">
            <w:pPr>
              <w:pStyle w:val="Prrafodelista"/>
              <w:ind w:left="127" w:right="176"/>
              <w:jc w:val="center"/>
              <w:rPr>
                <w:rFonts w:ascii="Arial" w:hAnsi="Arial" w:cs="Arial"/>
                <w:b/>
                <w:sz w:val="24"/>
                <w:szCs w:val="24"/>
              </w:rPr>
            </w:pPr>
            <w:r w:rsidRPr="005561DB">
              <w:rPr>
                <w:rFonts w:ascii="Arial" w:hAnsi="Arial" w:cs="Arial"/>
                <w:b/>
                <w:sz w:val="24"/>
                <w:szCs w:val="24"/>
              </w:rPr>
              <w:t>14.6401</w:t>
            </w:r>
          </w:p>
        </w:tc>
      </w:tr>
      <w:tr w:rsidR="00FA3AD5" w:rsidRPr="005561DB" w:rsidTr="00DE7CA8">
        <w:trPr>
          <w:trHeight w:val="515"/>
          <w:jc w:val="center"/>
        </w:trPr>
        <w:tc>
          <w:tcPr>
            <w:tcW w:w="1418" w:type="dxa"/>
          </w:tcPr>
          <w:p w:rsidR="00FA3AD5" w:rsidRPr="005561DB" w:rsidRDefault="00FA3AD5" w:rsidP="00B543BF">
            <w:pPr>
              <w:pStyle w:val="Prrafodelista"/>
              <w:numPr>
                <w:ilvl w:val="0"/>
                <w:numId w:val="9"/>
              </w:numPr>
              <w:tabs>
                <w:tab w:val="left" w:pos="1452"/>
              </w:tabs>
              <w:ind w:left="1169" w:right="-108" w:hanging="284"/>
              <w:jc w:val="both"/>
              <w:rPr>
                <w:rFonts w:ascii="Arial" w:hAnsi="Arial" w:cs="Arial"/>
                <w:sz w:val="24"/>
                <w:szCs w:val="24"/>
              </w:rPr>
            </w:pPr>
          </w:p>
        </w:tc>
        <w:tc>
          <w:tcPr>
            <w:tcW w:w="5243" w:type="dxa"/>
            <w:gridSpan w:val="2"/>
          </w:tcPr>
          <w:p w:rsidR="00FA3AD5" w:rsidRPr="005561DB" w:rsidRDefault="00FA3AD5" w:rsidP="00183AF1">
            <w:pPr>
              <w:tabs>
                <w:tab w:val="left" w:pos="851"/>
                <w:tab w:val="left" w:pos="2049"/>
                <w:tab w:val="left" w:pos="4860"/>
              </w:tabs>
              <w:jc w:val="both"/>
              <w:rPr>
                <w:rFonts w:ascii="Arial" w:hAnsi="Arial" w:cs="Arial"/>
                <w:sz w:val="24"/>
                <w:szCs w:val="24"/>
              </w:rPr>
            </w:pPr>
            <w:r w:rsidRPr="005561DB">
              <w:rPr>
                <w:rFonts w:ascii="Arial" w:hAnsi="Arial" w:cs="Arial"/>
                <w:sz w:val="24"/>
                <w:szCs w:val="24"/>
              </w:rPr>
              <w:t>Falsificar o usar indebidamente los sellos o firmas del rastro...............................</w:t>
            </w:r>
            <w:r w:rsidR="00FD5CDA">
              <w:rPr>
                <w:rFonts w:ascii="Arial" w:hAnsi="Arial" w:cs="Arial"/>
                <w:sz w:val="24"/>
                <w:szCs w:val="24"/>
              </w:rPr>
              <w:t>.......</w:t>
            </w:r>
            <w:r w:rsidRPr="005561DB">
              <w:rPr>
                <w:rFonts w:ascii="Arial" w:hAnsi="Arial" w:cs="Arial"/>
                <w:sz w:val="24"/>
                <w:szCs w:val="24"/>
              </w:rPr>
              <w:t>...</w:t>
            </w:r>
          </w:p>
        </w:tc>
        <w:tc>
          <w:tcPr>
            <w:tcW w:w="1418" w:type="dxa"/>
            <w:vAlign w:val="bottom"/>
          </w:tcPr>
          <w:p w:rsidR="00FA3AD5" w:rsidRPr="005561DB" w:rsidRDefault="00FA3AD5" w:rsidP="0076056F">
            <w:pPr>
              <w:pStyle w:val="Prrafodelista"/>
              <w:ind w:left="127" w:right="176"/>
              <w:jc w:val="center"/>
              <w:rPr>
                <w:rFonts w:ascii="Arial" w:hAnsi="Arial" w:cs="Arial"/>
                <w:b/>
                <w:sz w:val="24"/>
                <w:szCs w:val="24"/>
              </w:rPr>
            </w:pPr>
            <w:r w:rsidRPr="005561DB">
              <w:rPr>
                <w:rFonts w:ascii="Arial" w:hAnsi="Arial" w:cs="Arial"/>
                <w:b/>
                <w:sz w:val="24"/>
                <w:szCs w:val="24"/>
              </w:rPr>
              <w:t>16.4466</w:t>
            </w:r>
          </w:p>
        </w:tc>
      </w:tr>
      <w:tr w:rsidR="00FA3AD5" w:rsidRPr="005561DB" w:rsidTr="00DE7CA8">
        <w:trPr>
          <w:trHeight w:val="830"/>
          <w:jc w:val="center"/>
        </w:trPr>
        <w:tc>
          <w:tcPr>
            <w:tcW w:w="1418" w:type="dxa"/>
          </w:tcPr>
          <w:p w:rsidR="00FA3AD5" w:rsidRPr="005561DB" w:rsidRDefault="00FA3AD5" w:rsidP="00B543BF">
            <w:pPr>
              <w:pStyle w:val="Prrafodelista"/>
              <w:numPr>
                <w:ilvl w:val="0"/>
                <w:numId w:val="9"/>
              </w:numPr>
              <w:tabs>
                <w:tab w:val="left" w:pos="1452"/>
              </w:tabs>
              <w:ind w:left="1169" w:right="-108" w:hanging="284"/>
              <w:jc w:val="both"/>
              <w:rPr>
                <w:rFonts w:ascii="Arial" w:hAnsi="Arial" w:cs="Arial"/>
                <w:sz w:val="24"/>
                <w:szCs w:val="24"/>
              </w:rPr>
            </w:pPr>
          </w:p>
        </w:tc>
        <w:tc>
          <w:tcPr>
            <w:tcW w:w="5243" w:type="dxa"/>
            <w:gridSpan w:val="2"/>
          </w:tcPr>
          <w:p w:rsidR="00FA3AD5" w:rsidRPr="005561DB" w:rsidRDefault="00FA3AD5" w:rsidP="00FD5CDA">
            <w:pPr>
              <w:tabs>
                <w:tab w:val="left" w:pos="851"/>
                <w:tab w:val="left" w:pos="2049"/>
                <w:tab w:val="left" w:pos="4860"/>
              </w:tabs>
              <w:jc w:val="both"/>
              <w:rPr>
                <w:rFonts w:ascii="Arial" w:hAnsi="Arial" w:cs="Arial"/>
                <w:sz w:val="24"/>
                <w:szCs w:val="24"/>
              </w:rPr>
            </w:pPr>
            <w:r w:rsidRPr="005561DB">
              <w:rPr>
                <w:rFonts w:ascii="Arial" w:hAnsi="Arial" w:cs="Arial"/>
                <w:sz w:val="24"/>
                <w:szCs w:val="24"/>
              </w:rPr>
              <w:t>No registrar o refrendar el fierro de herrar, marca de venta y señal de sangre, conforme lo dispone la Ley de Fomento a la Ganadería del Estado de Zacatecas en vigor...</w:t>
            </w:r>
            <w:r w:rsidR="00FD5CDA">
              <w:rPr>
                <w:rFonts w:ascii="Arial" w:hAnsi="Arial" w:cs="Arial"/>
                <w:sz w:val="24"/>
                <w:szCs w:val="24"/>
              </w:rPr>
              <w:t>........</w:t>
            </w:r>
            <w:r w:rsidRPr="005561DB">
              <w:rPr>
                <w:rFonts w:ascii="Arial" w:hAnsi="Arial" w:cs="Arial"/>
                <w:sz w:val="24"/>
                <w:szCs w:val="24"/>
              </w:rPr>
              <w:t>....</w:t>
            </w:r>
          </w:p>
        </w:tc>
        <w:tc>
          <w:tcPr>
            <w:tcW w:w="1418" w:type="dxa"/>
            <w:vAlign w:val="bottom"/>
          </w:tcPr>
          <w:p w:rsidR="00FA3AD5" w:rsidRPr="005561DB" w:rsidRDefault="00FA3AD5" w:rsidP="0076056F">
            <w:pPr>
              <w:pStyle w:val="Prrafodelista"/>
              <w:ind w:left="127" w:right="176"/>
              <w:jc w:val="center"/>
              <w:rPr>
                <w:rFonts w:ascii="Arial" w:hAnsi="Arial" w:cs="Arial"/>
                <w:b/>
                <w:sz w:val="24"/>
                <w:szCs w:val="24"/>
              </w:rPr>
            </w:pPr>
            <w:r w:rsidRPr="005561DB">
              <w:rPr>
                <w:rFonts w:ascii="Arial" w:hAnsi="Arial" w:cs="Arial"/>
                <w:b/>
                <w:sz w:val="24"/>
                <w:szCs w:val="24"/>
              </w:rPr>
              <w:t>55.0000</w:t>
            </w:r>
          </w:p>
        </w:tc>
      </w:tr>
      <w:tr w:rsidR="00FA3AD5" w:rsidRPr="005561DB" w:rsidTr="00DE7CA8">
        <w:trPr>
          <w:trHeight w:val="613"/>
          <w:jc w:val="center"/>
        </w:trPr>
        <w:tc>
          <w:tcPr>
            <w:tcW w:w="1418" w:type="dxa"/>
          </w:tcPr>
          <w:p w:rsidR="00FA3AD5" w:rsidRPr="005561DB" w:rsidRDefault="00FA3AD5" w:rsidP="00B543BF">
            <w:pPr>
              <w:pStyle w:val="Prrafodelista"/>
              <w:numPr>
                <w:ilvl w:val="0"/>
                <w:numId w:val="9"/>
              </w:numPr>
              <w:tabs>
                <w:tab w:val="left" w:pos="1452"/>
              </w:tabs>
              <w:ind w:left="1169" w:right="-108" w:hanging="284"/>
              <w:jc w:val="both"/>
              <w:rPr>
                <w:rFonts w:ascii="Arial" w:hAnsi="Arial" w:cs="Arial"/>
                <w:sz w:val="24"/>
                <w:szCs w:val="24"/>
              </w:rPr>
            </w:pPr>
          </w:p>
        </w:tc>
        <w:tc>
          <w:tcPr>
            <w:tcW w:w="5243" w:type="dxa"/>
            <w:gridSpan w:val="2"/>
          </w:tcPr>
          <w:p w:rsidR="00FA3AD5" w:rsidRPr="005561DB" w:rsidRDefault="00FA3AD5" w:rsidP="00183AF1">
            <w:pPr>
              <w:tabs>
                <w:tab w:val="left" w:pos="851"/>
                <w:tab w:val="left" w:pos="2049"/>
                <w:tab w:val="left" w:pos="4860"/>
              </w:tabs>
              <w:jc w:val="both"/>
              <w:rPr>
                <w:rFonts w:ascii="Arial" w:hAnsi="Arial" w:cs="Arial"/>
                <w:sz w:val="24"/>
                <w:szCs w:val="24"/>
              </w:rPr>
            </w:pPr>
            <w:r w:rsidRPr="005561DB">
              <w:rPr>
                <w:rFonts w:ascii="Arial" w:hAnsi="Arial" w:cs="Arial"/>
                <w:sz w:val="24"/>
                <w:szCs w:val="24"/>
              </w:rPr>
              <w:t>Obstruir la vía pública con escombros o materiales, así como otros obstáculos..</w:t>
            </w:r>
            <w:r w:rsidR="00FD5CDA">
              <w:rPr>
                <w:rFonts w:ascii="Arial" w:hAnsi="Arial" w:cs="Arial"/>
                <w:sz w:val="24"/>
                <w:szCs w:val="24"/>
              </w:rPr>
              <w:t>...</w:t>
            </w:r>
            <w:r w:rsidRPr="005561DB">
              <w:rPr>
                <w:rFonts w:ascii="Arial" w:hAnsi="Arial" w:cs="Arial"/>
                <w:sz w:val="24"/>
                <w:szCs w:val="24"/>
              </w:rPr>
              <w:t>...</w:t>
            </w:r>
          </w:p>
        </w:tc>
        <w:tc>
          <w:tcPr>
            <w:tcW w:w="1418" w:type="dxa"/>
            <w:vAlign w:val="bottom"/>
          </w:tcPr>
          <w:p w:rsidR="00FA3AD5" w:rsidRPr="005561DB" w:rsidRDefault="00FA3AD5" w:rsidP="0076056F">
            <w:pPr>
              <w:pStyle w:val="Prrafodelista"/>
              <w:ind w:left="127" w:right="176"/>
              <w:jc w:val="center"/>
              <w:rPr>
                <w:rFonts w:ascii="Arial" w:hAnsi="Arial" w:cs="Arial"/>
                <w:b/>
                <w:sz w:val="24"/>
                <w:szCs w:val="24"/>
              </w:rPr>
            </w:pPr>
            <w:r w:rsidRPr="005561DB">
              <w:rPr>
                <w:rFonts w:ascii="Arial" w:hAnsi="Arial" w:cs="Arial"/>
                <w:b/>
                <w:sz w:val="24"/>
                <w:szCs w:val="24"/>
              </w:rPr>
              <w:t>6.2098</w:t>
            </w:r>
          </w:p>
        </w:tc>
      </w:tr>
      <w:tr w:rsidR="00FA3AD5" w:rsidRPr="005561DB" w:rsidTr="00DE7CA8">
        <w:trPr>
          <w:trHeight w:val="527"/>
          <w:jc w:val="center"/>
        </w:trPr>
        <w:tc>
          <w:tcPr>
            <w:tcW w:w="1418" w:type="dxa"/>
          </w:tcPr>
          <w:p w:rsidR="00FA3AD5" w:rsidRPr="005561DB" w:rsidRDefault="00FA3AD5" w:rsidP="00B543BF">
            <w:pPr>
              <w:pStyle w:val="Prrafodelista"/>
              <w:numPr>
                <w:ilvl w:val="0"/>
                <w:numId w:val="9"/>
              </w:numPr>
              <w:tabs>
                <w:tab w:val="left" w:pos="1452"/>
              </w:tabs>
              <w:ind w:left="1169" w:right="-108" w:hanging="284"/>
              <w:jc w:val="both"/>
              <w:rPr>
                <w:rFonts w:ascii="Arial" w:hAnsi="Arial" w:cs="Arial"/>
                <w:sz w:val="24"/>
                <w:szCs w:val="24"/>
              </w:rPr>
            </w:pPr>
          </w:p>
        </w:tc>
        <w:tc>
          <w:tcPr>
            <w:tcW w:w="5243" w:type="dxa"/>
            <w:gridSpan w:val="2"/>
          </w:tcPr>
          <w:p w:rsidR="00FA3AD5" w:rsidRPr="005561DB" w:rsidRDefault="00FA3AD5" w:rsidP="00183AF1">
            <w:pPr>
              <w:tabs>
                <w:tab w:val="left" w:pos="851"/>
                <w:tab w:val="left" w:pos="2049"/>
                <w:tab w:val="left" w:pos="4860"/>
              </w:tabs>
              <w:jc w:val="both"/>
              <w:rPr>
                <w:rFonts w:ascii="Arial" w:hAnsi="Arial" w:cs="Arial"/>
                <w:sz w:val="24"/>
                <w:szCs w:val="24"/>
              </w:rPr>
            </w:pPr>
            <w:r w:rsidRPr="005561DB">
              <w:rPr>
                <w:rFonts w:ascii="Arial" w:hAnsi="Arial" w:cs="Arial"/>
                <w:sz w:val="24"/>
                <w:szCs w:val="24"/>
              </w:rPr>
              <w:t>Estacionarse sin derecho en espacio no autorizado..........................................</w:t>
            </w:r>
            <w:r w:rsidR="00FD5CDA">
              <w:rPr>
                <w:rFonts w:ascii="Arial" w:hAnsi="Arial" w:cs="Arial"/>
                <w:sz w:val="24"/>
                <w:szCs w:val="24"/>
              </w:rPr>
              <w:t>..</w:t>
            </w:r>
            <w:r w:rsidRPr="005561DB">
              <w:rPr>
                <w:rFonts w:ascii="Arial" w:hAnsi="Arial" w:cs="Arial"/>
                <w:sz w:val="24"/>
                <w:szCs w:val="24"/>
              </w:rPr>
              <w:t>.......</w:t>
            </w:r>
          </w:p>
        </w:tc>
        <w:tc>
          <w:tcPr>
            <w:tcW w:w="1418" w:type="dxa"/>
            <w:vAlign w:val="bottom"/>
          </w:tcPr>
          <w:p w:rsidR="00FA3AD5" w:rsidRPr="005561DB" w:rsidRDefault="00FA3AD5" w:rsidP="0076056F">
            <w:pPr>
              <w:pStyle w:val="Prrafodelista"/>
              <w:ind w:left="127" w:right="176"/>
              <w:jc w:val="center"/>
              <w:rPr>
                <w:rFonts w:ascii="Arial" w:hAnsi="Arial" w:cs="Arial"/>
                <w:b/>
                <w:sz w:val="24"/>
                <w:szCs w:val="24"/>
              </w:rPr>
            </w:pPr>
            <w:r w:rsidRPr="005561DB">
              <w:rPr>
                <w:rFonts w:ascii="Arial" w:hAnsi="Arial" w:cs="Arial"/>
                <w:b/>
                <w:sz w:val="24"/>
                <w:szCs w:val="24"/>
              </w:rPr>
              <w:t>1.2984</w:t>
            </w:r>
          </w:p>
        </w:tc>
      </w:tr>
      <w:tr w:rsidR="00FA3AD5" w:rsidRPr="005561DB" w:rsidTr="00DE7CA8">
        <w:trPr>
          <w:trHeight w:val="394"/>
          <w:jc w:val="center"/>
        </w:trPr>
        <w:tc>
          <w:tcPr>
            <w:tcW w:w="1418" w:type="dxa"/>
            <w:vAlign w:val="center"/>
          </w:tcPr>
          <w:p w:rsidR="00FA3AD5" w:rsidRPr="005561DB" w:rsidRDefault="00FA3AD5" w:rsidP="00B543BF">
            <w:pPr>
              <w:pStyle w:val="Prrafodelista"/>
              <w:numPr>
                <w:ilvl w:val="0"/>
                <w:numId w:val="9"/>
              </w:numPr>
              <w:tabs>
                <w:tab w:val="left" w:pos="1452"/>
              </w:tabs>
              <w:ind w:left="1169" w:right="-108" w:hanging="284"/>
              <w:jc w:val="both"/>
              <w:rPr>
                <w:rFonts w:ascii="Arial" w:hAnsi="Arial" w:cs="Arial"/>
                <w:sz w:val="24"/>
                <w:szCs w:val="24"/>
              </w:rPr>
            </w:pPr>
          </w:p>
        </w:tc>
        <w:tc>
          <w:tcPr>
            <w:tcW w:w="5243" w:type="dxa"/>
            <w:gridSpan w:val="2"/>
            <w:vAlign w:val="center"/>
          </w:tcPr>
          <w:p w:rsidR="00FA3AD5" w:rsidRPr="005561DB" w:rsidRDefault="00FA3AD5" w:rsidP="00183AF1">
            <w:pPr>
              <w:tabs>
                <w:tab w:val="left" w:pos="851"/>
                <w:tab w:val="left" w:pos="2049"/>
                <w:tab w:val="left" w:pos="4860"/>
              </w:tabs>
              <w:jc w:val="both"/>
              <w:rPr>
                <w:rFonts w:ascii="Arial" w:hAnsi="Arial" w:cs="Arial"/>
                <w:sz w:val="24"/>
                <w:szCs w:val="24"/>
              </w:rPr>
            </w:pPr>
            <w:r w:rsidRPr="005561DB">
              <w:rPr>
                <w:rFonts w:ascii="Arial" w:hAnsi="Arial" w:cs="Arial"/>
                <w:sz w:val="24"/>
                <w:szCs w:val="24"/>
              </w:rPr>
              <w:t>No asear el frente de la finca...............</w:t>
            </w:r>
            <w:r w:rsidR="00FD5CDA">
              <w:rPr>
                <w:rFonts w:ascii="Arial" w:hAnsi="Arial" w:cs="Arial"/>
                <w:sz w:val="24"/>
                <w:szCs w:val="24"/>
              </w:rPr>
              <w:t>...</w:t>
            </w:r>
            <w:r w:rsidRPr="005561DB">
              <w:rPr>
                <w:rFonts w:ascii="Arial" w:hAnsi="Arial" w:cs="Arial"/>
                <w:sz w:val="24"/>
                <w:szCs w:val="24"/>
              </w:rPr>
              <w:t>....</w:t>
            </w:r>
          </w:p>
        </w:tc>
        <w:tc>
          <w:tcPr>
            <w:tcW w:w="1418" w:type="dxa"/>
            <w:vAlign w:val="center"/>
          </w:tcPr>
          <w:p w:rsidR="00FA3AD5" w:rsidRPr="005561DB" w:rsidRDefault="00FA3AD5" w:rsidP="0076056F">
            <w:pPr>
              <w:pStyle w:val="Prrafodelista"/>
              <w:ind w:left="127" w:right="176"/>
              <w:jc w:val="center"/>
              <w:rPr>
                <w:rFonts w:ascii="Arial" w:hAnsi="Arial" w:cs="Arial"/>
                <w:b/>
                <w:sz w:val="24"/>
                <w:szCs w:val="24"/>
              </w:rPr>
            </w:pPr>
            <w:r w:rsidRPr="005561DB">
              <w:rPr>
                <w:rFonts w:ascii="Arial" w:hAnsi="Arial" w:cs="Arial"/>
                <w:b/>
                <w:sz w:val="24"/>
                <w:szCs w:val="24"/>
              </w:rPr>
              <w:t>1.2984</w:t>
            </w:r>
          </w:p>
        </w:tc>
      </w:tr>
      <w:tr w:rsidR="00FA3AD5" w:rsidRPr="005561DB" w:rsidTr="00DE7CA8">
        <w:trPr>
          <w:trHeight w:val="643"/>
          <w:jc w:val="center"/>
        </w:trPr>
        <w:tc>
          <w:tcPr>
            <w:tcW w:w="1418" w:type="dxa"/>
            <w:vAlign w:val="center"/>
          </w:tcPr>
          <w:p w:rsidR="00FA3AD5" w:rsidRPr="005561DB" w:rsidRDefault="00FA3AD5" w:rsidP="00B543BF">
            <w:pPr>
              <w:pStyle w:val="Prrafodelista"/>
              <w:numPr>
                <w:ilvl w:val="0"/>
                <w:numId w:val="9"/>
              </w:numPr>
              <w:tabs>
                <w:tab w:val="left" w:pos="1452"/>
              </w:tabs>
              <w:ind w:left="1169" w:right="-108" w:hanging="284"/>
              <w:jc w:val="both"/>
              <w:rPr>
                <w:rFonts w:ascii="Arial" w:hAnsi="Arial" w:cs="Arial"/>
                <w:sz w:val="24"/>
                <w:szCs w:val="24"/>
              </w:rPr>
            </w:pPr>
          </w:p>
        </w:tc>
        <w:tc>
          <w:tcPr>
            <w:tcW w:w="5243" w:type="dxa"/>
            <w:gridSpan w:val="2"/>
            <w:vAlign w:val="center"/>
          </w:tcPr>
          <w:p w:rsidR="00FA3AD5" w:rsidRPr="005561DB" w:rsidRDefault="00FA3AD5" w:rsidP="00183AF1">
            <w:pPr>
              <w:tabs>
                <w:tab w:val="left" w:pos="851"/>
                <w:tab w:val="left" w:pos="2049"/>
                <w:tab w:val="left" w:pos="4860"/>
              </w:tabs>
              <w:jc w:val="both"/>
              <w:rPr>
                <w:rFonts w:ascii="Arial" w:hAnsi="Arial" w:cs="Arial"/>
                <w:sz w:val="24"/>
                <w:szCs w:val="24"/>
              </w:rPr>
            </w:pPr>
            <w:r w:rsidRPr="005561DB">
              <w:rPr>
                <w:rFonts w:ascii="Arial" w:hAnsi="Arial" w:cs="Arial"/>
                <w:sz w:val="24"/>
                <w:szCs w:val="24"/>
              </w:rPr>
              <w:t>No contar o no exhibir el permiso de venta de bebidas alcohólicas.........................</w:t>
            </w:r>
            <w:r w:rsidR="00FD5CDA">
              <w:rPr>
                <w:rFonts w:ascii="Arial" w:hAnsi="Arial" w:cs="Arial"/>
                <w:sz w:val="24"/>
                <w:szCs w:val="24"/>
              </w:rPr>
              <w:t>..........</w:t>
            </w:r>
            <w:r w:rsidRPr="005561DB">
              <w:rPr>
                <w:rFonts w:ascii="Arial" w:hAnsi="Arial" w:cs="Arial"/>
                <w:sz w:val="24"/>
                <w:szCs w:val="24"/>
              </w:rPr>
              <w:t>.</w:t>
            </w:r>
          </w:p>
        </w:tc>
        <w:tc>
          <w:tcPr>
            <w:tcW w:w="1418" w:type="dxa"/>
            <w:vAlign w:val="bottom"/>
          </w:tcPr>
          <w:p w:rsidR="00FA3AD5" w:rsidRPr="005561DB" w:rsidRDefault="00FA3AD5" w:rsidP="0076056F">
            <w:pPr>
              <w:pStyle w:val="Prrafodelista"/>
              <w:ind w:left="127" w:right="176"/>
              <w:jc w:val="center"/>
              <w:rPr>
                <w:rFonts w:ascii="Arial" w:hAnsi="Arial" w:cs="Arial"/>
                <w:b/>
                <w:sz w:val="24"/>
                <w:szCs w:val="24"/>
              </w:rPr>
            </w:pPr>
            <w:r w:rsidRPr="005561DB">
              <w:rPr>
                <w:rFonts w:ascii="Arial" w:hAnsi="Arial" w:cs="Arial"/>
                <w:b/>
                <w:sz w:val="24"/>
                <w:szCs w:val="24"/>
              </w:rPr>
              <w:t>20.0000</w:t>
            </w:r>
          </w:p>
        </w:tc>
      </w:tr>
      <w:tr w:rsidR="00FA3AD5" w:rsidRPr="005561DB" w:rsidTr="00DE7CA8">
        <w:trPr>
          <w:trHeight w:val="891"/>
          <w:jc w:val="center"/>
        </w:trPr>
        <w:tc>
          <w:tcPr>
            <w:tcW w:w="1418" w:type="dxa"/>
          </w:tcPr>
          <w:p w:rsidR="00FA3AD5" w:rsidRPr="005561DB" w:rsidRDefault="00FA3AD5" w:rsidP="00B543BF">
            <w:pPr>
              <w:pStyle w:val="Prrafodelista"/>
              <w:numPr>
                <w:ilvl w:val="0"/>
                <w:numId w:val="9"/>
              </w:numPr>
              <w:tabs>
                <w:tab w:val="left" w:pos="1452"/>
              </w:tabs>
              <w:ind w:left="1169" w:right="-108" w:hanging="284"/>
              <w:jc w:val="both"/>
              <w:rPr>
                <w:rFonts w:ascii="Arial" w:hAnsi="Arial" w:cs="Arial"/>
                <w:sz w:val="24"/>
                <w:szCs w:val="24"/>
              </w:rPr>
            </w:pPr>
          </w:p>
        </w:tc>
        <w:tc>
          <w:tcPr>
            <w:tcW w:w="5243" w:type="dxa"/>
            <w:gridSpan w:val="2"/>
          </w:tcPr>
          <w:p w:rsidR="00FA3AD5" w:rsidRPr="005561DB" w:rsidRDefault="00FA3AD5" w:rsidP="00183AF1">
            <w:pPr>
              <w:tabs>
                <w:tab w:val="left" w:pos="851"/>
                <w:tab w:val="left" w:pos="2049"/>
                <w:tab w:val="left" w:pos="4860"/>
              </w:tabs>
              <w:jc w:val="both"/>
              <w:rPr>
                <w:rFonts w:ascii="Arial" w:hAnsi="Arial" w:cs="Arial"/>
                <w:sz w:val="24"/>
                <w:szCs w:val="24"/>
              </w:rPr>
            </w:pPr>
            <w:r w:rsidRPr="005561DB">
              <w:rPr>
                <w:rFonts w:ascii="Arial" w:hAnsi="Arial" w:cs="Arial"/>
                <w:sz w:val="24"/>
                <w:szCs w:val="24"/>
              </w:rPr>
              <w:t>Mantener obstáculos o escombro en áreas públicas así como lotes baldíos y permitan éstos derrames de agua:</w:t>
            </w:r>
          </w:p>
        </w:tc>
        <w:tc>
          <w:tcPr>
            <w:tcW w:w="1418" w:type="dxa"/>
            <w:vAlign w:val="bottom"/>
          </w:tcPr>
          <w:p w:rsidR="00FA3AD5" w:rsidRPr="005561DB" w:rsidRDefault="00FA3AD5" w:rsidP="0076056F">
            <w:pPr>
              <w:pStyle w:val="Prrafodelista"/>
              <w:ind w:left="127" w:right="176"/>
              <w:jc w:val="center"/>
              <w:rPr>
                <w:rFonts w:ascii="Arial" w:hAnsi="Arial" w:cs="Arial"/>
                <w:b/>
                <w:sz w:val="24"/>
                <w:szCs w:val="24"/>
              </w:rPr>
            </w:pPr>
          </w:p>
        </w:tc>
      </w:tr>
      <w:tr w:rsidR="00FA3AD5" w:rsidRPr="005561DB" w:rsidTr="00DE7CA8">
        <w:trPr>
          <w:jc w:val="center"/>
        </w:trPr>
        <w:tc>
          <w:tcPr>
            <w:tcW w:w="1418" w:type="dxa"/>
          </w:tcPr>
          <w:p w:rsidR="00FA3AD5" w:rsidRPr="005561DB" w:rsidRDefault="00FA3AD5" w:rsidP="00183AF1">
            <w:pPr>
              <w:tabs>
                <w:tab w:val="left" w:pos="1452"/>
              </w:tabs>
              <w:ind w:left="525" w:right="-108"/>
              <w:jc w:val="both"/>
              <w:rPr>
                <w:rFonts w:ascii="Arial" w:hAnsi="Arial" w:cs="Arial"/>
                <w:sz w:val="24"/>
                <w:szCs w:val="24"/>
              </w:rPr>
            </w:pPr>
          </w:p>
        </w:tc>
        <w:tc>
          <w:tcPr>
            <w:tcW w:w="5243" w:type="dxa"/>
            <w:gridSpan w:val="2"/>
          </w:tcPr>
          <w:p w:rsidR="00FA3AD5" w:rsidRPr="005561DB" w:rsidRDefault="00FA3AD5" w:rsidP="00675CEE">
            <w:pPr>
              <w:tabs>
                <w:tab w:val="left" w:pos="851"/>
                <w:tab w:val="left" w:pos="2049"/>
                <w:tab w:val="left" w:pos="4860"/>
              </w:tabs>
              <w:ind w:left="2585"/>
              <w:jc w:val="both"/>
              <w:rPr>
                <w:rFonts w:ascii="Arial" w:hAnsi="Arial" w:cs="Arial"/>
                <w:sz w:val="24"/>
                <w:szCs w:val="24"/>
              </w:rPr>
            </w:pPr>
            <w:r w:rsidRPr="005561DB">
              <w:rPr>
                <w:rFonts w:ascii="Arial" w:hAnsi="Arial" w:cs="Arial"/>
                <w:sz w:val="24"/>
                <w:szCs w:val="24"/>
              </w:rPr>
              <w:t>De…………………</w:t>
            </w:r>
          </w:p>
        </w:tc>
        <w:tc>
          <w:tcPr>
            <w:tcW w:w="1418" w:type="dxa"/>
            <w:vAlign w:val="bottom"/>
          </w:tcPr>
          <w:p w:rsidR="00FA3AD5" w:rsidRPr="005561DB" w:rsidRDefault="00FA3AD5" w:rsidP="0076056F">
            <w:pPr>
              <w:pStyle w:val="Prrafodelista"/>
              <w:ind w:left="127" w:right="176"/>
              <w:jc w:val="center"/>
              <w:rPr>
                <w:rFonts w:ascii="Arial" w:hAnsi="Arial" w:cs="Arial"/>
                <w:b/>
                <w:sz w:val="24"/>
                <w:szCs w:val="24"/>
              </w:rPr>
            </w:pPr>
            <w:r w:rsidRPr="005561DB">
              <w:rPr>
                <w:rFonts w:ascii="Arial" w:hAnsi="Arial" w:cs="Arial"/>
                <w:b/>
                <w:sz w:val="24"/>
                <w:szCs w:val="24"/>
              </w:rPr>
              <w:t>6.0000</w:t>
            </w:r>
          </w:p>
        </w:tc>
      </w:tr>
      <w:tr w:rsidR="00FA3AD5" w:rsidRPr="005561DB" w:rsidTr="00DE7CA8">
        <w:trPr>
          <w:trHeight w:val="287"/>
          <w:jc w:val="center"/>
        </w:trPr>
        <w:tc>
          <w:tcPr>
            <w:tcW w:w="1418" w:type="dxa"/>
          </w:tcPr>
          <w:p w:rsidR="00FA3AD5" w:rsidRPr="005561DB" w:rsidRDefault="00FA3AD5" w:rsidP="00183AF1">
            <w:pPr>
              <w:tabs>
                <w:tab w:val="left" w:pos="1452"/>
              </w:tabs>
              <w:ind w:left="525" w:right="-108"/>
              <w:jc w:val="both"/>
              <w:rPr>
                <w:rFonts w:ascii="Arial" w:hAnsi="Arial" w:cs="Arial"/>
                <w:sz w:val="24"/>
                <w:szCs w:val="24"/>
              </w:rPr>
            </w:pPr>
          </w:p>
        </w:tc>
        <w:tc>
          <w:tcPr>
            <w:tcW w:w="5243" w:type="dxa"/>
            <w:gridSpan w:val="2"/>
          </w:tcPr>
          <w:p w:rsidR="00FA3AD5" w:rsidRPr="005561DB" w:rsidRDefault="00FA3AD5" w:rsidP="00FD5CDA">
            <w:pPr>
              <w:tabs>
                <w:tab w:val="left" w:pos="851"/>
                <w:tab w:val="left" w:pos="2049"/>
                <w:tab w:val="left" w:pos="4860"/>
              </w:tabs>
              <w:ind w:left="2585"/>
              <w:jc w:val="both"/>
              <w:rPr>
                <w:rFonts w:ascii="Arial" w:hAnsi="Arial" w:cs="Arial"/>
                <w:sz w:val="24"/>
                <w:szCs w:val="24"/>
              </w:rPr>
            </w:pPr>
            <w:r w:rsidRPr="005561DB">
              <w:rPr>
                <w:rFonts w:ascii="Arial" w:hAnsi="Arial" w:cs="Arial"/>
                <w:sz w:val="24"/>
                <w:szCs w:val="24"/>
              </w:rPr>
              <w:t>a……………</w:t>
            </w:r>
            <w:r w:rsidR="00FD5CDA">
              <w:rPr>
                <w:rFonts w:ascii="Arial" w:hAnsi="Arial" w:cs="Arial"/>
                <w:sz w:val="24"/>
                <w:szCs w:val="24"/>
              </w:rPr>
              <w:t>..</w:t>
            </w:r>
            <w:r w:rsidRPr="005561DB">
              <w:rPr>
                <w:rFonts w:ascii="Arial" w:hAnsi="Arial" w:cs="Arial"/>
                <w:sz w:val="24"/>
                <w:szCs w:val="24"/>
              </w:rPr>
              <w:t>……</w:t>
            </w:r>
          </w:p>
        </w:tc>
        <w:tc>
          <w:tcPr>
            <w:tcW w:w="1418" w:type="dxa"/>
            <w:vAlign w:val="bottom"/>
          </w:tcPr>
          <w:p w:rsidR="00FA3AD5" w:rsidRPr="005561DB" w:rsidRDefault="00FA3AD5" w:rsidP="0076056F">
            <w:pPr>
              <w:pStyle w:val="Prrafodelista"/>
              <w:ind w:left="127" w:right="176"/>
              <w:jc w:val="center"/>
              <w:rPr>
                <w:rFonts w:ascii="Arial" w:hAnsi="Arial" w:cs="Arial"/>
                <w:b/>
                <w:sz w:val="24"/>
                <w:szCs w:val="24"/>
              </w:rPr>
            </w:pPr>
            <w:r w:rsidRPr="005561DB">
              <w:rPr>
                <w:rFonts w:ascii="Arial" w:hAnsi="Arial" w:cs="Arial"/>
                <w:b/>
                <w:sz w:val="24"/>
                <w:szCs w:val="24"/>
              </w:rPr>
              <w:t>14.6401</w:t>
            </w:r>
          </w:p>
        </w:tc>
      </w:tr>
      <w:tr w:rsidR="00FA3AD5" w:rsidRPr="005561DB" w:rsidTr="00DE7CA8">
        <w:trPr>
          <w:trHeight w:val="1808"/>
          <w:jc w:val="center"/>
        </w:trPr>
        <w:tc>
          <w:tcPr>
            <w:tcW w:w="1418" w:type="dxa"/>
          </w:tcPr>
          <w:p w:rsidR="00FA3AD5" w:rsidRPr="005561DB" w:rsidRDefault="00FA3AD5" w:rsidP="00183AF1">
            <w:pPr>
              <w:tabs>
                <w:tab w:val="left" w:pos="1452"/>
              </w:tabs>
              <w:ind w:left="525" w:right="-108"/>
              <w:jc w:val="both"/>
              <w:rPr>
                <w:rFonts w:ascii="Arial" w:hAnsi="Arial" w:cs="Arial"/>
                <w:sz w:val="24"/>
                <w:szCs w:val="24"/>
              </w:rPr>
            </w:pPr>
          </w:p>
        </w:tc>
        <w:tc>
          <w:tcPr>
            <w:tcW w:w="6661" w:type="dxa"/>
            <w:gridSpan w:val="3"/>
            <w:vAlign w:val="center"/>
          </w:tcPr>
          <w:p w:rsidR="00FA3AD5" w:rsidRPr="005561DB" w:rsidRDefault="00FA3AD5" w:rsidP="00675CEE">
            <w:pPr>
              <w:tabs>
                <w:tab w:val="left" w:pos="851"/>
                <w:tab w:val="left" w:pos="2049"/>
                <w:tab w:val="left" w:pos="4860"/>
              </w:tabs>
              <w:ind w:firstLine="459"/>
              <w:jc w:val="both"/>
              <w:rPr>
                <w:rFonts w:ascii="Arial" w:hAnsi="Arial" w:cs="Arial"/>
                <w:sz w:val="24"/>
                <w:szCs w:val="24"/>
              </w:rPr>
            </w:pPr>
            <w:r w:rsidRPr="005561DB">
              <w:rPr>
                <w:rFonts w:ascii="Arial" w:hAnsi="Arial" w:cs="Arial"/>
                <w:sz w:val="24"/>
                <w:szCs w:val="24"/>
              </w:rPr>
              <w:t>El pago de la multa por este concepto no obliga al Ayuntamiento a recoger o remover los obstáculos, el propio infractor deberá hacerlo en el plazo que la autoridad municipal le fije para ello; si no lo hiciere así, además de la multa, deberá resarcir al Ayuntamiento de los costos y gastos en que incurriera éste por fletes y acarreos.</w:t>
            </w:r>
          </w:p>
        </w:tc>
      </w:tr>
      <w:tr w:rsidR="00FA3AD5" w:rsidRPr="005561DB" w:rsidTr="00DE7CA8">
        <w:trPr>
          <w:trHeight w:val="569"/>
          <w:jc w:val="center"/>
        </w:trPr>
        <w:tc>
          <w:tcPr>
            <w:tcW w:w="1418" w:type="dxa"/>
            <w:vAlign w:val="center"/>
          </w:tcPr>
          <w:p w:rsidR="00FA3AD5" w:rsidRPr="005561DB" w:rsidRDefault="00FA3AD5" w:rsidP="00B543BF">
            <w:pPr>
              <w:pStyle w:val="Prrafodelista"/>
              <w:numPr>
                <w:ilvl w:val="0"/>
                <w:numId w:val="9"/>
              </w:numPr>
              <w:tabs>
                <w:tab w:val="left" w:pos="1452"/>
              </w:tabs>
              <w:ind w:left="1169" w:right="-108" w:hanging="284"/>
              <w:jc w:val="both"/>
              <w:rPr>
                <w:rFonts w:ascii="Arial" w:hAnsi="Arial" w:cs="Arial"/>
                <w:sz w:val="24"/>
                <w:szCs w:val="24"/>
              </w:rPr>
            </w:pPr>
          </w:p>
        </w:tc>
        <w:tc>
          <w:tcPr>
            <w:tcW w:w="6661" w:type="dxa"/>
            <w:gridSpan w:val="3"/>
            <w:vAlign w:val="center"/>
          </w:tcPr>
          <w:p w:rsidR="00FA3AD5" w:rsidRPr="005561DB" w:rsidRDefault="00FA3AD5" w:rsidP="00675CEE">
            <w:pPr>
              <w:pStyle w:val="Prrafodelista"/>
              <w:ind w:left="33" w:right="176"/>
              <w:jc w:val="both"/>
              <w:rPr>
                <w:rFonts w:ascii="Arial" w:hAnsi="Arial" w:cs="Arial"/>
                <w:b/>
                <w:sz w:val="24"/>
                <w:szCs w:val="24"/>
              </w:rPr>
            </w:pPr>
            <w:r w:rsidRPr="005561DB">
              <w:rPr>
                <w:rFonts w:ascii="Arial" w:hAnsi="Arial" w:cs="Arial"/>
                <w:sz w:val="24"/>
                <w:szCs w:val="24"/>
              </w:rPr>
              <w:t>Violaciones a los Reglamentos Municipales:</w:t>
            </w:r>
          </w:p>
        </w:tc>
      </w:tr>
      <w:tr w:rsidR="00FA3AD5" w:rsidRPr="005561DB" w:rsidTr="00DE7CA8">
        <w:trPr>
          <w:trHeight w:val="1184"/>
          <w:jc w:val="center"/>
        </w:trPr>
        <w:tc>
          <w:tcPr>
            <w:tcW w:w="1418" w:type="dxa"/>
          </w:tcPr>
          <w:p w:rsidR="00FA3AD5" w:rsidRPr="005561DB" w:rsidRDefault="00FA3AD5" w:rsidP="00183AF1">
            <w:pPr>
              <w:tabs>
                <w:tab w:val="left" w:pos="1452"/>
              </w:tabs>
              <w:ind w:right="-108"/>
              <w:jc w:val="both"/>
              <w:rPr>
                <w:rFonts w:ascii="Arial" w:hAnsi="Arial" w:cs="Arial"/>
                <w:sz w:val="24"/>
                <w:szCs w:val="24"/>
              </w:rPr>
            </w:pPr>
          </w:p>
        </w:tc>
        <w:tc>
          <w:tcPr>
            <w:tcW w:w="567" w:type="dxa"/>
          </w:tcPr>
          <w:p w:rsidR="00FA3AD5" w:rsidRPr="005561DB" w:rsidRDefault="00FA3AD5" w:rsidP="00B543BF">
            <w:pPr>
              <w:pStyle w:val="Prrafodelista"/>
              <w:numPr>
                <w:ilvl w:val="0"/>
                <w:numId w:val="11"/>
              </w:numPr>
              <w:tabs>
                <w:tab w:val="left" w:pos="0"/>
              </w:tabs>
              <w:ind w:left="176" w:hanging="142"/>
              <w:jc w:val="both"/>
              <w:rPr>
                <w:rFonts w:ascii="Arial" w:hAnsi="Arial" w:cs="Arial"/>
                <w:sz w:val="24"/>
                <w:szCs w:val="24"/>
              </w:rPr>
            </w:pPr>
          </w:p>
        </w:tc>
        <w:tc>
          <w:tcPr>
            <w:tcW w:w="4676" w:type="dxa"/>
          </w:tcPr>
          <w:p w:rsidR="00FA3AD5" w:rsidRPr="005561DB" w:rsidRDefault="00FA3AD5" w:rsidP="0091745F">
            <w:pPr>
              <w:tabs>
                <w:tab w:val="left" w:pos="851"/>
                <w:tab w:val="left" w:pos="2049"/>
                <w:tab w:val="left" w:pos="4860"/>
              </w:tabs>
              <w:jc w:val="both"/>
              <w:rPr>
                <w:rFonts w:ascii="Arial" w:hAnsi="Arial" w:cs="Arial"/>
                <w:sz w:val="24"/>
                <w:szCs w:val="24"/>
              </w:rPr>
            </w:pPr>
            <w:r w:rsidRPr="005561DB">
              <w:rPr>
                <w:rFonts w:ascii="Arial" w:hAnsi="Arial" w:cs="Arial"/>
                <w:sz w:val="24"/>
                <w:szCs w:val="24"/>
              </w:rPr>
              <w:t>Se aplicará multa calificada según dictamen de la Dirección de Obras Públicas por la invasión de la vía pública con construcciones, que será:</w:t>
            </w:r>
          </w:p>
        </w:tc>
        <w:tc>
          <w:tcPr>
            <w:tcW w:w="1418" w:type="dxa"/>
            <w:vAlign w:val="bottom"/>
          </w:tcPr>
          <w:p w:rsidR="00FA3AD5" w:rsidRPr="005561DB" w:rsidRDefault="00FA3AD5" w:rsidP="00183AF1">
            <w:pPr>
              <w:pStyle w:val="Prrafodelista"/>
              <w:ind w:left="127" w:right="176"/>
              <w:jc w:val="right"/>
              <w:rPr>
                <w:rFonts w:ascii="Arial" w:hAnsi="Arial" w:cs="Arial"/>
                <w:b/>
                <w:sz w:val="24"/>
                <w:szCs w:val="24"/>
              </w:rPr>
            </w:pPr>
          </w:p>
        </w:tc>
      </w:tr>
      <w:tr w:rsidR="00FA3AD5" w:rsidRPr="005561DB" w:rsidTr="00DE7CA8">
        <w:trPr>
          <w:trHeight w:val="376"/>
          <w:jc w:val="center"/>
        </w:trPr>
        <w:tc>
          <w:tcPr>
            <w:tcW w:w="1418" w:type="dxa"/>
            <w:vAlign w:val="center"/>
          </w:tcPr>
          <w:p w:rsidR="00FA3AD5" w:rsidRPr="005561DB" w:rsidRDefault="00FA3AD5" w:rsidP="00183AF1">
            <w:pPr>
              <w:tabs>
                <w:tab w:val="left" w:pos="1452"/>
              </w:tabs>
              <w:ind w:left="525" w:right="-108"/>
              <w:jc w:val="both"/>
              <w:rPr>
                <w:rFonts w:ascii="Arial" w:hAnsi="Arial" w:cs="Arial"/>
                <w:sz w:val="24"/>
                <w:szCs w:val="24"/>
              </w:rPr>
            </w:pPr>
          </w:p>
        </w:tc>
        <w:tc>
          <w:tcPr>
            <w:tcW w:w="567" w:type="dxa"/>
            <w:vAlign w:val="center"/>
          </w:tcPr>
          <w:p w:rsidR="00FA3AD5" w:rsidRPr="005561DB" w:rsidRDefault="00FA3AD5" w:rsidP="00183AF1">
            <w:pPr>
              <w:tabs>
                <w:tab w:val="left" w:pos="0"/>
              </w:tabs>
              <w:jc w:val="both"/>
              <w:rPr>
                <w:rFonts w:ascii="Arial" w:hAnsi="Arial" w:cs="Arial"/>
                <w:sz w:val="24"/>
                <w:szCs w:val="24"/>
              </w:rPr>
            </w:pPr>
          </w:p>
        </w:tc>
        <w:tc>
          <w:tcPr>
            <w:tcW w:w="4676" w:type="dxa"/>
            <w:vAlign w:val="center"/>
          </w:tcPr>
          <w:p w:rsidR="00FA3AD5" w:rsidRPr="005561DB" w:rsidRDefault="00FA3AD5" w:rsidP="0091745F">
            <w:pPr>
              <w:tabs>
                <w:tab w:val="left" w:pos="851"/>
                <w:tab w:val="left" w:pos="2049"/>
                <w:tab w:val="left" w:pos="4860"/>
              </w:tabs>
              <w:ind w:left="2018"/>
              <w:jc w:val="both"/>
              <w:rPr>
                <w:rFonts w:ascii="Arial" w:hAnsi="Arial" w:cs="Arial"/>
                <w:sz w:val="24"/>
                <w:szCs w:val="24"/>
              </w:rPr>
            </w:pPr>
            <w:r w:rsidRPr="005561DB">
              <w:rPr>
                <w:rFonts w:ascii="Arial" w:hAnsi="Arial" w:cs="Arial"/>
                <w:sz w:val="24"/>
                <w:szCs w:val="24"/>
              </w:rPr>
              <w:t>De.........................</w:t>
            </w:r>
          </w:p>
        </w:tc>
        <w:tc>
          <w:tcPr>
            <w:tcW w:w="1418" w:type="dxa"/>
            <w:vAlign w:val="center"/>
          </w:tcPr>
          <w:p w:rsidR="00FA3AD5" w:rsidRPr="005561DB" w:rsidRDefault="00FA3AD5" w:rsidP="0076056F">
            <w:pPr>
              <w:pStyle w:val="Prrafodelista"/>
              <w:ind w:left="127" w:right="176"/>
              <w:jc w:val="center"/>
              <w:rPr>
                <w:rFonts w:ascii="Arial" w:hAnsi="Arial" w:cs="Arial"/>
                <w:b/>
                <w:sz w:val="24"/>
                <w:szCs w:val="24"/>
              </w:rPr>
            </w:pPr>
            <w:r w:rsidRPr="005561DB">
              <w:rPr>
                <w:rFonts w:ascii="Arial" w:hAnsi="Arial" w:cs="Arial"/>
                <w:b/>
                <w:sz w:val="24"/>
                <w:szCs w:val="24"/>
              </w:rPr>
              <w:t>3.2366</w:t>
            </w:r>
          </w:p>
        </w:tc>
      </w:tr>
      <w:tr w:rsidR="00FA3AD5" w:rsidRPr="005561DB" w:rsidTr="00DE7CA8">
        <w:trPr>
          <w:trHeight w:val="416"/>
          <w:jc w:val="center"/>
        </w:trPr>
        <w:tc>
          <w:tcPr>
            <w:tcW w:w="1418" w:type="dxa"/>
            <w:vAlign w:val="center"/>
          </w:tcPr>
          <w:p w:rsidR="00FA3AD5" w:rsidRPr="005561DB" w:rsidRDefault="00FA3AD5" w:rsidP="00183AF1">
            <w:pPr>
              <w:tabs>
                <w:tab w:val="left" w:pos="1452"/>
              </w:tabs>
              <w:ind w:left="525" w:right="-108"/>
              <w:jc w:val="both"/>
              <w:rPr>
                <w:rFonts w:ascii="Arial" w:hAnsi="Arial" w:cs="Arial"/>
                <w:sz w:val="24"/>
                <w:szCs w:val="24"/>
              </w:rPr>
            </w:pPr>
          </w:p>
        </w:tc>
        <w:tc>
          <w:tcPr>
            <w:tcW w:w="567" w:type="dxa"/>
            <w:vAlign w:val="center"/>
          </w:tcPr>
          <w:p w:rsidR="00FA3AD5" w:rsidRPr="005561DB" w:rsidRDefault="00FA3AD5" w:rsidP="00183AF1">
            <w:pPr>
              <w:tabs>
                <w:tab w:val="left" w:pos="0"/>
              </w:tabs>
              <w:jc w:val="center"/>
              <w:rPr>
                <w:rFonts w:ascii="Arial" w:hAnsi="Arial" w:cs="Arial"/>
                <w:sz w:val="24"/>
                <w:szCs w:val="24"/>
              </w:rPr>
            </w:pPr>
          </w:p>
        </w:tc>
        <w:tc>
          <w:tcPr>
            <w:tcW w:w="4676" w:type="dxa"/>
            <w:vAlign w:val="center"/>
          </w:tcPr>
          <w:p w:rsidR="00FA3AD5" w:rsidRPr="005561DB" w:rsidRDefault="00FA3AD5" w:rsidP="0091745F">
            <w:pPr>
              <w:tabs>
                <w:tab w:val="left" w:pos="851"/>
                <w:tab w:val="left" w:pos="2049"/>
                <w:tab w:val="left" w:pos="4860"/>
              </w:tabs>
              <w:ind w:left="2018"/>
              <w:jc w:val="both"/>
              <w:rPr>
                <w:rFonts w:ascii="Arial" w:hAnsi="Arial" w:cs="Arial"/>
                <w:sz w:val="24"/>
                <w:szCs w:val="24"/>
              </w:rPr>
            </w:pPr>
            <w:r w:rsidRPr="005561DB">
              <w:rPr>
                <w:rFonts w:ascii="Arial" w:hAnsi="Arial" w:cs="Arial"/>
                <w:sz w:val="24"/>
                <w:szCs w:val="24"/>
              </w:rPr>
              <w:t>a...........................</w:t>
            </w:r>
          </w:p>
        </w:tc>
        <w:tc>
          <w:tcPr>
            <w:tcW w:w="1418" w:type="dxa"/>
            <w:vAlign w:val="center"/>
          </w:tcPr>
          <w:p w:rsidR="00FA3AD5" w:rsidRPr="005561DB" w:rsidRDefault="00FA3AD5" w:rsidP="0076056F">
            <w:pPr>
              <w:pStyle w:val="Prrafodelista"/>
              <w:ind w:left="127" w:right="176"/>
              <w:jc w:val="center"/>
              <w:rPr>
                <w:rFonts w:ascii="Arial" w:hAnsi="Arial" w:cs="Arial"/>
                <w:b/>
                <w:sz w:val="24"/>
                <w:szCs w:val="24"/>
              </w:rPr>
            </w:pPr>
            <w:r w:rsidRPr="005561DB">
              <w:rPr>
                <w:rFonts w:ascii="Arial" w:hAnsi="Arial" w:cs="Arial"/>
                <w:b/>
                <w:sz w:val="24"/>
                <w:szCs w:val="24"/>
              </w:rPr>
              <w:t>25.0000</w:t>
            </w:r>
          </w:p>
        </w:tc>
      </w:tr>
      <w:tr w:rsidR="00FA3AD5" w:rsidRPr="005561DB" w:rsidTr="00DE7CA8">
        <w:trPr>
          <w:trHeight w:val="488"/>
          <w:jc w:val="center"/>
        </w:trPr>
        <w:tc>
          <w:tcPr>
            <w:tcW w:w="1418" w:type="dxa"/>
          </w:tcPr>
          <w:p w:rsidR="00FA3AD5" w:rsidRPr="005561DB" w:rsidRDefault="00FA3AD5" w:rsidP="00183AF1">
            <w:pPr>
              <w:tabs>
                <w:tab w:val="left" w:pos="1452"/>
              </w:tabs>
              <w:ind w:left="525" w:right="-108"/>
              <w:jc w:val="both"/>
              <w:rPr>
                <w:rFonts w:ascii="Arial" w:hAnsi="Arial" w:cs="Arial"/>
                <w:sz w:val="24"/>
                <w:szCs w:val="24"/>
              </w:rPr>
            </w:pPr>
          </w:p>
        </w:tc>
        <w:tc>
          <w:tcPr>
            <w:tcW w:w="567" w:type="dxa"/>
          </w:tcPr>
          <w:p w:rsidR="00FA3AD5" w:rsidRPr="005561DB" w:rsidRDefault="00FA3AD5" w:rsidP="00183AF1">
            <w:pPr>
              <w:tabs>
                <w:tab w:val="left" w:pos="0"/>
              </w:tabs>
              <w:jc w:val="center"/>
              <w:rPr>
                <w:rFonts w:ascii="Arial" w:hAnsi="Arial" w:cs="Arial"/>
                <w:sz w:val="24"/>
                <w:szCs w:val="24"/>
              </w:rPr>
            </w:pPr>
          </w:p>
        </w:tc>
        <w:tc>
          <w:tcPr>
            <w:tcW w:w="4676" w:type="dxa"/>
          </w:tcPr>
          <w:p w:rsidR="00FA3AD5" w:rsidRPr="005561DB" w:rsidRDefault="00FA3AD5" w:rsidP="00183AF1">
            <w:pPr>
              <w:tabs>
                <w:tab w:val="left" w:pos="851"/>
                <w:tab w:val="left" w:pos="2049"/>
                <w:tab w:val="left" w:pos="4860"/>
              </w:tabs>
              <w:ind w:firstLine="459"/>
              <w:jc w:val="both"/>
              <w:rPr>
                <w:rFonts w:ascii="Arial" w:hAnsi="Arial" w:cs="Arial"/>
                <w:sz w:val="24"/>
                <w:szCs w:val="24"/>
              </w:rPr>
            </w:pPr>
            <w:r w:rsidRPr="005561DB">
              <w:rPr>
                <w:rFonts w:ascii="Arial" w:hAnsi="Arial" w:cs="Arial"/>
                <w:sz w:val="24"/>
                <w:szCs w:val="24"/>
              </w:rPr>
              <w:t>Para los efectos de este inciso se aplicará lo previsto en el segundo párrafo de la fracción anterior.</w:t>
            </w:r>
          </w:p>
        </w:tc>
        <w:tc>
          <w:tcPr>
            <w:tcW w:w="1418" w:type="dxa"/>
            <w:vAlign w:val="bottom"/>
          </w:tcPr>
          <w:p w:rsidR="00FA3AD5" w:rsidRPr="005561DB" w:rsidRDefault="00FA3AD5" w:rsidP="0076056F">
            <w:pPr>
              <w:pStyle w:val="Prrafodelista"/>
              <w:ind w:left="127" w:right="176"/>
              <w:jc w:val="center"/>
              <w:rPr>
                <w:rFonts w:ascii="Arial" w:hAnsi="Arial" w:cs="Arial"/>
                <w:b/>
                <w:sz w:val="24"/>
                <w:szCs w:val="24"/>
              </w:rPr>
            </w:pPr>
          </w:p>
        </w:tc>
      </w:tr>
      <w:tr w:rsidR="00FA3AD5" w:rsidRPr="005561DB" w:rsidTr="00DE7CA8">
        <w:trPr>
          <w:trHeight w:val="1117"/>
          <w:jc w:val="center"/>
        </w:trPr>
        <w:tc>
          <w:tcPr>
            <w:tcW w:w="1418" w:type="dxa"/>
          </w:tcPr>
          <w:p w:rsidR="00FA3AD5" w:rsidRPr="005561DB" w:rsidRDefault="00FA3AD5" w:rsidP="00183AF1">
            <w:pPr>
              <w:tabs>
                <w:tab w:val="left" w:pos="1452"/>
              </w:tabs>
              <w:ind w:left="525" w:right="-108"/>
              <w:jc w:val="both"/>
              <w:rPr>
                <w:rFonts w:ascii="Arial" w:hAnsi="Arial" w:cs="Arial"/>
                <w:sz w:val="24"/>
                <w:szCs w:val="24"/>
              </w:rPr>
            </w:pPr>
          </w:p>
        </w:tc>
        <w:tc>
          <w:tcPr>
            <w:tcW w:w="567" w:type="dxa"/>
          </w:tcPr>
          <w:p w:rsidR="00FA3AD5" w:rsidRPr="005561DB" w:rsidRDefault="00FA3AD5" w:rsidP="00B543BF">
            <w:pPr>
              <w:pStyle w:val="Prrafodelista"/>
              <w:numPr>
                <w:ilvl w:val="0"/>
                <w:numId w:val="11"/>
              </w:numPr>
              <w:tabs>
                <w:tab w:val="left" w:pos="0"/>
              </w:tabs>
              <w:ind w:left="176" w:hanging="142"/>
              <w:jc w:val="both"/>
              <w:rPr>
                <w:rFonts w:ascii="Arial" w:hAnsi="Arial" w:cs="Arial"/>
                <w:sz w:val="24"/>
                <w:szCs w:val="24"/>
              </w:rPr>
            </w:pPr>
          </w:p>
        </w:tc>
        <w:tc>
          <w:tcPr>
            <w:tcW w:w="4676" w:type="dxa"/>
          </w:tcPr>
          <w:p w:rsidR="00FA3AD5" w:rsidRPr="005561DB" w:rsidRDefault="00FA3AD5" w:rsidP="00183AF1">
            <w:pPr>
              <w:tabs>
                <w:tab w:val="left" w:pos="851"/>
                <w:tab w:val="left" w:pos="2049"/>
                <w:tab w:val="left" w:pos="4860"/>
              </w:tabs>
              <w:jc w:val="both"/>
              <w:rPr>
                <w:rFonts w:ascii="Arial" w:hAnsi="Arial" w:cs="Arial"/>
                <w:sz w:val="24"/>
                <w:szCs w:val="24"/>
              </w:rPr>
            </w:pPr>
            <w:r w:rsidRPr="005561DB">
              <w:rPr>
                <w:rFonts w:ascii="Arial" w:hAnsi="Arial" w:cs="Arial"/>
                <w:sz w:val="24"/>
                <w:szCs w:val="24"/>
              </w:rPr>
              <w:t>Las que se impongan a los propietarios o poseedores de lotes baldíos que represente un foco de infección, por no estar bardeados...</w:t>
            </w:r>
            <w:r w:rsidR="00FD5CDA">
              <w:rPr>
                <w:rFonts w:ascii="Arial" w:hAnsi="Arial" w:cs="Arial"/>
                <w:sz w:val="24"/>
                <w:szCs w:val="24"/>
              </w:rPr>
              <w:t>................................</w:t>
            </w:r>
            <w:r w:rsidRPr="005561DB">
              <w:rPr>
                <w:rFonts w:ascii="Arial" w:hAnsi="Arial" w:cs="Arial"/>
                <w:sz w:val="24"/>
                <w:szCs w:val="24"/>
              </w:rPr>
              <w:t>.</w:t>
            </w:r>
          </w:p>
        </w:tc>
        <w:tc>
          <w:tcPr>
            <w:tcW w:w="1418" w:type="dxa"/>
            <w:vAlign w:val="bottom"/>
          </w:tcPr>
          <w:p w:rsidR="00FA3AD5" w:rsidRPr="005561DB" w:rsidRDefault="00FA3AD5" w:rsidP="0076056F">
            <w:pPr>
              <w:pStyle w:val="Prrafodelista"/>
              <w:ind w:left="127" w:right="176"/>
              <w:jc w:val="center"/>
              <w:rPr>
                <w:rFonts w:ascii="Arial" w:hAnsi="Arial" w:cs="Arial"/>
                <w:b/>
                <w:sz w:val="24"/>
                <w:szCs w:val="24"/>
              </w:rPr>
            </w:pPr>
            <w:r w:rsidRPr="005561DB">
              <w:rPr>
                <w:rFonts w:ascii="Arial" w:hAnsi="Arial" w:cs="Arial"/>
                <w:b/>
                <w:sz w:val="24"/>
                <w:szCs w:val="24"/>
              </w:rPr>
              <w:t>24.3124</w:t>
            </w:r>
          </w:p>
        </w:tc>
      </w:tr>
      <w:tr w:rsidR="00FA3AD5" w:rsidRPr="005561DB" w:rsidTr="00DE7CA8">
        <w:trPr>
          <w:trHeight w:val="1064"/>
          <w:jc w:val="center"/>
        </w:trPr>
        <w:tc>
          <w:tcPr>
            <w:tcW w:w="1418" w:type="dxa"/>
          </w:tcPr>
          <w:p w:rsidR="00FA3AD5" w:rsidRPr="005561DB" w:rsidRDefault="00FA3AD5" w:rsidP="00183AF1">
            <w:pPr>
              <w:tabs>
                <w:tab w:val="left" w:pos="1452"/>
              </w:tabs>
              <w:ind w:left="525" w:right="-108"/>
              <w:jc w:val="both"/>
              <w:rPr>
                <w:rFonts w:ascii="Arial" w:hAnsi="Arial" w:cs="Arial"/>
                <w:sz w:val="24"/>
                <w:szCs w:val="24"/>
              </w:rPr>
            </w:pPr>
          </w:p>
        </w:tc>
        <w:tc>
          <w:tcPr>
            <w:tcW w:w="567" w:type="dxa"/>
          </w:tcPr>
          <w:p w:rsidR="00FA3AD5" w:rsidRPr="005561DB" w:rsidRDefault="00FA3AD5" w:rsidP="00B543BF">
            <w:pPr>
              <w:pStyle w:val="Prrafodelista"/>
              <w:numPr>
                <w:ilvl w:val="0"/>
                <w:numId w:val="11"/>
              </w:numPr>
              <w:tabs>
                <w:tab w:val="left" w:pos="0"/>
              </w:tabs>
              <w:ind w:left="176" w:hanging="142"/>
              <w:jc w:val="both"/>
              <w:rPr>
                <w:rFonts w:ascii="Arial" w:hAnsi="Arial" w:cs="Arial"/>
                <w:sz w:val="24"/>
                <w:szCs w:val="24"/>
              </w:rPr>
            </w:pPr>
          </w:p>
        </w:tc>
        <w:tc>
          <w:tcPr>
            <w:tcW w:w="4676" w:type="dxa"/>
          </w:tcPr>
          <w:p w:rsidR="00FA3AD5" w:rsidRPr="005561DB" w:rsidRDefault="00FA3AD5" w:rsidP="00183AF1">
            <w:pPr>
              <w:tabs>
                <w:tab w:val="left" w:pos="851"/>
                <w:tab w:val="left" w:pos="2049"/>
                <w:tab w:val="left" w:pos="4860"/>
              </w:tabs>
              <w:jc w:val="both"/>
              <w:rPr>
                <w:rFonts w:ascii="Arial" w:hAnsi="Arial" w:cs="Arial"/>
                <w:sz w:val="24"/>
                <w:szCs w:val="24"/>
              </w:rPr>
            </w:pPr>
            <w:r w:rsidRPr="005561DB">
              <w:rPr>
                <w:rFonts w:ascii="Arial" w:hAnsi="Arial" w:cs="Arial"/>
                <w:sz w:val="24"/>
                <w:szCs w:val="24"/>
              </w:rPr>
              <w:t>Las que se impongan a los propietarios de animales que transiten sin vigilancia en la vía pública, por cada cabeza de ganado..</w:t>
            </w:r>
            <w:r w:rsidR="00FD5CDA">
              <w:rPr>
                <w:rFonts w:ascii="Arial" w:hAnsi="Arial" w:cs="Arial"/>
                <w:sz w:val="24"/>
                <w:szCs w:val="24"/>
              </w:rPr>
              <w:t>................................................</w:t>
            </w:r>
          </w:p>
        </w:tc>
        <w:tc>
          <w:tcPr>
            <w:tcW w:w="1418" w:type="dxa"/>
            <w:vAlign w:val="bottom"/>
          </w:tcPr>
          <w:p w:rsidR="00FA3AD5" w:rsidRPr="005561DB" w:rsidRDefault="00FA3AD5" w:rsidP="0076056F">
            <w:pPr>
              <w:pStyle w:val="Prrafodelista"/>
              <w:ind w:left="127" w:right="176"/>
              <w:jc w:val="center"/>
              <w:rPr>
                <w:rFonts w:ascii="Arial" w:hAnsi="Arial" w:cs="Arial"/>
                <w:b/>
                <w:sz w:val="24"/>
                <w:szCs w:val="24"/>
              </w:rPr>
            </w:pPr>
            <w:r w:rsidRPr="005561DB">
              <w:rPr>
                <w:rFonts w:ascii="Arial" w:hAnsi="Arial" w:cs="Arial"/>
                <w:b/>
                <w:sz w:val="24"/>
                <w:szCs w:val="24"/>
              </w:rPr>
              <w:t>4.8549</w:t>
            </w:r>
          </w:p>
        </w:tc>
      </w:tr>
      <w:tr w:rsidR="00FA3AD5" w:rsidRPr="005561DB" w:rsidTr="00DE7CA8">
        <w:trPr>
          <w:trHeight w:val="575"/>
          <w:jc w:val="center"/>
        </w:trPr>
        <w:tc>
          <w:tcPr>
            <w:tcW w:w="1418" w:type="dxa"/>
          </w:tcPr>
          <w:p w:rsidR="00FA3AD5" w:rsidRPr="005561DB" w:rsidRDefault="00FA3AD5" w:rsidP="00183AF1">
            <w:pPr>
              <w:tabs>
                <w:tab w:val="left" w:pos="1452"/>
              </w:tabs>
              <w:ind w:left="525" w:right="-108"/>
              <w:jc w:val="both"/>
              <w:rPr>
                <w:rFonts w:ascii="Arial" w:hAnsi="Arial" w:cs="Arial"/>
                <w:sz w:val="24"/>
                <w:szCs w:val="24"/>
              </w:rPr>
            </w:pPr>
          </w:p>
        </w:tc>
        <w:tc>
          <w:tcPr>
            <w:tcW w:w="567" w:type="dxa"/>
          </w:tcPr>
          <w:p w:rsidR="00FA3AD5" w:rsidRPr="005561DB" w:rsidRDefault="00FA3AD5" w:rsidP="00B543BF">
            <w:pPr>
              <w:pStyle w:val="Prrafodelista"/>
              <w:numPr>
                <w:ilvl w:val="0"/>
                <w:numId w:val="11"/>
              </w:numPr>
              <w:tabs>
                <w:tab w:val="left" w:pos="0"/>
              </w:tabs>
              <w:ind w:left="176" w:hanging="142"/>
              <w:jc w:val="both"/>
              <w:rPr>
                <w:rFonts w:ascii="Arial" w:hAnsi="Arial" w:cs="Arial"/>
                <w:sz w:val="24"/>
                <w:szCs w:val="24"/>
              </w:rPr>
            </w:pPr>
          </w:p>
        </w:tc>
        <w:tc>
          <w:tcPr>
            <w:tcW w:w="4676" w:type="dxa"/>
          </w:tcPr>
          <w:p w:rsidR="00FA3AD5" w:rsidRPr="005561DB" w:rsidRDefault="00FA3AD5" w:rsidP="00183AF1">
            <w:pPr>
              <w:tabs>
                <w:tab w:val="left" w:pos="851"/>
                <w:tab w:val="left" w:pos="2049"/>
                <w:tab w:val="left" w:pos="4860"/>
              </w:tabs>
              <w:jc w:val="both"/>
              <w:rPr>
                <w:rFonts w:ascii="Arial" w:hAnsi="Arial" w:cs="Arial"/>
                <w:sz w:val="24"/>
                <w:szCs w:val="24"/>
              </w:rPr>
            </w:pPr>
            <w:r w:rsidRPr="005561DB">
              <w:rPr>
                <w:rFonts w:ascii="Arial" w:hAnsi="Arial" w:cs="Arial"/>
                <w:sz w:val="24"/>
                <w:szCs w:val="24"/>
              </w:rPr>
              <w:t>Ingerir bebidas embriagantes en la vía pública.....................</w:t>
            </w:r>
            <w:r w:rsidR="00FD5CDA">
              <w:rPr>
                <w:rFonts w:ascii="Arial" w:hAnsi="Arial" w:cs="Arial"/>
                <w:sz w:val="24"/>
                <w:szCs w:val="24"/>
              </w:rPr>
              <w:t>..........</w:t>
            </w:r>
            <w:r w:rsidRPr="005561DB">
              <w:rPr>
                <w:rFonts w:ascii="Arial" w:hAnsi="Arial" w:cs="Arial"/>
                <w:sz w:val="24"/>
                <w:szCs w:val="24"/>
              </w:rPr>
              <w:t>....................</w:t>
            </w:r>
          </w:p>
        </w:tc>
        <w:tc>
          <w:tcPr>
            <w:tcW w:w="1418" w:type="dxa"/>
            <w:vAlign w:val="bottom"/>
          </w:tcPr>
          <w:p w:rsidR="00FA3AD5" w:rsidRPr="005561DB" w:rsidRDefault="00FA3AD5" w:rsidP="0076056F">
            <w:pPr>
              <w:pStyle w:val="Prrafodelista"/>
              <w:ind w:left="127" w:right="176"/>
              <w:jc w:val="center"/>
              <w:rPr>
                <w:rFonts w:ascii="Arial" w:hAnsi="Arial" w:cs="Arial"/>
                <w:b/>
                <w:sz w:val="24"/>
                <w:szCs w:val="24"/>
              </w:rPr>
            </w:pPr>
            <w:r w:rsidRPr="005561DB">
              <w:rPr>
                <w:rFonts w:ascii="Arial" w:hAnsi="Arial" w:cs="Arial"/>
                <w:b/>
                <w:sz w:val="24"/>
                <w:szCs w:val="24"/>
              </w:rPr>
              <w:t>6.4921</w:t>
            </w:r>
          </w:p>
        </w:tc>
      </w:tr>
      <w:tr w:rsidR="00FA3AD5" w:rsidRPr="005561DB" w:rsidTr="00DE7CA8">
        <w:trPr>
          <w:trHeight w:val="358"/>
          <w:jc w:val="center"/>
        </w:trPr>
        <w:tc>
          <w:tcPr>
            <w:tcW w:w="1418" w:type="dxa"/>
          </w:tcPr>
          <w:p w:rsidR="00FA3AD5" w:rsidRPr="005561DB" w:rsidRDefault="00FA3AD5" w:rsidP="00183AF1">
            <w:pPr>
              <w:tabs>
                <w:tab w:val="left" w:pos="1452"/>
              </w:tabs>
              <w:ind w:left="525" w:right="-108"/>
              <w:jc w:val="both"/>
              <w:rPr>
                <w:rFonts w:ascii="Arial" w:hAnsi="Arial" w:cs="Arial"/>
                <w:sz w:val="24"/>
                <w:szCs w:val="24"/>
              </w:rPr>
            </w:pPr>
          </w:p>
        </w:tc>
        <w:tc>
          <w:tcPr>
            <w:tcW w:w="567" w:type="dxa"/>
          </w:tcPr>
          <w:p w:rsidR="00FA3AD5" w:rsidRPr="005561DB" w:rsidRDefault="00FA3AD5" w:rsidP="00B543BF">
            <w:pPr>
              <w:pStyle w:val="Prrafodelista"/>
              <w:numPr>
                <w:ilvl w:val="0"/>
                <w:numId w:val="11"/>
              </w:numPr>
              <w:tabs>
                <w:tab w:val="left" w:pos="0"/>
              </w:tabs>
              <w:ind w:left="176" w:hanging="142"/>
              <w:jc w:val="both"/>
              <w:rPr>
                <w:rFonts w:ascii="Arial" w:hAnsi="Arial" w:cs="Arial"/>
                <w:sz w:val="24"/>
                <w:szCs w:val="24"/>
              </w:rPr>
            </w:pPr>
          </w:p>
        </w:tc>
        <w:tc>
          <w:tcPr>
            <w:tcW w:w="4676" w:type="dxa"/>
          </w:tcPr>
          <w:p w:rsidR="00FA3AD5" w:rsidRPr="005561DB" w:rsidRDefault="00FA3AD5" w:rsidP="00183AF1">
            <w:pPr>
              <w:tabs>
                <w:tab w:val="left" w:pos="851"/>
                <w:tab w:val="left" w:pos="2049"/>
                <w:tab w:val="left" w:pos="4860"/>
              </w:tabs>
              <w:jc w:val="both"/>
              <w:rPr>
                <w:rFonts w:ascii="Arial" w:hAnsi="Arial" w:cs="Arial"/>
                <w:sz w:val="24"/>
                <w:szCs w:val="24"/>
              </w:rPr>
            </w:pPr>
            <w:r w:rsidRPr="005561DB">
              <w:rPr>
                <w:rFonts w:ascii="Arial" w:hAnsi="Arial" w:cs="Arial"/>
                <w:sz w:val="24"/>
                <w:szCs w:val="24"/>
              </w:rPr>
              <w:t>Orinar o defecar en la vía pública..</w:t>
            </w:r>
            <w:r w:rsidR="00FD5CDA">
              <w:rPr>
                <w:rFonts w:ascii="Arial" w:hAnsi="Arial" w:cs="Arial"/>
                <w:sz w:val="24"/>
                <w:szCs w:val="24"/>
              </w:rPr>
              <w:t>....</w:t>
            </w:r>
            <w:r w:rsidRPr="005561DB">
              <w:rPr>
                <w:rFonts w:ascii="Arial" w:hAnsi="Arial" w:cs="Arial"/>
                <w:sz w:val="24"/>
                <w:szCs w:val="24"/>
              </w:rPr>
              <w:t>..</w:t>
            </w:r>
          </w:p>
        </w:tc>
        <w:tc>
          <w:tcPr>
            <w:tcW w:w="1418" w:type="dxa"/>
            <w:vAlign w:val="bottom"/>
          </w:tcPr>
          <w:p w:rsidR="00FA3AD5" w:rsidRPr="005561DB" w:rsidRDefault="00FA3AD5" w:rsidP="0076056F">
            <w:pPr>
              <w:pStyle w:val="Prrafodelista"/>
              <w:ind w:left="127" w:right="176"/>
              <w:jc w:val="center"/>
              <w:rPr>
                <w:rFonts w:ascii="Arial" w:hAnsi="Arial" w:cs="Arial"/>
                <w:b/>
                <w:sz w:val="24"/>
                <w:szCs w:val="24"/>
              </w:rPr>
            </w:pPr>
            <w:r w:rsidRPr="005561DB">
              <w:rPr>
                <w:rFonts w:ascii="Arial" w:hAnsi="Arial" w:cs="Arial"/>
                <w:b/>
                <w:sz w:val="24"/>
                <w:szCs w:val="24"/>
              </w:rPr>
              <w:t>6.6238</w:t>
            </w:r>
          </w:p>
        </w:tc>
      </w:tr>
      <w:tr w:rsidR="00FA3AD5" w:rsidRPr="005561DB" w:rsidTr="00DE7CA8">
        <w:trPr>
          <w:trHeight w:val="736"/>
          <w:jc w:val="center"/>
        </w:trPr>
        <w:tc>
          <w:tcPr>
            <w:tcW w:w="1418" w:type="dxa"/>
          </w:tcPr>
          <w:p w:rsidR="00FA3AD5" w:rsidRPr="005561DB" w:rsidRDefault="00FA3AD5" w:rsidP="00183AF1">
            <w:pPr>
              <w:tabs>
                <w:tab w:val="left" w:pos="1452"/>
              </w:tabs>
              <w:ind w:left="525" w:right="-108"/>
              <w:jc w:val="both"/>
              <w:rPr>
                <w:rFonts w:ascii="Arial" w:hAnsi="Arial" w:cs="Arial"/>
                <w:sz w:val="24"/>
                <w:szCs w:val="24"/>
              </w:rPr>
            </w:pPr>
          </w:p>
        </w:tc>
        <w:tc>
          <w:tcPr>
            <w:tcW w:w="567" w:type="dxa"/>
          </w:tcPr>
          <w:p w:rsidR="00FA3AD5" w:rsidRPr="005561DB" w:rsidRDefault="00FA3AD5" w:rsidP="00B543BF">
            <w:pPr>
              <w:pStyle w:val="Prrafodelista"/>
              <w:numPr>
                <w:ilvl w:val="0"/>
                <w:numId w:val="11"/>
              </w:numPr>
              <w:tabs>
                <w:tab w:val="left" w:pos="0"/>
              </w:tabs>
              <w:ind w:left="176" w:hanging="142"/>
              <w:jc w:val="both"/>
              <w:rPr>
                <w:rFonts w:ascii="Arial" w:hAnsi="Arial" w:cs="Arial"/>
                <w:sz w:val="24"/>
                <w:szCs w:val="24"/>
              </w:rPr>
            </w:pPr>
          </w:p>
        </w:tc>
        <w:tc>
          <w:tcPr>
            <w:tcW w:w="4676" w:type="dxa"/>
          </w:tcPr>
          <w:p w:rsidR="00FA3AD5" w:rsidRPr="005561DB" w:rsidRDefault="00FA3AD5" w:rsidP="00183AF1">
            <w:pPr>
              <w:tabs>
                <w:tab w:val="left" w:pos="851"/>
                <w:tab w:val="left" w:pos="2049"/>
                <w:tab w:val="left" w:pos="4860"/>
              </w:tabs>
              <w:jc w:val="both"/>
              <w:rPr>
                <w:rFonts w:ascii="Arial" w:hAnsi="Arial" w:cs="Arial"/>
                <w:sz w:val="24"/>
                <w:szCs w:val="24"/>
              </w:rPr>
            </w:pPr>
            <w:r w:rsidRPr="005561DB">
              <w:rPr>
                <w:rFonts w:ascii="Arial" w:hAnsi="Arial" w:cs="Arial"/>
                <w:sz w:val="24"/>
                <w:szCs w:val="24"/>
              </w:rPr>
              <w:t>Escandalizar o arrojar objetos en la vía pública y en la celebración de espectáculos...........</w:t>
            </w:r>
            <w:r w:rsidR="00FD5CDA">
              <w:rPr>
                <w:rFonts w:ascii="Arial" w:hAnsi="Arial" w:cs="Arial"/>
                <w:sz w:val="24"/>
                <w:szCs w:val="24"/>
              </w:rPr>
              <w:t>.</w:t>
            </w:r>
            <w:r w:rsidRPr="005561DB">
              <w:rPr>
                <w:rFonts w:ascii="Arial" w:hAnsi="Arial" w:cs="Arial"/>
                <w:sz w:val="24"/>
                <w:szCs w:val="24"/>
              </w:rPr>
              <w:t>...........................</w:t>
            </w:r>
          </w:p>
        </w:tc>
        <w:tc>
          <w:tcPr>
            <w:tcW w:w="1418" w:type="dxa"/>
            <w:vAlign w:val="bottom"/>
          </w:tcPr>
          <w:p w:rsidR="00FA3AD5" w:rsidRPr="005561DB" w:rsidRDefault="00FA3AD5" w:rsidP="0076056F">
            <w:pPr>
              <w:pStyle w:val="Prrafodelista"/>
              <w:ind w:left="127" w:right="176"/>
              <w:jc w:val="center"/>
              <w:rPr>
                <w:rFonts w:ascii="Arial" w:hAnsi="Arial" w:cs="Arial"/>
                <w:b/>
                <w:sz w:val="24"/>
                <w:szCs w:val="24"/>
              </w:rPr>
            </w:pPr>
            <w:r w:rsidRPr="005561DB">
              <w:rPr>
                <w:rFonts w:ascii="Arial" w:hAnsi="Arial" w:cs="Arial"/>
                <w:b/>
                <w:sz w:val="24"/>
                <w:szCs w:val="24"/>
              </w:rPr>
              <w:t>6.3604</w:t>
            </w:r>
          </w:p>
        </w:tc>
      </w:tr>
      <w:tr w:rsidR="00FA3AD5" w:rsidRPr="005561DB" w:rsidTr="00DE7CA8">
        <w:trPr>
          <w:jc w:val="center"/>
        </w:trPr>
        <w:tc>
          <w:tcPr>
            <w:tcW w:w="1418" w:type="dxa"/>
          </w:tcPr>
          <w:p w:rsidR="00FA3AD5" w:rsidRPr="005561DB" w:rsidRDefault="00FA3AD5" w:rsidP="00183AF1">
            <w:pPr>
              <w:tabs>
                <w:tab w:val="left" w:pos="1452"/>
              </w:tabs>
              <w:ind w:left="525" w:right="-108"/>
              <w:jc w:val="both"/>
              <w:rPr>
                <w:rFonts w:ascii="Arial" w:hAnsi="Arial" w:cs="Arial"/>
                <w:sz w:val="24"/>
                <w:szCs w:val="24"/>
              </w:rPr>
            </w:pPr>
          </w:p>
        </w:tc>
        <w:tc>
          <w:tcPr>
            <w:tcW w:w="567" w:type="dxa"/>
          </w:tcPr>
          <w:p w:rsidR="00FA3AD5" w:rsidRPr="005561DB" w:rsidRDefault="00FA3AD5" w:rsidP="00B543BF">
            <w:pPr>
              <w:pStyle w:val="Prrafodelista"/>
              <w:numPr>
                <w:ilvl w:val="0"/>
                <w:numId w:val="11"/>
              </w:numPr>
              <w:tabs>
                <w:tab w:val="left" w:pos="0"/>
              </w:tabs>
              <w:ind w:left="176" w:hanging="142"/>
              <w:jc w:val="both"/>
              <w:rPr>
                <w:rFonts w:ascii="Arial" w:hAnsi="Arial" w:cs="Arial"/>
                <w:sz w:val="24"/>
                <w:szCs w:val="24"/>
              </w:rPr>
            </w:pPr>
          </w:p>
        </w:tc>
        <w:tc>
          <w:tcPr>
            <w:tcW w:w="4676" w:type="dxa"/>
          </w:tcPr>
          <w:p w:rsidR="00FA3AD5" w:rsidRPr="005561DB" w:rsidRDefault="00FA3AD5" w:rsidP="00183AF1">
            <w:pPr>
              <w:jc w:val="both"/>
              <w:rPr>
                <w:rFonts w:ascii="Arial" w:hAnsi="Arial" w:cs="Arial"/>
                <w:sz w:val="24"/>
                <w:szCs w:val="24"/>
              </w:rPr>
            </w:pPr>
            <w:r w:rsidRPr="005561DB">
              <w:rPr>
                <w:rFonts w:ascii="Arial" w:hAnsi="Arial" w:cs="Arial"/>
                <w:sz w:val="24"/>
                <w:szCs w:val="24"/>
              </w:rPr>
              <w:t>Tratándose de animales mostrencos o dañinos, que permanecieran más de 48 Horas en los corrales del rastro municipal, al propietario se le aplicará una multa por día y por cabeza, conforme a lo siguiente:</w:t>
            </w:r>
          </w:p>
        </w:tc>
        <w:tc>
          <w:tcPr>
            <w:tcW w:w="1418" w:type="dxa"/>
            <w:vAlign w:val="bottom"/>
          </w:tcPr>
          <w:p w:rsidR="00FA3AD5" w:rsidRPr="005561DB" w:rsidRDefault="00FA3AD5" w:rsidP="00183AF1">
            <w:pPr>
              <w:pStyle w:val="Prrafodelista"/>
              <w:ind w:left="127" w:right="176"/>
              <w:jc w:val="right"/>
              <w:rPr>
                <w:rFonts w:ascii="Arial" w:hAnsi="Arial" w:cs="Arial"/>
                <w:b/>
                <w:sz w:val="24"/>
                <w:szCs w:val="24"/>
              </w:rPr>
            </w:pPr>
          </w:p>
        </w:tc>
      </w:tr>
      <w:tr w:rsidR="00FA3AD5" w:rsidRPr="005561DB" w:rsidTr="00DE7CA8">
        <w:trPr>
          <w:trHeight w:val="410"/>
          <w:jc w:val="center"/>
        </w:trPr>
        <w:tc>
          <w:tcPr>
            <w:tcW w:w="1418" w:type="dxa"/>
            <w:vAlign w:val="center"/>
          </w:tcPr>
          <w:p w:rsidR="00FA3AD5" w:rsidRPr="005561DB" w:rsidRDefault="00FA3AD5" w:rsidP="00183AF1">
            <w:pPr>
              <w:tabs>
                <w:tab w:val="left" w:pos="1452"/>
              </w:tabs>
              <w:ind w:left="525" w:right="-108"/>
              <w:jc w:val="both"/>
              <w:rPr>
                <w:rFonts w:ascii="Arial" w:hAnsi="Arial" w:cs="Arial"/>
                <w:sz w:val="24"/>
                <w:szCs w:val="24"/>
              </w:rPr>
            </w:pPr>
          </w:p>
        </w:tc>
        <w:tc>
          <w:tcPr>
            <w:tcW w:w="567" w:type="dxa"/>
            <w:vAlign w:val="center"/>
          </w:tcPr>
          <w:p w:rsidR="00FA3AD5" w:rsidRPr="005561DB" w:rsidRDefault="00FA3AD5" w:rsidP="00183AF1">
            <w:pPr>
              <w:tabs>
                <w:tab w:val="left" w:pos="0"/>
              </w:tabs>
              <w:jc w:val="both"/>
              <w:rPr>
                <w:rFonts w:ascii="Arial" w:hAnsi="Arial" w:cs="Arial"/>
                <w:sz w:val="24"/>
                <w:szCs w:val="24"/>
              </w:rPr>
            </w:pPr>
          </w:p>
        </w:tc>
        <w:tc>
          <w:tcPr>
            <w:tcW w:w="4676" w:type="dxa"/>
            <w:vAlign w:val="center"/>
          </w:tcPr>
          <w:p w:rsidR="00FA3AD5" w:rsidRPr="005561DB" w:rsidRDefault="00FA3AD5" w:rsidP="00B543BF">
            <w:pPr>
              <w:pStyle w:val="Prrafodelista"/>
              <w:numPr>
                <w:ilvl w:val="0"/>
                <w:numId w:val="12"/>
              </w:numPr>
              <w:tabs>
                <w:tab w:val="left" w:pos="851"/>
                <w:tab w:val="left" w:pos="2049"/>
                <w:tab w:val="left" w:pos="4860"/>
              </w:tabs>
              <w:jc w:val="both"/>
              <w:rPr>
                <w:rFonts w:ascii="Arial" w:hAnsi="Arial" w:cs="Arial"/>
                <w:sz w:val="24"/>
                <w:szCs w:val="24"/>
              </w:rPr>
            </w:pPr>
            <w:r w:rsidRPr="005561DB">
              <w:rPr>
                <w:rFonts w:ascii="Arial" w:hAnsi="Arial" w:cs="Arial"/>
                <w:sz w:val="24"/>
                <w:szCs w:val="24"/>
              </w:rPr>
              <w:t>Ganado mayor........................</w:t>
            </w:r>
          </w:p>
        </w:tc>
        <w:tc>
          <w:tcPr>
            <w:tcW w:w="1418" w:type="dxa"/>
            <w:vAlign w:val="center"/>
          </w:tcPr>
          <w:p w:rsidR="00FA3AD5" w:rsidRPr="005561DB" w:rsidRDefault="00FA3AD5" w:rsidP="0076056F">
            <w:pPr>
              <w:pStyle w:val="Prrafodelista"/>
              <w:ind w:left="127" w:right="176"/>
              <w:jc w:val="center"/>
              <w:rPr>
                <w:rFonts w:ascii="Arial" w:hAnsi="Arial" w:cs="Arial"/>
                <w:b/>
                <w:sz w:val="24"/>
                <w:szCs w:val="24"/>
              </w:rPr>
            </w:pPr>
            <w:r w:rsidRPr="005561DB">
              <w:rPr>
                <w:rFonts w:ascii="Arial" w:hAnsi="Arial" w:cs="Arial"/>
                <w:b/>
                <w:sz w:val="24"/>
                <w:szCs w:val="24"/>
              </w:rPr>
              <w:t>3.0000</w:t>
            </w:r>
          </w:p>
        </w:tc>
      </w:tr>
      <w:tr w:rsidR="00FA3AD5" w:rsidRPr="005561DB" w:rsidTr="00DE7CA8">
        <w:trPr>
          <w:trHeight w:val="416"/>
          <w:jc w:val="center"/>
        </w:trPr>
        <w:tc>
          <w:tcPr>
            <w:tcW w:w="1418" w:type="dxa"/>
            <w:vAlign w:val="center"/>
          </w:tcPr>
          <w:p w:rsidR="00FA3AD5" w:rsidRPr="005561DB" w:rsidRDefault="00FA3AD5" w:rsidP="00183AF1">
            <w:pPr>
              <w:tabs>
                <w:tab w:val="left" w:pos="1452"/>
              </w:tabs>
              <w:ind w:left="525" w:right="-108"/>
              <w:jc w:val="both"/>
              <w:rPr>
                <w:rFonts w:ascii="Arial" w:hAnsi="Arial" w:cs="Arial"/>
                <w:sz w:val="24"/>
                <w:szCs w:val="24"/>
              </w:rPr>
            </w:pPr>
          </w:p>
        </w:tc>
        <w:tc>
          <w:tcPr>
            <w:tcW w:w="567" w:type="dxa"/>
            <w:vAlign w:val="center"/>
          </w:tcPr>
          <w:p w:rsidR="00FA3AD5" w:rsidRPr="005561DB" w:rsidRDefault="00FA3AD5" w:rsidP="00183AF1">
            <w:pPr>
              <w:tabs>
                <w:tab w:val="left" w:pos="0"/>
              </w:tabs>
              <w:jc w:val="both"/>
              <w:rPr>
                <w:rFonts w:ascii="Arial" w:hAnsi="Arial" w:cs="Arial"/>
                <w:sz w:val="24"/>
                <w:szCs w:val="24"/>
              </w:rPr>
            </w:pPr>
          </w:p>
        </w:tc>
        <w:tc>
          <w:tcPr>
            <w:tcW w:w="4676" w:type="dxa"/>
            <w:vAlign w:val="center"/>
          </w:tcPr>
          <w:p w:rsidR="00FA3AD5" w:rsidRPr="005561DB" w:rsidRDefault="00FA3AD5" w:rsidP="00B543BF">
            <w:pPr>
              <w:pStyle w:val="Prrafodelista"/>
              <w:numPr>
                <w:ilvl w:val="0"/>
                <w:numId w:val="12"/>
              </w:numPr>
              <w:tabs>
                <w:tab w:val="left" w:pos="851"/>
                <w:tab w:val="left" w:pos="2049"/>
                <w:tab w:val="left" w:pos="4860"/>
              </w:tabs>
              <w:jc w:val="both"/>
              <w:rPr>
                <w:rFonts w:ascii="Arial" w:hAnsi="Arial" w:cs="Arial"/>
                <w:sz w:val="24"/>
                <w:szCs w:val="24"/>
              </w:rPr>
            </w:pPr>
            <w:proofErr w:type="spellStart"/>
            <w:r w:rsidRPr="005561DB">
              <w:rPr>
                <w:rFonts w:ascii="Arial" w:hAnsi="Arial" w:cs="Arial"/>
                <w:sz w:val="24"/>
                <w:szCs w:val="24"/>
              </w:rPr>
              <w:t>Ovicaprino</w:t>
            </w:r>
            <w:proofErr w:type="spellEnd"/>
            <w:r w:rsidRPr="005561DB">
              <w:rPr>
                <w:rFonts w:ascii="Arial" w:hAnsi="Arial" w:cs="Arial"/>
                <w:sz w:val="24"/>
                <w:szCs w:val="24"/>
              </w:rPr>
              <w:t>..............................</w:t>
            </w:r>
          </w:p>
        </w:tc>
        <w:tc>
          <w:tcPr>
            <w:tcW w:w="1418" w:type="dxa"/>
            <w:vAlign w:val="center"/>
          </w:tcPr>
          <w:p w:rsidR="00FA3AD5" w:rsidRPr="005561DB" w:rsidRDefault="00FA3AD5" w:rsidP="0076056F">
            <w:pPr>
              <w:pStyle w:val="Prrafodelista"/>
              <w:ind w:left="127" w:right="176"/>
              <w:jc w:val="center"/>
              <w:rPr>
                <w:rFonts w:ascii="Arial" w:hAnsi="Arial" w:cs="Arial"/>
                <w:b/>
                <w:sz w:val="24"/>
                <w:szCs w:val="24"/>
              </w:rPr>
            </w:pPr>
            <w:r w:rsidRPr="005561DB">
              <w:rPr>
                <w:rFonts w:ascii="Arial" w:hAnsi="Arial" w:cs="Arial"/>
                <w:b/>
                <w:sz w:val="24"/>
                <w:szCs w:val="24"/>
              </w:rPr>
              <w:t>1.5000</w:t>
            </w:r>
          </w:p>
        </w:tc>
      </w:tr>
      <w:tr w:rsidR="00FA3AD5" w:rsidRPr="005561DB" w:rsidTr="00DE7CA8">
        <w:trPr>
          <w:trHeight w:val="421"/>
          <w:jc w:val="center"/>
        </w:trPr>
        <w:tc>
          <w:tcPr>
            <w:tcW w:w="1418" w:type="dxa"/>
            <w:vAlign w:val="center"/>
          </w:tcPr>
          <w:p w:rsidR="00FA3AD5" w:rsidRPr="005561DB" w:rsidRDefault="00FA3AD5" w:rsidP="00183AF1">
            <w:pPr>
              <w:tabs>
                <w:tab w:val="left" w:pos="1452"/>
              </w:tabs>
              <w:ind w:left="525" w:right="-108"/>
              <w:jc w:val="both"/>
              <w:rPr>
                <w:rFonts w:ascii="Arial" w:hAnsi="Arial" w:cs="Arial"/>
                <w:sz w:val="24"/>
                <w:szCs w:val="24"/>
              </w:rPr>
            </w:pPr>
          </w:p>
        </w:tc>
        <w:tc>
          <w:tcPr>
            <w:tcW w:w="567" w:type="dxa"/>
            <w:vAlign w:val="center"/>
          </w:tcPr>
          <w:p w:rsidR="00FA3AD5" w:rsidRPr="005561DB" w:rsidRDefault="00FA3AD5" w:rsidP="00183AF1">
            <w:pPr>
              <w:tabs>
                <w:tab w:val="left" w:pos="0"/>
              </w:tabs>
              <w:jc w:val="both"/>
              <w:rPr>
                <w:rFonts w:ascii="Arial" w:hAnsi="Arial" w:cs="Arial"/>
                <w:sz w:val="24"/>
                <w:szCs w:val="24"/>
              </w:rPr>
            </w:pPr>
          </w:p>
        </w:tc>
        <w:tc>
          <w:tcPr>
            <w:tcW w:w="4676" w:type="dxa"/>
            <w:vAlign w:val="center"/>
          </w:tcPr>
          <w:p w:rsidR="00FA3AD5" w:rsidRPr="005561DB" w:rsidRDefault="00FA3AD5" w:rsidP="00B543BF">
            <w:pPr>
              <w:pStyle w:val="Prrafodelista"/>
              <w:numPr>
                <w:ilvl w:val="0"/>
                <w:numId w:val="12"/>
              </w:numPr>
              <w:tabs>
                <w:tab w:val="left" w:pos="851"/>
                <w:tab w:val="left" w:pos="2049"/>
                <w:tab w:val="left" w:pos="4860"/>
              </w:tabs>
              <w:jc w:val="both"/>
              <w:rPr>
                <w:rFonts w:ascii="Arial" w:hAnsi="Arial" w:cs="Arial"/>
                <w:sz w:val="24"/>
                <w:szCs w:val="24"/>
              </w:rPr>
            </w:pPr>
            <w:r w:rsidRPr="005561DB">
              <w:rPr>
                <w:rFonts w:ascii="Arial" w:hAnsi="Arial" w:cs="Arial"/>
                <w:sz w:val="24"/>
                <w:szCs w:val="24"/>
              </w:rPr>
              <w:t>Porcino..................................</w:t>
            </w:r>
          </w:p>
        </w:tc>
        <w:tc>
          <w:tcPr>
            <w:tcW w:w="1418" w:type="dxa"/>
            <w:vAlign w:val="center"/>
          </w:tcPr>
          <w:p w:rsidR="00FA3AD5" w:rsidRPr="005561DB" w:rsidRDefault="00FA3AD5" w:rsidP="0076056F">
            <w:pPr>
              <w:pStyle w:val="Prrafodelista"/>
              <w:ind w:left="127" w:right="176"/>
              <w:jc w:val="center"/>
              <w:rPr>
                <w:rFonts w:ascii="Arial" w:hAnsi="Arial" w:cs="Arial"/>
                <w:b/>
                <w:sz w:val="24"/>
                <w:szCs w:val="24"/>
              </w:rPr>
            </w:pPr>
            <w:r w:rsidRPr="005561DB">
              <w:rPr>
                <w:rFonts w:ascii="Arial" w:hAnsi="Arial" w:cs="Arial"/>
                <w:b/>
                <w:sz w:val="24"/>
                <w:szCs w:val="24"/>
              </w:rPr>
              <w:t>1.7877</w:t>
            </w:r>
          </w:p>
        </w:tc>
      </w:tr>
      <w:tr w:rsidR="00FD5CDA" w:rsidRPr="005561DB" w:rsidTr="00DE7CA8">
        <w:trPr>
          <w:trHeight w:val="421"/>
          <w:jc w:val="center"/>
        </w:trPr>
        <w:tc>
          <w:tcPr>
            <w:tcW w:w="1418" w:type="dxa"/>
          </w:tcPr>
          <w:p w:rsidR="00FD5CDA" w:rsidRPr="005561DB" w:rsidRDefault="00FD5CDA" w:rsidP="00526C37">
            <w:pPr>
              <w:tabs>
                <w:tab w:val="left" w:pos="1452"/>
              </w:tabs>
              <w:ind w:left="317" w:right="-108"/>
              <w:jc w:val="both"/>
              <w:rPr>
                <w:rFonts w:ascii="Arial" w:hAnsi="Arial" w:cs="Arial"/>
                <w:sz w:val="24"/>
                <w:szCs w:val="24"/>
              </w:rPr>
            </w:pPr>
            <w:r w:rsidRPr="005561DB">
              <w:rPr>
                <w:rFonts w:ascii="Arial" w:hAnsi="Arial" w:cs="Arial"/>
                <w:sz w:val="24"/>
                <w:szCs w:val="24"/>
              </w:rPr>
              <w:t>XXVIII.</w:t>
            </w:r>
          </w:p>
        </w:tc>
        <w:tc>
          <w:tcPr>
            <w:tcW w:w="6661" w:type="dxa"/>
            <w:gridSpan w:val="3"/>
            <w:vAlign w:val="center"/>
          </w:tcPr>
          <w:p w:rsidR="00FD5CDA" w:rsidRPr="005561DB" w:rsidRDefault="00FD5CDA" w:rsidP="00FD5CDA">
            <w:pPr>
              <w:pStyle w:val="Prrafodelista"/>
              <w:ind w:left="0" w:right="176" w:firstLine="599"/>
              <w:jc w:val="both"/>
              <w:rPr>
                <w:rFonts w:ascii="Arial" w:hAnsi="Arial" w:cs="Arial"/>
                <w:b/>
                <w:sz w:val="24"/>
                <w:szCs w:val="24"/>
              </w:rPr>
            </w:pPr>
            <w:r w:rsidRPr="005561DB">
              <w:rPr>
                <w:rFonts w:ascii="Arial" w:hAnsi="Arial" w:cs="Arial"/>
                <w:sz w:val="24"/>
                <w:szCs w:val="24"/>
              </w:rPr>
              <w:t xml:space="preserve">En caso de que se sorprenda un boletaje no autorizado por la Tesorería Municipal, se impondrá una multa de </w:t>
            </w:r>
            <w:r>
              <w:rPr>
                <w:rFonts w:ascii="Arial" w:hAnsi="Arial" w:cs="Arial"/>
                <w:b/>
                <w:sz w:val="24"/>
                <w:szCs w:val="24"/>
              </w:rPr>
              <w:t>300</w:t>
            </w:r>
            <w:r w:rsidRPr="005561DB">
              <w:rPr>
                <w:rFonts w:ascii="Arial" w:hAnsi="Arial" w:cs="Arial"/>
                <w:sz w:val="24"/>
                <w:szCs w:val="24"/>
              </w:rPr>
              <w:t xml:space="preserve"> a </w:t>
            </w:r>
            <w:r>
              <w:rPr>
                <w:rFonts w:ascii="Arial" w:hAnsi="Arial" w:cs="Arial"/>
                <w:b/>
                <w:sz w:val="24"/>
                <w:szCs w:val="24"/>
              </w:rPr>
              <w:t>500</w:t>
            </w:r>
            <w:r w:rsidRPr="005561DB">
              <w:rPr>
                <w:rFonts w:ascii="Arial" w:hAnsi="Arial" w:cs="Arial"/>
                <w:sz w:val="24"/>
                <w:szCs w:val="24"/>
              </w:rPr>
              <w:t xml:space="preserve"> veces la Unidad de Medida y Actualización diaria, al momento de cometerse la violación.</w:t>
            </w:r>
          </w:p>
        </w:tc>
      </w:tr>
    </w:tbl>
    <w:p w:rsidR="00195504" w:rsidRPr="005561DB" w:rsidRDefault="00195504" w:rsidP="00183AF1">
      <w:pPr>
        <w:spacing w:after="0" w:line="240" w:lineRule="auto"/>
        <w:jc w:val="both"/>
        <w:rPr>
          <w:rFonts w:ascii="Arial" w:hAnsi="Arial" w:cs="Arial"/>
          <w:sz w:val="24"/>
          <w:szCs w:val="24"/>
        </w:rPr>
      </w:pPr>
    </w:p>
    <w:p w:rsidR="00183AF1" w:rsidRPr="005561DB" w:rsidRDefault="00183AF1" w:rsidP="00183AF1">
      <w:pPr>
        <w:spacing w:after="0" w:line="240" w:lineRule="auto"/>
        <w:jc w:val="both"/>
        <w:rPr>
          <w:rFonts w:ascii="Arial" w:hAnsi="Arial" w:cs="Arial"/>
          <w:sz w:val="24"/>
          <w:szCs w:val="24"/>
        </w:rPr>
      </w:pPr>
      <w:r w:rsidRPr="005561DB">
        <w:rPr>
          <w:rFonts w:ascii="Arial" w:hAnsi="Arial" w:cs="Arial"/>
          <w:b/>
          <w:sz w:val="24"/>
          <w:szCs w:val="24"/>
          <w:lang w:val="es-ES"/>
        </w:rPr>
        <w:t xml:space="preserve">Artículo </w:t>
      </w:r>
      <w:r w:rsidR="0097690F">
        <w:rPr>
          <w:rFonts w:ascii="Arial" w:hAnsi="Arial" w:cs="Arial"/>
          <w:b/>
          <w:sz w:val="24"/>
          <w:szCs w:val="24"/>
          <w:lang w:val="es-ES"/>
        </w:rPr>
        <w:t>74</w:t>
      </w:r>
      <w:r w:rsidRPr="005561DB">
        <w:rPr>
          <w:rFonts w:ascii="Arial" w:hAnsi="Arial" w:cs="Arial"/>
          <w:b/>
          <w:sz w:val="24"/>
          <w:szCs w:val="24"/>
          <w:lang w:val="es-ES"/>
        </w:rPr>
        <w:t xml:space="preserve">.- </w:t>
      </w:r>
      <w:r w:rsidRPr="005561DB">
        <w:rPr>
          <w:rFonts w:ascii="Arial" w:hAnsi="Arial" w:cs="Arial"/>
          <w:sz w:val="24"/>
          <w:szCs w:val="24"/>
        </w:rPr>
        <w:t xml:space="preserve">Todas aquellas infracciones por violación a las disposiciones y Reglamentos Municipales o, en su caso, a la Ley de Justicia Comunitaria del Estado de Zacatecas, que no se encuentren previstas en el artículo anterior, serán sancionadas según la gravedad de la infracción, y de acuerdo con lo dispuesto por la Constitución Política de los Estados Unidos Mexicanos. </w:t>
      </w:r>
    </w:p>
    <w:p w:rsidR="0066522A" w:rsidRPr="005561DB" w:rsidRDefault="0066522A" w:rsidP="00183AF1">
      <w:pPr>
        <w:spacing w:after="0" w:line="240" w:lineRule="auto"/>
        <w:jc w:val="both"/>
        <w:rPr>
          <w:rFonts w:ascii="Arial" w:hAnsi="Arial" w:cs="Arial"/>
          <w:sz w:val="24"/>
          <w:szCs w:val="24"/>
        </w:rPr>
      </w:pPr>
    </w:p>
    <w:p w:rsidR="00183AF1" w:rsidRPr="005561DB" w:rsidRDefault="00183AF1" w:rsidP="00183AF1">
      <w:pPr>
        <w:spacing w:after="0" w:line="240" w:lineRule="auto"/>
        <w:ind w:firstLine="708"/>
        <w:jc w:val="both"/>
        <w:rPr>
          <w:rFonts w:ascii="Arial" w:hAnsi="Arial" w:cs="Arial"/>
          <w:sz w:val="24"/>
          <w:szCs w:val="24"/>
        </w:rPr>
      </w:pPr>
      <w:r w:rsidRPr="005561DB">
        <w:rPr>
          <w:rFonts w:ascii="Arial" w:hAnsi="Arial" w:cs="Arial"/>
          <w:sz w:val="24"/>
          <w:szCs w:val="24"/>
        </w:rPr>
        <w:t>Respecto a multas en materia de venta y consumo de bebidas alcohólicas se estará en principio a lo previsto en la Ley Sobre Bebidas Alcohólicas para el Estado de Zacatecas, lo anterior sin perjuicio de la aplicación de otras sanciones que la infracción amerite. Tratándose de infracciones a diversas disposiciones por la comisión de un solo hecho u omisión, procede únicamente la imposición de la multa más alta, sin importar que estén contenidas en cuerpos normativos diferentes.  Si las infracciones son de diversa naturaleza, procede imponerlas respecto de cada una de ellas.</w:t>
      </w:r>
    </w:p>
    <w:p w:rsidR="00183AF1" w:rsidRPr="005561DB" w:rsidRDefault="00183AF1" w:rsidP="00183AF1">
      <w:pPr>
        <w:spacing w:after="0" w:line="240" w:lineRule="auto"/>
        <w:ind w:firstLine="708"/>
        <w:jc w:val="both"/>
        <w:rPr>
          <w:rFonts w:ascii="Arial" w:hAnsi="Arial" w:cs="Arial"/>
          <w:sz w:val="24"/>
          <w:szCs w:val="24"/>
        </w:rPr>
      </w:pPr>
    </w:p>
    <w:p w:rsidR="00183AF1" w:rsidRPr="005561DB" w:rsidRDefault="00183AF1" w:rsidP="00183AF1">
      <w:pPr>
        <w:spacing w:after="0" w:line="240" w:lineRule="auto"/>
        <w:ind w:firstLine="708"/>
        <w:jc w:val="both"/>
        <w:rPr>
          <w:rFonts w:ascii="Arial" w:hAnsi="Arial" w:cs="Arial"/>
          <w:sz w:val="24"/>
          <w:szCs w:val="24"/>
        </w:rPr>
      </w:pPr>
      <w:r w:rsidRPr="005561DB">
        <w:rPr>
          <w:rFonts w:ascii="Arial" w:hAnsi="Arial" w:cs="Arial"/>
          <w:sz w:val="24"/>
          <w:szCs w:val="24"/>
        </w:rPr>
        <w:t>Respecto a las multas por violaciones a la Ley de Acceso de las Mujeres a una Vida Libre de Violencia para el Estado de Zacatecas, se estará en principio a lo previsto en dicho ordenamiento, lo anterior sin perjuicio de la aplicación de otras sanciones que la infracción amerite.</w:t>
      </w:r>
    </w:p>
    <w:p w:rsidR="009525D1" w:rsidRPr="005561DB" w:rsidRDefault="009525D1" w:rsidP="00183AF1">
      <w:pPr>
        <w:spacing w:after="0" w:line="240" w:lineRule="auto"/>
        <w:ind w:firstLine="708"/>
        <w:jc w:val="both"/>
        <w:rPr>
          <w:rFonts w:ascii="Arial" w:hAnsi="Arial" w:cs="Arial"/>
          <w:sz w:val="24"/>
          <w:szCs w:val="24"/>
        </w:rPr>
      </w:pPr>
    </w:p>
    <w:p w:rsidR="00183AF1" w:rsidRPr="005561DB" w:rsidRDefault="00183AF1" w:rsidP="00183AF1">
      <w:pPr>
        <w:spacing w:after="0" w:line="240" w:lineRule="auto"/>
        <w:ind w:firstLine="708"/>
        <w:jc w:val="both"/>
        <w:rPr>
          <w:rFonts w:ascii="Arial" w:hAnsi="Arial" w:cs="Arial"/>
          <w:sz w:val="24"/>
          <w:szCs w:val="24"/>
        </w:rPr>
      </w:pPr>
      <w:r w:rsidRPr="005561DB">
        <w:rPr>
          <w:rFonts w:ascii="Arial" w:hAnsi="Arial" w:cs="Arial"/>
          <w:sz w:val="24"/>
          <w:szCs w:val="24"/>
        </w:rPr>
        <w:t>Las autoridades fiscales y administrativas, al imponer las sanciones que correspondan, tomarán en cuenta la importancia de la infracción, las condiciones y la conveniencia de destruir prácticas establecidas, tanto para evadir la prestación fiscal como para evitar que se infrinja en cualquier otra forma las disposiciones legales o reglamentarias.</w:t>
      </w:r>
    </w:p>
    <w:p w:rsidR="00183AF1" w:rsidRPr="005561DB" w:rsidRDefault="00183AF1" w:rsidP="00183AF1">
      <w:pPr>
        <w:spacing w:after="0" w:line="240" w:lineRule="auto"/>
        <w:ind w:firstLine="708"/>
        <w:jc w:val="both"/>
        <w:rPr>
          <w:rFonts w:ascii="Arial" w:hAnsi="Arial" w:cs="Arial"/>
          <w:sz w:val="24"/>
          <w:szCs w:val="24"/>
        </w:rPr>
      </w:pPr>
    </w:p>
    <w:p w:rsidR="00183AF1" w:rsidRPr="005561DB" w:rsidRDefault="00183AF1" w:rsidP="00183AF1">
      <w:pPr>
        <w:spacing w:after="0" w:line="240" w:lineRule="auto"/>
        <w:ind w:firstLine="708"/>
        <w:jc w:val="both"/>
        <w:rPr>
          <w:rFonts w:ascii="Arial" w:hAnsi="Arial" w:cs="Arial"/>
          <w:sz w:val="24"/>
          <w:szCs w:val="24"/>
        </w:rPr>
      </w:pPr>
      <w:r w:rsidRPr="005561DB">
        <w:rPr>
          <w:rFonts w:ascii="Arial" w:hAnsi="Arial" w:cs="Arial"/>
          <w:sz w:val="24"/>
          <w:szCs w:val="24"/>
        </w:rPr>
        <w:lastRenderedPageBreak/>
        <w:t>Con independencia de la obligación del pago de la sanción a que se haga acreedor la persona física o moral infractora, no le exime del pago de los impuestos, derechos, productos y aprovechamientos a que este obligado.</w:t>
      </w:r>
    </w:p>
    <w:p w:rsidR="00183AF1" w:rsidRPr="005561DB" w:rsidRDefault="00183AF1" w:rsidP="00183AF1">
      <w:pPr>
        <w:spacing w:after="0" w:line="240" w:lineRule="auto"/>
        <w:jc w:val="both"/>
        <w:rPr>
          <w:rFonts w:ascii="Arial" w:hAnsi="Arial" w:cs="Arial"/>
          <w:b/>
          <w:sz w:val="24"/>
          <w:szCs w:val="24"/>
          <w:lang w:val="es-ES"/>
        </w:rPr>
      </w:pPr>
    </w:p>
    <w:p w:rsidR="00183AF1" w:rsidRPr="005561DB" w:rsidRDefault="00183AF1" w:rsidP="00183AF1">
      <w:pPr>
        <w:spacing w:after="0" w:line="240" w:lineRule="auto"/>
        <w:jc w:val="both"/>
        <w:rPr>
          <w:rFonts w:ascii="Arial" w:hAnsi="Arial" w:cs="Arial"/>
          <w:sz w:val="24"/>
          <w:szCs w:val="24"/>
        </w:rPr>
      </w:pPr>
      <w:r w:rsidRPr="005561DB">
        <w:rPr>
          <w:rFonts w:ascii="Arial" w:hAnsi="Arial" w:cs="Arial"/>
          <w:b/>
          <w:sz w:val="24"/>
          <w:szCs w:val="24"/>
          <w:lang w:val="es-ES"/>
        </w:rPr>
        <w:t xml:space="preserve">Artículo </w:t>
      </w:r>
      <w:r w:rsidR="0097690F">
        <w:rPr>
          <w:rFonts w:ascii="Arial" w:hAnsi="Arial" w:cs="Arial"/>
          <w:b/>
          <w:sz w:val="24"/>
          <w:szCs w:val="24"/>
          <w:lang w:val="es-ES"/>
        </w:rPr>
        <w:t>75</w:t>
      </w:r>
      <w:r w:rsidRPr="005561DB">
        <w:rPr>
          <w:rFonts w:ascii="Arial" w:hAnsi="Arial" w:cs="Arial"/>
          <w:b/>
          <w:sz w:val="24"/>
          <w:szCs w:val="24"/>
          <w:lang w:val="es-ES"/>
        </w:rPr>
        <w:t xml:space="preserve">.- </w:t>
      </w:r>
      <w:r w:rsidRPr="005561DB">
        <w:rPr>
          <w:rFonts w:ascii="Arial" w:hAnsi="Arial" w:cs="Arial"/>
          <w:sz w:val="24"/>
          <w:szCs w:val="24"/>
        </w:rPr>
        <w:t>Si el infractor fuere jornalero u obrero, no podrá aplicársele multa que exceda del importe de su jornal o sueldo correspondiente a un día.</w:t>
      </w:r>
    </w:p>
    <w:p w:rsidR="000625CE" w:rsidRPr="005561DB" w:rsidRDefault="000625CE" w:rsidP="00183AF1">
      <w:pPr>
        <w:tabs>
          <w:tab w:val="left" w:pos="1005"/>
        </w:tabs>
        <w:spacing w:after="0" w:line="240" w:lineRule="auto"/>
        <w:jc w:val="center"/>
        <w:rPr>
          <w:rFonts w:ascii="Arial" w:hAnsi="Arial" w:cs="Arial"/>
          <w:b/>
          <w:sz w:val="24"/>
          <w:szCs w:val="24"/>
        </w:rPr>
      </w:pPr>
    </w:p>
    <w:p w:rsidR="00C70F90" w:rsidRPr="005561DB" w:rsidRDefault="00C70F90" w:rsidP="00183AF1">
      <w:pPr>
        <w:tabs>
          <w:tab w:val="left" w:pos="1005"/>
        </w:tabs>
        <w:spacing w:after="0" w:line="240" w:lineRule="auto"/>
        <w:jc w:val="center"/>
        <w:rPr>
          <w:rFonts w:ascii="Arial" w:hAnsi="Arial" w:cs="Arial"/>
          <w:b/>
          <w:sz w:val="24"/>
          <w:szCs w:val="24"/>
        </w:rPr>
      </w:pPr>
    </w:p>
    <w:p w:rsidR="0082032E" w:rsidRPr="005561DB" w:rsidRDefault="0082032E" w:rsidP="00183AF1">
      <w:pPr>
        <w:tabs>
          <w:tab w:val="left" w:pos="1005"/>
        </w:tabs>
        <w:spacing w:after="0" w:line="240" w:lineRule="auto"/>
        <w:jc w:val="center"/>
        <w:rPr>
          <w:rFonts w:ascii="Arial" w:hAnsi="Arial" w:cs="Arial"/>
          <w:b/>
          <w:sz w:val="24"/>
          <w:szCs w:val="24"/>
        </w:rPr>
      </w:pPr>
    </w:p>
    <w:p w:rsidR="00F85EDB" w:rsidRPr="005561DB" w:rsidRDefault="00F85EDB" w:rsidP="00183AF1">
      <w:pPr>
        <w:tabs>
          <w:tab w:val="left" w:pos="1005"/>
        </w:tabs>
        <w:spacing w:after="0" w:line="240" w:lineRule="auto"/>
        <w:jc w:val="center"/>
        <w:rPr>
          <w:rFonts w:ascii="Arial" w:hAnsi="Arial" w:cs="Arial"/>
          <w:b/>
          <w:sz w:val="24"/>
          <w:szCs w:val="24"/>
        </w:rPr>
      </w:pPr>
      <w:r w:rsidRPr="005561DB">
        <w:rPr>
          <w:rFonts w:ascii="Arial" w:hAnsi="Arial" w:cs="Arial"/>
          <w:b/>
          <w:sz w:val="24"/>
          <w:szCs w:val="24"/>
        </w:rPr>
        <w:t>CAPÍTULO</w:t>
      </w:r>
      <w:r w:rsidR="00564E03" w:rsidRPr="005561DB">
        <w:rPr>
          <w:rFonts w:ascii="Arial" w:hAnsi="Arial" w:cs="Arial"/>
          <w:b/>
          <w:sz w:val="24"/>
          <w:szCs w:val="24"/>
        </w:rPr>
        <w:t xml:space="preserve"> II</w:t>
      </w:r>
      <w:r w:rsidR="008B22AA" w:rsidRPr="005561DB">
        <w:rPr>
          <w:rFonts w:ascii="Arial" w:hAnsi="Arial" w:cs="Arial"/>
          <w:b/>
          <w:sz w:val="24"/>
          <w:szCs w:val="24"/>
        </w:rPr>
        <w:t xml:space="preserve"> </w:t>
      </w:r>
    </w:p>
    <w:p w:rsidR="008B22AA" w:rsidRPr="005561DB" w:rsidRDefault="008B22AA" w:rsidP="00183AF1">
      <w:pPr>
        <w:tabs>
          <w:tab w:val="left" w:pos="1005"/>
        </w:tabs>
        <w:spacing w:after="0" w:line="240" w:lineRule="auto"/>
        <w:jc w:val="center"/>
        <w:rPr>
          <w:rFonts w:ascii="Arial" w:hAnsi="Arial" w:cs="Arial"/>
          <w:b/>
          <w:sz w:val="24"/>
          <w:szCs w:val="24"/>
        </w:rPr>
      </w:pPr>
      <w:r w:rsidRPr="005561DB">
        <w:rPr>
          <w:rFonts w:ascii="Arial" w:hAnsi="Arial" w:cs="Arial"/>
          <w:b/>
          <w:sz w:val="24"/>
          <w:szCs w:val="24"/>
        </w:rPr>
        <w:t>OTROS APROVECHAMIENTOS</w:t>
      </w:r>
    </w:p>
    <w:p w:rsidR="003F7755" w:rsidRPr="005561DB" w:rsidRDefault="003F7755" w:rsidP="00183AF1">
      <w:pPr>
        <w:tabs>
          <w:tab w:val="left" w:pos="1005"/>
        </w:tabs>
        <w:spacing w:after="0" w:line="240" w:lineRule="auto"/>
        <w:jc w:val="center"/>
        <w:rPr>
          <w:rFonts w:ascii="Arial" w:hAnsi="Arial" w:cs="Arial"/>
          <w:b/>
          <w:sz w:val="24"/>
          <w:szCs w:val="24"/>
        </w:rPr>
      </w:pPr>
    </w:p>
    <w:p w:rsidR="001325C8" w:rsidRPr="005561DB" w:rsidRDefault="001325C8" w:rsidP="00183AF1">
      <w:pPr>
        <w:tabs>
          <w:tab w:val="left" w:pos="1005"/>
        </w:tabs>
        <w:spacing w:after="0" w:line="240" w:lineRule="auto"/>
        <w:jc w:val="center"/>
        <w:rPr>
          <w:rFonts w:ascii="Arial" w:hAnsi="Arial" w:cs="Arial"/>
          <w:b/>
          <w:sz w:val="24"/>
          <w:szCs w:val="24"/>
        </w:rPr>
      </w:pPr>
      <w:r w:rsidRPr="005561DB">
        <w:rPr>
          <w:rFonts w:ascii="Arial" w:hAnsi="Arial" w:cs="Arial"/>
          <w:b/>
          <w:sz w:val="24"/>
          <w:szCs w:val="24"/>
        </w:rPr>
        <w:t xml:space="preserve">Sección </w:t>
      </w:r>
      <w:r w:rsidR="000B10DF" w:rsidRPr="005561DB">
        <w:rPr>
          <w:rFonts w:ascii="Arial" w:hAnsi="Arial" w:cs="Arial"/>
          <w:b/>
          <w:sz w:val="24"/>
          <w:szCs w:val="24"/>
        </w:rPr>
        <w:t>Primera</w:t>
      </w:r>
    </w:p>
    <w:p w:rsidR="001325C8" w:rsidRPr="005561DB" w:rsidRDefault="001325C8" w:rsidP="00183AF1">
      <w:pPr>
        <w:tabs>
          <w:tab w:val="left" w:pos="1005"/>
        </w:tabs>
        <w:spacing w:after="0" w:line="240" w:lineRule="auto"/>
        <w:jc w:val="center"/>
        <w:rPr>
          <w:rFonts w:ascii="Arial" w:hAnsi="Arial" w:cs="Arial"/>
          <w:b/>
          <w:sz w:val="24"/>
          <w:szCs w:val="24"/>
        </w:rPr>
      </w:pPr>
      <w:r w:rsidRPr="005561DB">
        <w:rPr>
          <w:rFonts w:ascii="Arial" w:hAnsi="Arial" w:cs="Arial"/>
          <w:b/>
          <w:sz w:val="24"/>
          <w:szCs w:val="24"/>
        </w:rPr>
        <w:t xml:space="preserve">Generalidades </w:t>
      </w:r>
    </w:p>
    <w:p w:rsidR="003F7755" w:rsidRPr="005561DB" w:rsidRDefault="003F7755" w:rsidP="00183AF1">
      <w:pPr>
        <w:spacing w:after="0" w:line="240" w:lineRule="auto"/>
        <w:jc w:val="both"/>
        <w:rPr>
          <w:rFonts w:ascii="Arial" w:hAnsi="Arial" w:cs="Arial"/>
          <w:b/>
          <w:sz w:val="24"/>
          <w:szCs w:val="24"/>
        </w:rPr>
      </w:pPr>
    </w:p>
    <w:p w:rsidR="00183AF1" w:rsidRPr="005561DB" w:rsidRDefault="00183AF1" w:rsidP="00183AF1">
      <w:pPr>
        <w:spacing w:after="0" w:line="240" w:lineRule="auto"/>
        <w:jc w:val="both"/>
        <w:rPr>
          <w:rFonts w:ascii="Arial" w:hAnsi="Arial" w:cs="Arial"/>
          <w:sz w:val="24"/>
          <w:szCs w:val="24"/>
        </w:rPr>
      </w:pPr>
      <w:r w:rsidRPr="005561DB">
        <w:rPr>
          <w:rFonts w:ascii="Arial" w:hAnsi="Arial" w:cs="Arial"/>
          <w:b/>
          <w:sz w:val="24"/>
          <w:szCs w:val="24"/>
          <w:lang w:val="es-ES"/>
        </w:rPr>
        <w:t xml:space="preserve">Artículo </w:t>
      </w:r>
      <w:r w:rsidR="0097690F">
        <w:rPr>
          <w:rFonts w:ascii="Arial" w:hAnsi="Arial" w:cs="Arial"/>
          <w:b/>
          <w:sz w:val="24"/>
          <w:szCs w:val="24"/>
          <w:lang w:val="es-ES"/>
        </w:rPr>
        <w:t>76</w:t>
      </w:r>
      <w:r w:rsidRPr="005561DB">
        <w:rPr>
          <w:rFonts w:ascii="Arial" w:hAnsi="Arial" w:cs="Arial"/>
          <w:b/>
          <w:sz w:val="24"/>
          <w:szCs w:val="24"/>
          <w:lang w:val="es-ES"/>
        </w:rPr>
        <w:t xml:space="preserve">.- </w:t>
      </w:r>
      <w:r w:rsidRPr="005561DB">
        <w:rPr>
          <w:rFonts w:ascii="Arial" w:hAnsi="Arial" w:cs="Arial"/>
          <w:sz w:val="24"/>
          <w:szCs w:val="24"/>
        </w:rPr>
        <w:t xml:space="preserve">Otros aprovechamientos serán los ingresos que obtenga el Municipio por conformidad a lo dispuesto por el artículo </w:t>
      </w:r>
      <w:r w:rsidR="006A7243">
        <w:rPr>
          <w:rFonts w:ascii="Arial" w:hAnsi="Arial" w:cs="Arial"/>
          <w:sz w:val="24"/>
          <w:szCs w:val="24"/>
        </w:rPr>
        <w:t>138</w:t>
      </w:r>
      <w:r w:rsidRPr="005561DB">
        <w:rPr>
          <w:rFonts w:ascii="Arial" w:hAnsi="Arial" w:cs="Arial"/>
          <w:sz w:val="24"/>
          <w:szCs w:val="24"/>
        </w:rPr>
        <w:t xml:space="preserve"> de la Ley de Hacienda del Estado de Zacatecas, por conceptos tales como: donaciones, cesiones, reintegros, gastos de cobranza, indemnizaciones, herencias y legados.</w:t>
      </w:r>
    </w:p>
    <w:p w:rsidR="00183AF1" w:rsidRPr="005561DB" w:rsidRDefault="00183AF1" w:rsidP="00183AF1">
      <w:pPr>
        <w:tabs>
          <w:tab w:val="left" w:pos="1005"/>
        </w:tabs>
        <w:spacing w:after="0" w:line="240" w:lineRule="auto"/>
        <w:jc w:val="center"/>
        <w:rPr>
          <w:rFonts w:ascii="Arial" w:hAnsi="Arial" w:cs="Arial"/>
          <w:b/>
          <w:sz w:val="24"/>
          <w:szCs w:val="24"/>
        </w:rPr>
      </w:pPr>
    </w:p>
    <w:p w:rsidR="00C70F90" w:rsidRPr="005561DB" w:rsidRDefault="00C70F90" w:rsidP="00183AF1">
      <w:pPr>
        <w:tabs>
          <w:tab w:val="left" w:pos="1005"/>
        </w:tabs>
        <w:spacing w:after="0" w:line="240" w:lineRule="auto"/>
        <w:jc w:val="center"/>
        <w:rPr>
          <w:rFonts w:ascii="Arial" w:hAnsi="Arial" w:cs="Arial"/>
          <w:b/>
          <w:sz w:val="24"/>
          <w:szCs w:val="24"/>
        </w:rPr>
      </w:pPr>
    </w:p>
    <w:p w:rsidR="0091745F" w:rsidRPr="005561DB" w:rsidRDefault="0091745F" w:rsidP="00183AF1">
      <w:pPr>
        <w:tabs>
          <w:tab w:val="left" w:pos="1005"/>
        </w:tabs>
        <w:spacing w:after="0" w:line="240" w:lineRule="auto"/>
        <w:jc w:val="center"/>
        <w:rPr>
          <w:rFonts w:ascii="Arial" w:hAnsi="Arial" w:cs="Arial"/>
          <w:b/>
          <w:sz w:val="24"/>
          <w:szCs w:val="24"/>
        </w:rPr>
      </w:pPr>
    </w:p>
    <w:p w:rsidR="00392A86" w:rsidRPr="005561DB" w:rsidRDefault="00392A86" w:rsidP="00183AF1">
      <w:pPr>
        <w:tabs>
          <w:tab w:val="left" w:pos="1005"/>
        </w:tabs>
        <w:spacing w:after="0" w:line="240" w:lineRule="auto"/>
        <w:jc w:val="center"/>
        <w:rPr>
          <w:rFonts w:ascii="Arial" w:hAnsi="Arial" w:cs="Arial"/>
          <w:b/>
          <w:sz w:val="24"/>
          <w:szCs w:val="24"/>
        </w:rPr>
      </w:pPr>
      <w:r w:rsidRPr="005561DB">
        <w:rPr>
          <w:rFonts w:ascii="Arial" w:hAnsi="Arial" w:cs="Arial"/>
          <w:b/>
          <w:sz w:val="24"/>
          <w:szCs w:val="24"/>
        </w:rPr>
        <w:t>Sección Segunda</w:t>
      </w:r>
    </w:p>
    <w:p w:rsidR="000B10DF" w:rsidRPr="005561DB" w:rsidRDefault="000B10DF" w:rsidP="00183AF1">
      <w:pPr>
        <w:tabs>
          <w:tab w:val="left" w:pos="1005"/>
        </w:tabs>
        <w:spacing w:after="0" w:line="240" w:lineRule="auto"/>
        <w:jc w:val="center"/>
        <w:rPr>
          <w:rFonts w:ascii="Arial" w:hAnsi="Arial" w:cs="Arial"/>
          <w:b/>
          <w:sz w:val="24"/>
          <w:szCs w:val="24"/>
        </w:rPr>
      </w:pPr>
      <w:r w:rsidRPr="005561DB">
        <w:rPr>
          <w:rFonts w:ascii="Arial" w:hAnsi="Arial" w:cs="Arial"/>
          <w:b/>
          <w:sz w:val="24"/>
          <w:szCs w:val="24"/>
        </w:rPr>
        <w:t>Seguridad Pública</w:t>
      </w:r>
    </w:p>
    <w:p w:rsidR="000B10DF" w:rsidRPr="005561DB" w:rsidRDefault="000B10DF" w:rsidP="00183AF1">
      <w:pPr>
        <w:tabs>
          <w:tab w:val="left" w:pos="1005"/>
        </w:tabs>
        <w:spacing w:after="0" w:line="240" w:lineRule="auto"/>
        <w:jc w:val="center"/>
        <w:rPr>
          <w:rFonts w:ascii="Arial" w:hAnsi="Arial" w:cs="Arial"/>
          <w:b/>
          <w:sz w:val="24"/>
          <w:szCs w:val="24"/>
        </w:rPr>
      </w:pPr>
    </w:p>
    <w:p w:rsidR="00183AF1" w:rsidRPr="005561DB" w:rsidRDefault="00D031D7" w:rsidP="00183AF1">
      <w:pPr>
        <w:spacing w:after="0" w:line="240" w:lineRule="auto"/>
        <w:jc w:val="both"/>
        <w:rPr>
          <w:rFonts w:ascii="Arial" w:hAnsi="Arial" w:cs="Arial"/>
          <w:sz w:val="24"/>
          <w:szCs w:val="24"/>
        </w:rPr>
      </w:pPr>
      <w:r w:rsidRPr="005561DB">
        <w:rPr>
          <w:rFonts w:ascii="Arial" w:hAnsi="Arial" w:cs="Arial"/>
          <w:b/>
          <w:sz w:val="24"/>
          <w:szCs w:val="24"/>
        </w:rPr>
        <w:t xml:space="preserve">Artículo </w:t>
      </w:r>
      <w:r w:rsidR="0097690F">
        <w:rPr>
          <w:rFonts w:ascii="Arial" w:hAnsi="Arial" w:cs="Arial"/>
          <w:b/>
          <w:sz w:val="24"/>
          <w:szCs w:val="24"/>
        </w:rPr>
        <w:t>77</w:t>
      </w:r>
      <w:r w:rsidR="00183AF1" w:rsidRPr="005561DB">
        <w:rPr>
          <w:rFonts w:ascii="Arial" w:hAnsi="Arial" w:cs="Arial"/>
          <w:b/>
          <w:sz w:val="24"/>
          <w:szCs w:val="24"/>
        </w:rPr>
        <w:t xml:space="preserve">.- </w:t>
      </w:r>
      <w:r w:rsidR="00183AF1" w:rsidRPr="005561DB">
        <w:rPr>
          <w:rFonts w:ascii="Arial" w:hAnsi="Arial" w:cs="Arial"/>
          <w:sz w:val="24"/>
          <w:szCs w:val="24"/>
        </w:rPr>
        <w:t>Por el servicio de resguardo con personal de seguridad pública, para eventos socia</w:t>
      </w:r>
      <w:r w:rsidR="0092057E">
        <w:rPr>
          <w:rFonts w:ascii="Arial" w:hAnsi="Arial" w:cs="Arial"/>
          <w:sz w:val="24"/>
          <w:szCs w:val="24"/>
        </w:rPr>
        <w:t>les y/o culturales, conforme a lo siguiente:</w:t>
      </w:r>
    </w:p>
    <w:p w:rsidR="00FE6BE3" w:rsidRDefault="00FE6BE3" w:rsidP="00183AF1">
      <w:pPr>
        <w:spacing w:after="0" w:line="240" w:lineRule="auto"/>
        <w:jc w:val="both"/>
        <w:rPr>
          <w:rFonts w:ascii="Arial" w:hAnsi="Arial" w:cs="Arial"/>
          <w:sz w:val="24"/>
          <w:szCs w:val="24"/>
        </w:rPr>
      </w:pPr>
    </w:p>
    <w:p w:rsidR="00B3311B" w:rsidRPr="00B3311B" w:rsidRDefault="00B3311B" w:rsidP="00B3311B">
      <w:pPr>
        <w:spacing w:after="0" w:line="240" w:lineRule="auto"/>
        <w:ind w:right="191"/>
        <w:jc w:val="right"/>
        <w:rPr>
          <w:rFonts w:ascii="Arial" w:hAnsi="Arial" w:cs="Arial"/>
          <w:b/>
          <w:sz w:val="24"/>
          <w:szCs w:val="24"/>
        </w:rPr>
      </w:pPr>
      <w:r w:rsidRPr="00B3311B">
        <w:rPr>
          <w:rFonts w:ascii="Arial" w:hAnsi="Arial" w:cs="Arial"/>
          <w:b/>
          <w:sz w:val="24"/>
          <w:szCs w:val="24"/>
        </w:rPr>
        <w:t>UMA diaria</w:t>
      </w:r>
    </w:p>
    <w:p w:rsidR="00B3311B" w:rsidRPr="00B3311B" w:rsidRDefault="00B3311B" w:rsidP="00B3311B">
      <w:pPr>
        <w:spacing w:after="0" w:line="240" w:lineRule="auto"/>
        <w:ind w:left="1134" w:hanging="567"/>
        <w:jc w:val="both"/>
        <w:rPr>
          <w:rFonts w:ascii="Arial" w:hAnsi="Arial" w:cs="Arial"/>
          <w:sz w:val="24"/>
          <w:szCs w:val="24"/>
        </w:rPr>
      </w:pPr>
      <w:r>
        <w:rPr>
          <w:rFonts w:ascii="Arial" w:hAnsi="Arial" w:cs="Arial"/>
          <w:sz w:val="24"/>
          <w:szCs w:val="24"/>
        </w:rPr>
        <w:t>I.</w:t>
      </w:r>
      <w:r>
        <w:rPr>
          <w:rFonts w:ascii="Arial" w:hAnsi="Arial" w:cs="Arial"/>
          <w:sz w:val="24"/>
          <w:szCs w:val="24"/>
        </w:rPr>
        <w:tab/>
      </w:r>
      <w:r w:rsidRPr="00B3311B">
        <w:rPr>
          <w:rFonts w:ascii="Arial" w:hAnsi="Arial" w:cs="Arial"/>
          <w:sz w:val="24"/>
          <w:szCs w:val="24"/>
        </w:rPr>
        <w:t>En cabecera municipal………</w:t>
      </w:r>
      <w:r>
        <w:rPr>
          <w:rFonts w:ascii="Arial" w:hAnsi="Arial" w:cs="Arial"/>
          <w:sz w:val="24"/>
          <w:szCs w:val="24"/>
        </w:rPr>
        <w:t>............................</w:t>
      </w:r>
      <w:r w:rsidRPr="00B3311B">
        <w:rPr>
          <w:rFonts w:ascii="Arial" w:hAnsi="Arial" w:cs="Arial"/>
          <w:sz w:val="24"/>
          <w:szCs w:val="24"/>
        </w:rPr>
        <w:t>…………….</w:t>
      </w:r>
      <w:r w:rsidRPr="00B3311B">
        <w:rPr>
          <w:rFonts w:ascii="Arial" w:hAnsi="Arial" w:cs="Arial"/>
          <w:sz w:val="24"/>
          <w:szCs w:val="24"/>
        </w:rPr>
        <w:tab/>
      </w:r>
      <w:r w:rsidRPr="00B3311B">
        <w:rPr>
          <w:rFonts w:ascii="Arial" w:hAnsi="Arial" w:cs="Arial"/>
          <w:b/>
          <w:sz w:val="24"/>
          <w:szCs w:val="24"/>
        </w:rPr>
        <w:t>4.1000</w:t>
      </w:r>
    </w:p>
    <w:p w:rsidR="00B3311B" w:rsidRPr="00B3311B" w:rsidRDefault="00B3311B" w:rsidP="00B3311B">
      <w:pPr>
        <w:spacing w:after="0" w:line="240" w:lineRule="auto"/>
        <w:ind w:left="1134" w:hanging="567"/>
        <w:jc w:val="both"/>
        <w:rPr>
          <w:rFonts w:ascii="Arial" w:hAnsi="Arial" w:cs="Arial"/>
          <w:sz w:val="24"/>
          <w:szCs w:val="24"/>
        </w:rPr>
      </w:pPr>
    </w:p>
    <w:p w:rsidR="00B3311B" w:rsidRPr="00B3311B" w:rsidRDefault="00B3311B" w:rsidP="00B3311B">
      <w:pPr>
        <w:spacing w:after="0" w:line="240" w:lineRule="auto"/>
        <w:ind w:left="1134" w:hanging="567"/>
        <w:jc w:val="both"/>
        <w:rPr>
          <w:rFonts w:ascii="Arial" w:hAnsi="Arial" w:cs="Arial"/>
          <w:sz w:val="24"/>
          <w:szCs w:val="24"/>
        </w:rPr>
      </w:pPr>
      <w:r>
        <w:rPr>
          <w:rFonts w:ascii="Arial" w:hAnsi="Arial" w:cs="Arial"/>
          <w:sz w:val="24"/>
          <w:szCs w:val="24"/>
        </w:rPr>
        <w:t>II.</w:t>
      </w:r>
      <w:r>
        <w:rPr>
          <w:rFonts w:ascii="Arial" w:hAnsi="Arial" w:cs="Arial"/>
          <w:sz w:val="24"/>
          <w:szCs w:val="24"/>
        </w:rPr>
        <w:tab/>
        <w:t>En comunidad..................................................</w:t>
      </w:r>
      <w:r>
        <w:rPr>
          <w:rFonts w:ascii="Arial" w:hAnsi="Arial" w:cs="Arial"/>
          <w:sz w:val="24"/>
          <w:szCs w:val="24"/>
        </w:rPr>
        <w:tab/>
        <w:t xml:space="preserve"> de </w:t>
      </w:r>
      <w:r w:rsidRPr="00B3311B">
        <w:rPr>
          <w:rFonts w:ascii="Arial" w:hAnsi="Arial" w:cs="Arial"/>
          <w:b/>
          <w:sz w:val="24"/>
          <w:szCs w:val="24"/>
        </w:rPr>
        <w:t>4.1000</w:t>
      </w:r>
      <w:r>
        <w:rPr>
          <w:rFonts w:ascii="Arial" w:hAnsi="Arial" w:cs="Arial"/>
          <w:sz w:val="24"/>
          <w:szCs w:val="24"/>
        </w:rPr>
        <w:t xml:space="preserve"> a </w:t>
      </w:r>
      <w:r w:rsidRPr="00B3311B">
        <w:rPr>
          <w:rFonts w:ascii="Arial" w:hAnsi="Arial" w:cs="Arial"/>
          <w:b/>
          <w:sz w:val="24"/>
          <w:szCs w:val="24"/>
        </w:rPr>
        <w:t>4.7900</w:t>
      </w:r>
    </w:p>
    <w:p w:rsidR="0097690F" w:rsidRDefault="0097690F" w:rsidP="003241FC">
      <w:pPr>
        <w:tabs>
          <w:tab w:val="left" w:pos="1005"/>
        </w:tabs>
        <w:spacing w:after="0" w:line="240" w:lineRule="auto"/>
        <w:jc w:val="center"/>
        <w:rPr>
          <w:rFonts w:ascii="Arial" w:hAnsi="Arial" w:cs="Arial"/>
          <w:b/>
          <w:sz w:val="24"/>
          <w:szCs w:val="24"/>
        </w:rPr>
      </w:pPr>
    </w:p>
    <w:p w:rsidR="0097690F" w:rsidRDefault="0097690F" w:rsidP="003241FC">
      <w:pPr>
        <w:tabs>
          <w:tab w:val="left" w:pos="1005"/>
        </w:tabs>
        <w:spacing w:after="0" w:line="240" w:lineRule="auto"/>
        <w:jc w:val="center"/>
        <w:rPr>
          <w:rFonts w:ascii="Arial" w:hAnsi="Arial" w:cs="Arial"/>
          <w:b/>
          <w:sz w:val="24"/>
          <w:szCs w:val="24"/>
        </w:rPr>
      </w:pPr>
    </w:p>
    <w:p w:rsidR="0092057E" w:rsidRDefault="0092057E" w:rsidP="003241FC">
      <w:pPr>
        <w:tabs>
          <w:tab w:val="left" w:pos="1005"/>
        </w:tabs>
        <w:spacing w:after="0" w:line="240" w:lineRule="auto"/>
        <w:jc w:val="center"/>
        <w:rPr>
          <w:rFonts w:ascii="Arial" w:hAnsi="Arial" w:cs="Arial"/>
          <w:b/>
          <w:sz w:val="24"/>
          <w:szCs w:val="24"/>
        </w:rPr>
      </w:pPr>
    </w:p>
    <w:p w:rsidR="00945B24" w:rsidRDefault="00945B24" w:rsidP="003241FC">
      <w:pPr>
        <w:tabs>
          <w:tab w:val="left" w:pos="1005"/>
        </w:tabs>
        <w:spacing w:after="0" w:line="240" w:lineRule="auto"/>
        <w:jc w:val="center"/>
        <w:rPr>
          <w:rFonts w:ascii="Arial" w:hAnsi="Arial" w:cs="Arial"/>
          <w:b/>
          <w:sz w:val="24"/>
          <w:szCs w:val="24"/>
        </w:rPr>
      </w:pPr>
    </w:p>
    <w:p w:rsidR="00945B24" w:rsidRDefault="00945B24" w:rsidP="003241FC">
      <w:pPr>
        <w:tabs>
          <w:tab w:val="left" w:pos="1005"/>
        </w:tabs>
        <w:spacing w:after="0" w:line="240" w:lineRule="auto"/>
        <w:jc w:val="center"/>
        <w:rPr>
          <w:rFonts w:ascii="Arial" w:hAnsi="Arial" w:cs="Arial"/>
          <w:b/>
          <w:sz w:val="24"/>
          <w:szCs w:val="24"/>
        </w:rPr>
      </w:pPr>
    </w:p>
    <w:p w:rsidR="00945B24" w:rsidRDefault="00945B24" w:rsidP="003241FC">
      <w:pPr>
        <w:tabs>
          <w:tab w:val="left" w:pos="1005"/>
        </w:tabs>
        <w:spacing w:after="0" w:line="240" w:lineRule="auto"/>
        <w:jc w:val="center"/>
        <w:rPr>
          <w:rFonts w:ascii="Arial" w:hAnsi="Arial" w:cs="Arial"/>
          <w:b/>
          <w:sz w:val="24"/>
          <w:szCs w:val="24"/>
        </w:rPr>
      </w:pPr>
    </w:p>
    <w:p w:rsidR="00945B24" w:rsidRDefault="00945B24" w:rsidP="003241FC">
      <w:pPr>
        <w:tabs>
          <w:tab w:val="left" w:pos="1005"/>
        </w:tabs>
        <w:spacing w:after="0" w:line="240" w:lineRule="auto"/>
        <w:jc w:val="center"/>
        <w:rPr>
          <w:rFonts w:ascii="Arial" w:hAnsi="Arial" w:cs="Arial"/>
          <w:b/>
          <w:sz w:val="24"/>
          <w:szCs w:val="24"/>
        </w:rPr>
      </w:pPr>
    </w:p>
    <w:p w:rsidR="00945B24" w:rsidRDefault="00945B24" w:rsidP="003241FC">
      <w:pPr>
        <w:tabs>
          <w:tab w:val="left" w:pos="1005"/>
        </w:tabs>
        <w:spacing w:after="0" w:line="240" w:lineRule="auto"/>
        <w:jc w:val="center"/>
        <w:rPr>
          <w:rFonts w:ascii="Arial" w:hAnsi="Arial" w:cs="Arial"/>
          <w:b/>
          <w:sz w:val="24"/>
          <w:szCs w:val="24"/>
        </w:rPr>
      </w:pPr>
    </w:p>
    <w:p w:rsidR="00945B24" w:rsidRDefault="00945B24" w:rsidP="003241FC">
      <w:pPr>
        <w:tabs>
          <w:tab w:val="left" w:pos="1005"/>
        </w:tabs>
        <w:spacing w:after="0" w:line="240" w:lineRule="auto"/>
        <w:jc w:val="center"/>
        <w:rPr>
          <w:rFonts w:ascii="Arial" w:hAnsi="Arial" w:cs="Arial"/>
          <w:b/>
          <w:sz w:val="24"/>
          <w:szCs w:val="24"/>
        </w:rPr>
      </w:pPr>
    </w:p>
    <w:p w:rsidR="00945B24" w:rsidRDefault="00945B24" w:rsidP="003241FC">
      <w:pPr>
        <w:tabs>
          <w:tab w:val="left" w:pos="1005"/>
        </w:tabs>
        <w:spacing w:after="0" w:line="240" w:lineRule="auto"/>
        <w:jc w:val="center"/>
        <w:rPr>
          <w:rFonts w:ascii="Arial" w:hAnsi="Arial" w:cs="Arial"/>
          <w:b/>
          <w:sz w:val="24"/>
          <w:szCs w:val="24"/>
        </w:rPr>
      </w:pPr>
    </w:p>
    <w:p w:rsidR="00945B24" w:rsidRDefault="00945B24" w:rsidP="003241FC">
      <w:pPr>
        <w:tabs>
          <w:tab w:val="left" w:pos="1005"/>
        </w:tabs>
        <w:spacing w:after="0" w:line="240" w:lineRule="auto"/>
        <w:jc w:val="center"/>
        <w:rPr>
          <w:rFonts w:ascii="Arial" w:hAnsi="Arial" w:cs="Arial"/>
          <w:b/>
          <w:sz w:val="24"/>
          <w:szCs w:val="24"/>
        </w:rPr>
      </w:pPr>
    </w:p>
    <w:p w:rsidR="00945B24" w:rsidRDefault="00945B24" w:rsidP="003241FC">
      <w:pPr>
        <w:tabs>
          <w:tab w:val="left" w:pos="1005"/>
        </w:tabs>
        <w:spacing w:after="0" w:line="240" w:lineRule="auto"/>
        <w:jc w:val="center"/>
        <w:rPr>
          <w:rFonts w:ascii="Arial" w:hAnsi="Arial" w:cs="Arial"/>
          <w:b/>
          <w:sz w:val="24"/>
          <w:szCs w:val="24"/>
        </w:rPr>
      </w:pPr>
    </w:p>
    <w:p w:rsidR="00945B24" w:rsidRDefault="00945B24" w:rsidP="003241FC">
      <w:pPr>
        <w:tabs>
          <w:tab w:val="left" w:pos="1005"/>
        </w:tabs>
        <w:spacing w:after="0" w:line="240" w:lineRule="auto"/>
        <w:jc w:val="center"/>
        <w:rPr>
          <w:rFonts w:ascii="Arial" w:hAnsi="Arial" w:cs="Arial"/>
          <w:b/>
          <w:sz w:val="24"/>
          <w:szCs w:val="24"/>
        </w:rPr>
      </w:pPr>
    </w:p>
    <w:p w:rsidR="00945B24" w:rsidRDefault="00945B24" w:rsidP="003241FC">
      <w:pPr>
        <w:tabs>
          <w:tab w:val="left" w:pos="1005"/>
        </w:tabs>
        <w:spacing w:after="0" w:line="240" w:lineRule="auto"/>
        <w:jc w:val="center"/>
        <w:rPr>
          <w:rFonts w:ascii="Arial" w:hAnsi="Arial" w:cs="Arial"/>
          <w:b/>
          <w:sz w:val="24"/>
          <w:szCs w:val="24"/>
        </w:rPr>
      </w:pPr>
    </w:p>
    <w:p w:rsidR="00945B24" w:rsidRPr="005561DB" w:rsidRDefault="00945B24" w:rsidP="003241FC">
      <w:pPr>
        <w:tabs>
          <w:tab w:val="left" w:pos="1005"/>
        </w:tabs>
        <w:spacing w:after="0" w:line="240" w:lineRule="auto"/>
        <w:jc w:val="center"/>
        <w:rPr>
          <w:rFonts w:ascii="Arial" w:hAnsi="Arial" w:cs="Arial"/>
          <w:b/>
          <w:sz w:val="24"/>
          <w:szCs w:val="24"/>
        </w:rPr>
      </w:pPr>
    </w:p>
    <w:p w:rsidR="003241FC" w:rsidRPr="005561DB" w:rsidRDefault="003241FC" w:rsidP="003241FC">
      <w:pPr>
        <w:tabs>
          <w:tab w:val="left" w:pos="1005"/>
        </w:tabs>
        <w:spacing w:after="0" w:line="240" w:lineRule="auto"/>
        <w:jc w:val="center"/>
        <w:rPr>
          <w:rFonts w:ascii="Arial" w:hAnsi="Arial" w:cs="Arial"/>
          <w:b/>
          <w:sz w:val="24"/>
          <w:szCs w:val="24"/>
        </w:rPr>
      </w:pPr>
      <w:r w:rsidRPr="005561DB">
        <w:rPr>
          <w:rFonts w:ascii="Arial" w:hAnsi="Arial" w:cs="Arial"/>
          <w:b/>
          <w:sz w:val="24"/>
          <w:szCs w:val="24"/>
        </w:rPr>
        <w:lastRenderedPageBreak/>
        <w:t>TÍTULO SEXTO</w:t>
      </w:r>
    </w:p>
    <w:p w:rsidR="003241FC" w:rsidRPr="005561DB" w:rsidRDefault="003241FC" w:rsidP="003241FC">
      <w:pPr>
        <w:tabs>
          <w:tab w:val="left" w:pos="1005"/>
        </w:tabs>
        <w:spacing w:after="0" w:line="240" w:lineRule="auto"/>
        <w:jc w:val="center"/>
        <w:rPr>
          <w:rFonts w:ascii="Arial" w:hAnsi="Arial" w:cs="Arial"/>
          <w:b/>
          <w:sz w:val="24"/>
          <w:szCs w:val="24"/>
        </w:rPr>
      </w:pPr>
      <w:r w:rsidRPr="005561DB">
        <w:rPr>
          <w:rFonts w:ascii="Arial" w:hAnsi="Arial" w:cs="Arial"/>
          <w:b/>
          <w:sz w:val="24"/>
          <w:szCs w:val="24"/>
        </w:rPr>
        <w:t>INGRESOS POR VENTA DE BIENES Y SERVICIOS</w:t>
      </w:r>
    </w:p>
    <w:p w:rsidR="003241FC" w:rsidRPr="005561DB" w:rsidRDefault="003241FC" w:rsidP="003241FC">
      <w:pPr>
        <w:tabs>
          <w:tab w:val="left" w:pos="1005"/>
        </w:tabs>
        <w:spacing w:after="0" w:line="240" w:lineRule="auto"/>
        <w:jc w:val="center"/>
        <w:rPr>
          <w:rFonts w:ascii="Arial" w:hAnsi="Arial" w:cs="Arial"/>
          <w:b/>
          <w:sz w:val="24"/>
          <w:szCs w:val="24"/>
        </w:rPr>
      </w:pPr>
    </w:p>
    <w:p w:rsidR="003241FC" w:rsidRPr="005561DB" w:rsidRDefault="003241FC" w:rsidP="003241FC">
      <w:pPr>
        <w:tabs>
          <w:tab w:val="left" w:pos="1005"/>
        </w:tabs>
        <w:spacing w:after="0" w:line="240" w:lineRule="auto"/>
        <w:jc w:val="center"/>
        <w:rPr>
          <w:rFonts w:ascii="Arial" w:hAnsi="Arial" w:cs="Arial"/>
          <w:b/>
          <w:sz w:val="24"/>
          <w:szCs w:val="24"/>
        </w:rPr>
      </w:pPr>
      <w:r w:rsidRPr="005561DB">
        <w:rPr>
          <w:rFonts w:ascii="Arial" w:hAnsi="Arial" w:cs="Arial"/>
          <w:b/>
          <w:sz w:val="24"/>
          <w:szCs w:val="24"/>
        </w:rPr>
        <w:t xml:space="preserve">CAPÍTULO </w:t>
      </w:r>
      <w:r w:rsidR="008C3491" w:rsidRPr="005561DB">
        <w:rPr>
          <w:rFonts w:ascii="Arial" w:hAnsi="Arial" w:cs="Arial"/>
          <w:b/>
          <w:sz w:val="24"/>
          <w:szCs w:val="24"/>
        </w:rPr>
        <w:t>ÚNICO</w:t>
      </w:r>
    </w:p>
    <w:p w:rsidR="003241FC" w:rsidRPr="005561DB" w:rsidRDefault="003241FC" w:rsidP="003241FC">
      <w:pPr>
        <w:tabs>
          <w:tab w:val="left" w:pos="1005"/>
        </w:tabs>
        <w:spacing w:after="0" w:line="240" w:lineRule="auto"/>
        <w:jc w:val="center"/>
        <w:rPr>
          <w:rFonts w:ascii="Arial" w:hAnsi="Arial" w:cs="Arial"/>
          <w:b/>
          <w:sz w:val="24"/>
          <w:szCs w:val="24"/>
        </w:rPr>
      </w:pPr>
      <w:r w:rsidRPr="005561DB">
        <w:rPr>
          <w:rFonts w:ascii="Arial" w:hAnsi="Arial" w:cs="Arial"/>
          <w:b/>
          <w:sz w:val="24"/>
          <w:szCs w:val="24"/>
        </w:rPr>
        <w:t>INGRESOS POR VENTA DE BIENES Y SERVICIOS DE ORGANISMOS DESCENTRALIZADOS</w:t>
      </w:r>
    </w:p>
    <w:p w:rsidR="003241FC" w:rsidRPr="005561DB" w:rsidRDefault="003241FC" w:rsidP="003241FC">
      <w:pPr>
        <w:tabs>
          <w:tab w:val="left" w:pos="1005"/>
        </w:tabs>
        <w:spacing w:after="0" w:line="240" w:lineRule="auto"/>
        <w:jc w:val="center"/>
        <w:rPr>
          <w:rFonts w:ascii="Arial" w:hAnsi="Arial" w:cs="Arial"/>
          <w:b/>
          <w:sz w:val="24"/>
          <w:szCs w:val="24"/>
        </w:rPr>
      </w:pPr>
    </w:p>
    <w:p w:rsidR="003241FC" w:rsidRPr="005561DB" w:rsidRDefault="003241FC" w:rsidP="003241FC">
      <w:pPr>
        <w:tabs>
          <w:tab w:val="left" w:pos="1005"/>
        </w:tabs>
        <w:spacing w:after="0" w:line="240" w:lineRule="auto"/>
        <w:jc w:val="center"/>
        <w:rPr>
          <w:rFonts w:ascii="Arial" w:hAnsi="Arial" w:cs="Arial"/>
          <w:b/>
          <w:sz w:val="24"/>
          <w:szCs w:val="24"/>
        </w:rPr>
      </w:pPr>
      <w:r w:rsidRPr="005561DB">
        <w:rPr>
          <w:rFonts w:ascii="Arial" w:hAnsi="Arial" w:cs="Arial"/>
          <w:b/>
          <w:sz w:val="24"/>
          <w:szCs w:val="24"/>
        </w:rPr>
        <w:t xml:space="preserve">Sección </w:t>
      </w:r>
      <w:r w:rsidR="00723A2A" w:rsidRPr="005561DB">
        <w:rPr>
          <w:rFonts w:ascii="Arial" w:hAnsi="Arial" w:cs="Arial"/>
          <w:b/>
          <w:sz w:val="24"/>
          <w:szCs w:val="24"/>
        </w:rPr>
        <w:t>Única</w:t>
      </w:r>
    </w:p>
    <w:p w:rsidR="003241FC" w:rsidRPr="005561DB" w:rsidRDefault="00E30687" w:rsidP="00463CFF">
      <w:pPr>
        <w:tabs>
          <w:tab w:val="right" w:pos="8838"/>
        </w:tabs>
        <w:spacing w:after="0" w:line="240" w:lineRule="auto"/>
        <w:jc w:val="center"/>
        <w:rPr>
          <w:rFonts w:ascii="Arial" w:hAnsi="Arial" w:cs="Arial"/>
          <w:b/>
          <w:sz w:val="24"/>
          <w:szCs w:val="24"/>
        </w:rPr>
      </w:pPr>
      <w:r w:rsidRPr="005561DB">
        <w:rPr>
          <w:rFonts w:ascii="Arial" w:hAnsi="Arial" w:cs="Arial"/>
          <w:b/>
          <w:sz w:val="24"/>
          <w:szCs w:val="24"/>
        </w:rPr>
        <w:t>Sistema Municipal de Agua Potable y Alcantarillado</w:t>
      </w:r>
    </w:p>
    <w:p w:rsidR="003241FC" w:rsidRPr="005561DB" w:rsidRDefault="003241FC" w:rsidP="00463CFF">
      <w:pPr>
        <w:tabs>
          <w:tab w:val="right" w:pos="8838"/>
        </w:tabs>
        <w:spacing w:after="0" w:line="240" w:lineRule="auto"/>
        <w:jc w:val="center"/>
        <w:rPr>
          <w:rFonts w:ascii="Arial" w:hAnsi="Arial" w:cs="Arial"/>
          <w:b/>
          <w:sz w:val="24"/>
          <w:szCs w:val="24"/>
        </w:rPr>
      </w:pPr>
    </w:p>
    <w:p w:rsidR="00DD4EB1" w:rsidRPr="00DA1931" w:rsidRDefault="00DD4EB1" w:rsidP="00DD4EB1">
      <w:pPr>
        <w:spacing w:after="0" w:line="240" w:lineRule="auto"/>
        <w:jc w:val="both"/>
        <w:rPr>
          <w:rFonts w:ascii="Arial" w:hAnsi="Arial" w:cs="Arial"/>
          <w:sz w:val="24"/>
          <w:szCs w:val="24"/>
        </w:rPr>
      </w:pPr>
      <w:r w:rsidRPr="00DA1931">
        <w:rPr>
          <w:rFonts w:ascii="Arial" w:hAnsi="Arial" w:cs="Arial"/>
          <w:b/>
          <w:sz w:val="24"/>
          <w:szCs w:val="24"/>
        </w:rPr>
        <w:t xml:space="preserve">Artículo </w:t>
      </w:r>
      <w:r w:rsidR="0097690F">
        <w:rPr>
          <w:rFonts w:ascii="Arial" w:hAnsi="Arial" w:cs="Arial"/>
          <w:b/>
          <w:sz w:val="24"/>
          <w:szCs w:val="24"/>
        </w:rPr>
        <w:t>78</w:t>
      </w:r>
      <w:r w:rsidRPr="00DA1931">
        <w:rPr>
          <w:rFonts w:ascii="Arial" w:hAnsi="Arial" w:cs="Arial"/>
          <w:b/>
          <w:sz w:val="24"/>
          <w:szCs w:val="24"/>
        </w:rPr>
        <w:t xml:space="preserve">.- </w:t>
      </w:r>
      <w:r w:rsidRPr="00DA1931">
        <w:rPr>
          <w:rFonts w:ascii="Arial" w:hAnsi="Arial" w:cs="Arial"/>
          <w:sz w:val="24"/>
          <w:szCs w:val="24"/>
        </w:rPr>
        <w:t xml:space="preserve">Por el servicio de agua potable, se pagará por metro cúbico que se consuma por el usuario, por </w:t>
      </w:r>
      <w:r w:rsidR="00DA1931" w:rsidRPr="00DA1931">
        <w:rPr>
          <w:rFonts w:ascii="Arial" w:hAnsi="Arial" w:cs="Arial"/>
          <w:sz w:val="24"/>
          <w:szCs w:val="24"/>
        </w:rPr>
        <w:t>el</w:t>
      </w:r>
      <w:r w:rsidRPr="00DA1931">
        <w:rPr>
          <w:rFonts w:ascii="Arial" w:hAnsi="Arial" w:cs="Arial"/>
          <w:sz w:val="24"/>
          <w:szCs w:val="24"/>
        </w:rPr>
        <w:t xml:space="preserve"> periodo bimestral y de conformidad a los siguientes importes:</w:t>
      </w:r>
    </w:p>
    <w:p w:rsidR="00DD4EB1" w:rsidRPr="00DA1931" w:rsidRDefault="00DD4EB1" w:rsidP="00DD4EB1">
      <w:pPr>
        <w:spacing w:after="0" w:line="240" w:lineRule="auto"/>
        <w:jc w:val="both"/>
        <w:rPr>
          <w:rFonts w:ascii="Arial" w:hAnsi="Arial" w:cs="Arial"/>
          <w:sz w:val="24"/>
          <w:szCs w:val="24"/>
        </w:rPr>
      </w:pPr>
    </w:p>
    <w:p w:rsidR="00DD4EB1" w:rsidRPr="00DA1931" w:rsidRDefault="0083311C" w:rsidP="00B543BF">
      <w:pPr>
        <w:pStyle w:val="Prrafodelista"/>
        <w:numPr>
          <w:ilvl w:val="0"/>
          <w:numId w:val="28"/>
        </w:numPr>
        <w:spacing w:after="0" w:line="240" w:lineRule="auto"/>
        <w:jc w:val="both"/>
        <w:rPr>
          <w:rFonts w:ascii="Arial" w:hAnsi="Arial" w:cs="Arial"/>
          <w:sz w:val="24"/>
          <w:szCs w:val="24"/>
        </w:rPr>
      </w:pPr>
      <w:r>
        <w:rPr>
          <w:rFonts w:ascii="Arial" w:hAnsi="Arial" w:cs="Arial"/>
          <w:sz w:val="24"/>
          <w:szCs w:val="24"/>
        </w:rPr>
        <w:t>TARIFA DE SERVICIO DOMÉ</w:t>
      </w:r>
      <w:r w:rsidR="00DD4EB1" w:rsidRPr="00DA1931">
        <w:rPr>
          <w:rFonts w:ascii="Arial" w:hAnsi="Arial" w:cs="Arial"/>
          <w:sz w:val="24"/>
          <w:szCs w:val="24"/>
        </w:rPr>
        <w:t>STICO:</w:t>
      </w:r>
    </w:p>
    <w:p w:rsidR="00DA1931" w:rsidRPr="00DA1931" w:rsidRDefault="00DA1931" w:rsidP="00DA1931">
      <w:pPr>
        <w:pStyle w:val="Prrafodelista"/>
        <w:tabs>
          <w:tab w:val="left" w:pos="1134"/>
        </w:tabs>
        <w:spacing w:after="0" w:line="240" w:lineRule="auto"/>
        <w:ind w:left="1080"/>
        <w:jc w:val="both"/>
        <w:rPr>
          <w:rFonts w:ascii="Arial" w:hAnsi="Arial" w:cs="Arial"/>
          <w:sz w:val="24"/>
          <w:szCs w:val="24"/>
        </w:rPr>
      </w:pPr>
    </w:p>
    <w:p w:rsidR="00DD4EB1" w:rsidRPr="00DA1931" w:rsidRDefault="00DD4EB1" w:rsidP="00B543BF">
      <w:pPr>
        <w:pStyle w:val="Prrafodelista"/>
        <w:numPr>
          <w:ilvl w:val="0"/>
          <w:numId w:val="32"/>
        </w:numPr>
        <w:tabs>
          <w:tab w:val="left" w:pos="1134"/>
          <w:tab w:val="right" w:pos="8505"/>
        </w:tabs>
        <w:spacing w:after="0" w:line="240" w:lineRule="auto"/>
        <w:ind w:left="1701" w:hanging="567"/>
        <w:jc w:val="both"/>
        <w:rPr>
          <w:rFonts w:ascii="Arial" w:hAnsi="Arial" w:cs="Arial"/>
          <w:sz w:val="24"/>
          <w:szCs w:val="24"/>
        </w:rPr>
      </w:pPr>
      <w:r w:rsidRPr="00DA1931">
        <w:rPr>
          <w:rFonts w:ascii="Arial" w:hAnsi="Arial" w:cs="Arial"/>
          <w:sz w:val="24"/>
          <w:szCs w:val="24"/>
        </w:rPr>
        <w:t>Servicio sin medidor (cuota fija)………………</w:t>
      </w:r>
      <w:r w:rsidR="00DA1931" w:rsidRPr="00DA1931">
        <w:rPr>
          <w:rFonts w:ascii="Arial" w:hAnsi="Arial" w:cs="Arial"/>
          <w:sz w:val="24"/>
          <w:szCs w:val="24"/>
        </w:rPr>
        <w:t>........</w:t>
      </w:r>
      <w:r w:rsidRPr="00DA1931">
        <w:rPr>
          <w:rFonts w:ascii="Arial" w:hAnsi="Arial" w:cs="Arial"/>
          <w:sz w:val="24"/>
          <w:szCs w:val="24"/>
        </w:rPr>
        <w:t>…</w:t>
      </w:r>
      <w:r w:rsidR="00A82DC1">
        <w:rPr>
          <w:rFonts w:ascii="Arial" w:hAnsi="Arial" w:cs="Arial"/>
          <w:sz w:val="24"/>
          <w:szCs w:val="24"/>
        </w:rPr>
        <w:t xml:space="preserve"> </w:t>
      </w:r>
      <w:r w:rsidR="00DA1931" w:rsidRPr="00A82DC1">
        <w:rPr>
          <w:rFonts w:ascii="Arial" w:hAnsi="Arial" w:cs="Arial"/>
          <w:b/>
          <w:sz w:val="24"/>
          <w:szCs w:val="24"/>
        </w:rPr>
        <w:t xml:space="preserve">$ </w:t>
      </w:r>
      <w:r w:rsidRPr="00A82DC1">
        <w:rPr>
          <w:rFonts w:ascii="Arial" w:hAnsi="Arial" w:cs="Arial"/>
          <w:b/>
          <w:sz w:val="24"/>
          <w:szCs w:val="24"/>
        </w:rPr>
        <w:t>344.50</w:t>
      </w:r>
    </w:p>
    <w:p w:rsidR="00DA1931" w:rsidRPr="00DA1931" w:rsidRDefault="00DA1931" w:rsidP="00DA1931">
      <w:pPr>
        <w:pStyle w:val="Prrafodelista"/>
        <w:tabs>
          <w:tab w:val="left" w:pos="1134"/>
        </w:tabs>
        <w:spacing w:after="0" w:line="240" w:lineRule="auto"/>
        <w:ind w:left="1701" w:hanging="567"/>
        <w:jc w:val="both"/>
        <w:rPr>
          <w:rFonts w:ascii="Arial" w:hAnsi="Arial" w:cs="Arial"/>
          <w:sz w:val="24"/>
          <w:szCs w:val="24"/>
        </w:rPr>
      </w:pPr>
    </w:p>
    <w:p w:rsidR="00DD4EB1" w:rsidRPr="00DA1931" w:rsidRDefault="00DD4EB1" w:rsidP="00B543BF">
      <w:pPr>
        <w:pStyle w:val="Prrafodelista"/>
        <w:numPr>
          <w:ilvl w:val="0"/>
          <w:numId w:val="32"/>
        </w:numPr>
        <w:tabs>
          <w:tab w:val="left" w:pos="1134"/>
        </w:tabs>
        <w:spacing w:after="0" w:line="240" w:lineRule="auto"/>
        <w:ind w:left="1701" w:hanging="567"/>
        <w:jc w:val="both"/>
        <w:rPr>
          <w:rFonts w:ascii="Arial" w:hAnsi="Arial" w:cs="Arial"/>
          <w:sz w:val="24"/>
          <w:szCs w:val="24"/>
        </w:rPr>
      </w:pPr>
      <w:r w:rsidRPr="00DA1931">
        <w:rPr>
          <w:rFonts w:ascii="Arial" w:hAnsi="Arial" w:cs="Arial"/>
          <w:sz w:val="24"/>
          <w:szCs w:val="24"/>
        </w:rPr>
        <w:t>Servicio medido:</w:t>
      </w:r>
    </w:p>
    <w:p w:rsidR="00DA1931" w:rsidRPr="00DA1931" w:rsidRDefault="00DA1931" w:rsidP="00DA1931">
      <w:pPr>
        <w:pStyle w:val="Prrafodelista"/>
        <w:tabs>
          <w:tab w:val="left" w:pos="1134"/>
        </w:tabs>
        <w:spacing w:after="0" w:line="240" w:lineRule="auto"/>
        <w:ind w:left="1440"/>
        <w:jc w:val="both"/>
        <w:rPr>
          <w:rFonts w:ascii="Arial" w:hAnsi="Arial" w:cs="Arial"/>
          <w:sz w:val="24"/>
          <w:szCs w:val="24"/>
        </w:rPr>
      </w:pPr>
    </w:p>
    <w:p w:rsidR="00DD4EB1" w:rsidRPr="00DA1931" w:rsidRDefault="00DD4EB1" w:rsidP="00B543BF">
      <w:pPr>
        <w:pStyle w:val="Prrafodelista"/>
        <w:numPr>
          <w:ilvl w:val="2"/>
          <w:numId w:val="29"/>
        </w:numPr>
        <w:tabs>
          <w:tab w:val="left" w:pos="2268"/>
          <w:tab w:val="right" w:pos="8505"/>
        </w:tabs>
        <w:spacing w:after="0" w:line="240" w:lineRule="auto"/>
        <w:ind w:left="2268" w:hanging="288"/>
        <w:jc w:val="both"/>
        <w:rPr>
          <w:rFonts w:ascii="Arial" w:hAnsi="Arial" w:cs="Arial"/>
          <w:sz w:val="24"/>
          <w:szCs w:val="24"/>
        </w:rPr>
      </w:pPr>
      <w:r w:rsidRPr="00DA1931">
        <w:rPr>
          <w:rFonts w:ascii="Arial" w:hAnsi="Arial" w:cs="Arial"/>
          <w:sz w:val="24"/>
          <w:szCs w:val="24"/>
        </w:rPr>
        <w:t>De 0 a 20 M3 Consumidos o no……</w:t>
      </w:r>
      <w:r w:rsidR="00DA1931" w:rsidRPr="00DA1931">
        <w:rPr>
          <w:rFonts w:ascii="Arial" w:hAnsi="Arial" w:cs="Arial"/>
          <w:sz w:val="24"/>
          <w:szCs w:val="24"/>
        </w:rPr>
        <w:t>...........</w:t>
      </w:r>
      <w:r w:rsidRPr="00DA1931">
        <w:rPr>
          <w:rFonts w:ascii="Arial" w:hAnsi="Arial" w:cs="Arial"/>
          <w:sz w:val="24"/>
          <w:szCs w:val="24"/>
        </w:rPr>
        <w:t>….</w:t>
      </w:r>
      <w:r w:rsidR="00A82DC1">
        <w:rPr>
          <w:rFonts w:ascii="Arial" w:hAnsi="Arial" w:cs="Arial"/>
          <w:sz w:val="24"/>
          <w:szCs w:val="24"/>
        </w:rPr>
        <w:t xml:space="preserve"> </w:t>
      </w:r>
      <w:r w:rsidR="00DA1931" w:rsidRPr="00A82DC1">
        <w:rPr>
          <w:rFonts w:ascii="Arial" w:hAnsi="Arial" w:cs="Arial"/>
          <w:b/>
          <w:sz w:val="24"/>
          <w:szCs w:val="24"/>
        </w:rPr>
        <w:t xml:space="preserve">$ </w:t>
      </w:r>
      <w:r w:rsidRPr="00A82DC1">
        <w:rPr>
          <w:rFonts w:ascii="Arial" w:hAnsi="Arial" w:cs="Arial"/>
          <w:b/>
          <w:sz w:val="24"/>
          <w:szCs w:val="24"/>
        </w:rPr>
        <w:t>180.00</w:t>
      </w:r>
    </w:p>
    <w:p w:rsidR="00DD4EB1" w:rsidRPr="00DA1931" w:rsidRDefault="00DD4EB1" w:rsidP="00B543BF">
      <w:pPr>
        <w:pStyle w:val="Prrafodelista"/>
        <w:numPr>
          <w:ilvl w:val="2"/>
          <w:numId w:val="29"/>
        </w:numPr>
        <w:tabs>
          <w:tab w:val="left" w:pos="2268"/>
          <w:tab w:val="right" w:pos="8505"/>
        </w:tabs>
        <w:spacing w:after="0" w:line="240" w:lineRule="auto"/>
        <w:ind w:left="2268" w:hanging="288"/>
        <w:jc w:val="both"/>
        <w:rPr>
          <w:rFonts w:ascii="Arial" w:hAnsi="Arial" w:cs="Arial"/>
          <w:sz w:val="24"/>
          <w:szCs w:val="24"/>
        </w:rPr>
      </w:pPr>
      <w:r w:rsidRPr="00DA1931">
        <w:rPr>
          <w:rFonts w:ascii="Arial" w:hAnsi="Arial" w:cs="Arial"/>
          <w:sz w:val="24"/>
          <w:szCs w:val="24"/>
        </w:rPr>
        <w:t>De 21 a 40 M3……………………</w:t>
      </w:r>
      <w:r w:rsidR="00DA1931" w:rsidRPr="00DA1931">
        <w:rPr>
          <w:rFonts w:ascii="Arial" w:hAnsi="Arial" w:cs="Arial"/>
          <w:sz w:val="24"/>
          <w:szCs w:val="24"/>
        </w:rPr>
        <w:t>..........</w:t>
      </w:r>
      <w:r w:rsidRPr="00DA1931">
        <w:rPr>
          <w:rFonts w:ascii="Arial" w:hAnsi="Arial" w:cs="Arial"/>
          <w:sz w:val="24"/>
          <w:szCs w:val="24"/>
        </w:rPr>
        <w:t>………</w:t>
      </w:r>
      <w:r w:rsidR="00A82DC1">
        <w:rPr>
          <w:rFonts w:ascii="Arial" w:hAnsi="Arial" w:cs="Arial"/>
          <w:sz w:val="24"/>
          <w:szCs w:val="24"/>
        </w:rPr>
        <w:t xml:space="preserve"> </w:t>
      </w:r>
      <w:r w:rsidRPr="00A82DC1">
        <w:rPr>
          <w:rFonts w:ascii="Arial" w:hAnsi="Arial" w:cs="Arial"/>
          <w:b/>
          <w:sz w:val="24"/>
          <w:szCs w:val="24"/>
        </w:rPr>
        <w:t>$  9.60</w:t>
      </w:r>
    </w:p>
    <w:p w:rsidR="00DD4EB1" w:rsidRPr="00DA1931" w:rsidRDefault="00DA1931" w:rsidP="00B543BF">
      <w:pPr>
        <w:pStyle w:val="Prrafodelista"/>
        <w:numPr>
          <w:ilvl w:val="2"/>
          <w:numId w:val="29"/>
        </w:numPr>
        <w:tabs>
          <w:tab w:val="left" w:pos="2268"/>
          <w:tab w:val="right" w:pos="8505"/>
        </w:tabs>
        <w:spacing w:after="0" w:line="240" w:lineRule="auto"/>
        <w:ind w:left="2268" w:hanging="288"/>
        <w:jc w:val="both"/>
        <w:rPr>
          <w:rFonts w:ascii="Arial" w:hAnsi="Arial" w:cs="Arial"/>
          <w:sz w:val="24"/>
          <w:szCs w:val="24"/>
        </w:rPr>
      </w:pPr>
      <w:r w:rsidRPr="00DA1931">
        <w:rPr>
          <w:rFonts w:ascii="Arial" w:hAnsi="Arial" w:cs="Arial"/>
          <w:sz w:val="24"/>
          <w:szCs w:val="24"/>
        </w:rPr>
        <w:t>De 41 a 60 M3……………………............……..</w:t>
      </w:r>
      <w:r w:rsidR="00A82DC1">
        <w:rPr>
          <w:rFonts w:ascii="Arial" w:hAnsi="Arial" w:cs="Arial"/>
          <w:sz w:val="24"/>
          <w:szCs w:val="24"/>
        </w:rPr>
        <w:t xml:space="preserve"> </w:t>
      </w:r>
      <w:r w:rsidR="00DD4EB1" w:rsidRPr="00A82DC1">
        <w:rPr>
          <w:rFonts w:ascii="Arial" w:hAnsi="Arial" w:cs="Arial"/>
          <w:b/>
          <w:sz w:val="24"/>
          <w:szCs w:val="24"/>
        </w:rPr>
        <w:t>$  10.60</w:t>
      </w:r>
    </w:p>
    <w:p w:rsidR="00DD4EB1" w:rsidRPr="00DA1931" w:rsidRDefault="00DD4EB1" w:rsidP="00B543BF">
      <w:pPr>
        <w:pStyle w:val="Prrafodelista"/>
        <w:numPr>
          <w:ilvl w:val="2"/>
          <w:numId w:val="29"/>
        </w:numPr>
        <w:tabs>
          <w:tab w:val="left" w:pos="2268"/>
          <w:tab w:val="right" w:pos="8505"/>
        </w:tabs>
        <w:spacing w:after="0" w:line="240" w:lineRule="auto"/>
        <w:ind w:left="2268" w:hanging="288"/>
        <w:jc w:val="both"/>
        <w:rPr>
          <w:rFonts w:ascii="Arial" w:hAnsi="Arial" w:cs="Arial"/>
          <w:sz w:val="24"/>
          <w:szCs w:val="24"/>
        </w:rPr>
      </w:pPr>
      <w:r w:rsidRPr="00DA1931">
        <w:rPr>
          <w:rFonts w:ascii="Arial" w:hAnsi="Arial" w:cs="Arial"/>
          <w:sz w:val="24"/>
          <w:szCs w:val="24"/>
        </w:rPr>
        <w:t xml:space="preserve">De </w:t>
      </w:r>
      <w:r w:rsidR="00DA1931" w:rsidRPr="00DA1931">
        <w:rPr>
          <w:rFonts w:ascii="Arial" w:hAnsi="Arial" w:cs="Arial"/>
          <w:sz w:val="24"/>
          <w:szCs w:val="24"/>
        </w:rPr>
        <w:t>61 a 80 M3………………………............…..</w:t>
      </w:r>
      <w:r w:rsidR="00A82DC1">
        <w:rPr>
          <w:rFonts w:ascii="Arial" w:hAnsi="Arial" w:cs="Arial"/>
          <w:sz w:val="24"/>
          <w:szCs w:val="24"/>
        </w:rPr>
        <w:t xml:space="preserve"> </w:t>
      </w:r>
      <w:r w:rsidRPr="00A82DC1">
        <w:rPr>
          <w:rFonts w:ascii="Arial" w:hAnsi="Arial" w:cs="Arial"/>
          <w:b/>
          <w:sz w:val="24"/>
          <w:szCs w:val="24"/>
        </w:rPr>
        <w:t xml:space="preserve">$ </w:t>
      </w:r>
      <w:r w:rsidR="00DA1931" w:rsidRPr="00A82DC1">
        <w:rPr>
          <w:rFonts w:ascii="Arial" w:hAnsi="Arial" w:cs="Arial"/>
          <w:b/>
          <w:sz w:val="24"/>
          <w:szCs w:val="24"/>
        </w:rPr>
        <w:t xml:space="preserve"> </w:t>
      </w:r>
      <w:r w:rsidRPr="00A82DC1">
        <w:rPr>
          <w:rFonts w:ascii="Arial" w:hAnsi="Arial" w:cs="Arial"/>
          <w:b/>
          <w:sz w:val="24"/>
          <w:szCs w:val="24"/>
        </w:rPr>
        <w:t>16.00</w:t>
      </w:r>
      <w:r w:rsidRPr="00DA1931">
        <w:rPr>
          <w:rFonts w:ascii="Arial" w:hAnsi="Arial" w:cs="Arial"/>
          <w:sz w:val="24"/>
          <w:szCs w:val="24"/>
        </w:rPr>
        <w:t xml:space="preserve"> </w:t>
      </w:r>
    </w:p>
    <w:p w:rsidR="00DD4EB1" w:rsidRPr="00DA1931" w:rsidRDefault="00DD4EB1" w:rsidP="00B543BF">
      <w:pPr>
        <w:pStyle w:val="Prrafodelista"/>
        <w:numPr>
          <w:ilvl w:val="2"/>
          <w:numId w:val="29"/>
        </w:numPr>
        <w:tabs>
          <w:tab w:val="left" w:pos="2268"/>
          <w:tab w:val="right" w:pos="8505"/>
        </w:tabs>
        <w:spacing w:after="0" w:line="240" w:lineRule="auto"/>
        <w:ind w:left="2268" w:hanging="288"/>
        <w:jc w:val="both"/>
        <w:rPr>
          <w:rFonts w:ascii="Arial" w:hAnsi="Arial" w:cs="Arial"/>
          <w:sz w:val="24"/>
          <w:szCs w:val="24"/>
        </w:rPr>
      </w:pPr>
      <w:r w:rsidRPr="00DA1931">
        <w:rPr>
          <w:rFonts w:ascii="Arial" w:hAnsi="Arial" w:cs="Arial"/>
          <w:sz w:val="24"/>
          <w:szCs w:val="24"/>
        </w:rPr>
        <w:t>De 81 a 100 M3………………………</w:t>
      </w:r>
      <w:r w:rsidR="00DA1931" w:rsidRPr="00DA1931">
        <w:rPr>
          <w:rFonts w:ascii="Arial" w:hAnsi="Arial" w:cs="Arial"/>
          <w:sz w:val="24"/>
          <w:szCs w:val="24"/>
        </w:rPr>
        <w:t>...........</w:t>
      </w:r>
      <w:r w:rsidRPr="00DA1931">
        <w:rPr>
          <w:rFonts w:ascii="Arial" w:hAnsi="Arial" w:cs="Arial"/>
          <w:sz w:val="24"/>
          <w:szCs w:val="24"/>
        </w:rPr>
        <w:t>….</w:t>
      </w:r>
      <w:r w:rsidR="00A82DC1">
        <w:rPr>
          <w:rFonts w:ascii="Arial" w:hAnsi="Arial" w:cs="Arial"/>
          <w:sz w:val="24"/>
          <w:szCs w:val="24"/>
        </w:rPr>
        <w:t xml:space="preserve"> </w:t>
      </w:r>
      <w:r w:rsidRPr="00A82DC1">
        <w:rPr>
          <w:rFonts w:ascii="Arial" w:hAnsi="Arial" w:cs="Arial"/>
          <w:b/>
          <w:sz w:val="24"/>
          <w:szCs w:val="24"/>
        </w:rPr>
        <w:t xml:space="preserve">$ </w:t>
      </w:r>
      <w:r w:rsidR="00DA1931" w:rsidRPr="00A82DC1">
        <w:rPr>
          <w:rFonts w:ascii="Arial" w:hAnsi="Arial" w:cs="Arial"/>
          <w:b/>
          <w:sz w:val="24"/>
          <w:szCs w:val="24"/>
        </w:rPr>
        <w:t xml:space="preserve"> </w:t>
      </w:r>
      <w:r w:rsidRPr="00A82DC1">
        <w:rPr>
          <w:rFonts w:ascii="Arial" w:hAnsi="Arial" w:cs="Arial"/>
          <w:b/>
          <w:sz w:val="24"/>
          <w:szCs w:val="24"/>
        </w:rPr>
        <w:t>17.00</w:t>
      </w:r>
    </w:p>
    <w:p w:rsidR="00DD4EB1" w:rsidRPr="00DA1931" w:rsidRDefault="00DD4EB1" w:rsidP="00B543BF">
      <w:pPr>
        <w:pStyle w:val="Prrafodelista"/>
        <w:numPr>
          <w:ilvl w:val="2"/>
          <w:numId w:val="29"/>
        </w:numPr>
        <w:tabs>
          <w:tab w:val="left" w:pos="2268"/>
          <w:tab w:val="right" w:pos="8505"/>
        </w:tabs>
        <w:spacing w:after="0" w:line="240" w:lineRule="auto"/>
        <w:ind w:left="2268" w:hanging="288"/>
        <w:jc w:val="both"/>
        <w:rPr>
          <w:rFonts w:ascii="Arial" w:hAnsi="Arial" w:cs="Arial"/>
          <w:sz w:val="24"/>
          <w:szCs w:val="24"/>
        </w:rPr>
      </w:pPr>
      <w:r w:rsidRPr="00DA1931">
        <w:rPr>
          <w:rFonts w:ascii="Arial" w:hAnsi="Arial" w:cs="Arial"/>
          <w:sz w:val="24"/>
          <w:szCs w:val="24"/>
        </w:rPr>
        <w:t>De 101 en adelante, por cada M3…</w:t>
      </w:r>
      <w:r w:rsidR="00DA1931" w:rsidRPr="00DA1931">
        <w:rPr>
          <w:rFonts w:ascii="Arial" w:hAnsi="Arial" w:cs="Arial"/>
          <w:sz w:val="24"/>
          <w:szCs w:val="24"/>
        </w:rPr>
        <w:t>...........</w:t>
      </w:r>
      <w:r w:rsidRPr="00DA1931">
        <w:rPr>
          <w:rFonts w:ascii="Arial" w:hAnsi="Arial" w:cs="Arial"/>
          <w:sz w:val="24"/>
          <w:szCs w:val="24"/>
        </w:rPr>
        <w:t>…..</w:t>
      </w:r>
      <w:r w:rsidR="00A82DC1">
        <w:rPr>
          <w:rFonts w:ascii="Arial" w:hAnsi="Arial" w:cs="Arial"/>
          <w:sz w:val="24"/>
          <w:szCs w:val="24"/>
        </w:rPr>
        <w:t xml:space="preserve"> </w:t>
      </w:r>
      <w:r w:rsidRPr="00A82DC1">
        <w:rPr>
          <w:rFonts w:ascii="Arial" w:hAnsi="Arial" w:cs="Arial"/>
          <w:b/>
          <w:sz w:val="24"/>
          <w:szCs w:val="24"/>
        </w:rPr>
        <w:t>$  18.00</w:t>
      </w:r>
    </w:p>
    <w:p w:rsidR="00DA1931" w:rsidRPr="00DA1931" w:rsidRDefault="00DA1931" w:rsidP="00DA1931">
      <w:pPr>
        <w:pStyle w:val="Prrafodelista"/>
        <w:tabs>
          <w:tab w:val="right" w:pos="8505"/>
        </w:tabs>
        <w:spacing w:after="0" w:line="240" w:lineRule="auto"/>
        <w:ind w:left="0"/>
        <w:jc w:val="both"/>
        <w:rPr>
          <w:rFonts w:ascii="Arial" w:hAnsi="Arial" w:cs="Arial"/>
          <w:sz w:val="24"/>
          <w:szCs w:val="24"/>
        </w:rPr>
      </w:pPr>
    </w:p>
    <w:tbl>
      <w:tblPr>
        <w:tblpPr w:leftFromText="141" w:rightFromText="141" w:vertAnchor="text" w:horzAnchor="margin" w:tblpXSpec="center" w:tblpY="155"/>
        <w:tblW w:w="7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2"/>
        <w:gridCol w:w="1559"/>
        <w:gridCol w:w="851"/>
        <w:gridCol w:w="1559"/>
        <w:gridCol w:w="992"/>
        <w:gridCol w:w="1418"/>
      </w:tblGrid>
      <w:tr w:rsidR="00E53054" w:rsidRPr="00B71430" w:rsidTr="0083311C">
        <w:trPr>
          <w:trHeight w:val="300"/>
          <w:tblHeader/>
        </w:trPr>
        <w:tc>
          <w:tcPr>
            <w:tcW w:w="852" w:type="dxa"/>
            <w:shd w:val="clear" w:color="auto" w:fill="D9D9D9" w:themeFill="background1" w:themeFillShade="D9"/>
            <w:noWrap/>
            <w:vAlign w:val="bottom"/>
          </w:tcPr>
          <w:p w:rsidR="00A82DC1" w:rsidRPr="00F72A4C" w:rsidRDefault="00A82DC1" w:rsidP="00E53054">
            <w:pPr>
              <w:spacing w:after="0" w:line="240" w:lineRule="auto"/>
              <w:jc w:val="center"/>
              <w:rPr>
                <w:rFonts w:ascii="Calibri" w:eastAsia="Times New Roman" w:hAnsi="Calibri" w:cs="Times New Roman"/>
                <w:b/>
                <w:color w:val="000000"/>
              </w:rPr>
            </w:pPr>
            <w:r w:rsidRPr="00F72A4C">
              <w:rPr>
                <w:rFonts w:ascii="Calibri" w:eastAsia="Times New Roman" w:hAnsi="Calibri" w:cs="Times New Roman"/>
                <w:b/>
                <w:color w:val="000000"/>
              </w:rPr>
              <w:t>M3</w:t>
            </w:r>
          </w:p>
        </w:tc>
        <w:tc>
          <w:tcPr>
            <w:tcW w:w="1559" w:type="dxa"/>
            <w:shd w:val="clear" w:color="auto" w:fill="D9D9D9" w:themeFill="background1" w:themeFillShade="D9"/>
            <w:noWrap/>
            <w:vAlign w:val="bottom"/>
          </w:tcPr>
          <w:p w:rsidR="00A82DC1" w:rsidRPr="001E5AF0" w:rsidRDefault="00A82DC1" w:rsidP="00E53054">
            <w:pPr>
              <w:spacing w:after="0" w:line="240" w:lineRule="auto"/>
              <w:jc w:val="center"/>
              <w:rPr>
                <w:rFonts w:ascii="Calibri" w:eastAsia="Times New Roman" w:hAnsi="Calibri" w:cs="Times New Roman"/>
                <w:b/>
                <w:color w:val="000000"/>
              </w:rPr>
            </w:pPr>
            <w:r w:rsidRPr="001E5AF0">
              <w:rPr>
                <w:rFonts w:ascii="Calibri" w:eastAsia="Times New Roman" w:hAnsi="Calibri" w:cs="Times New Roman"/>
                <w:b/>
                <w:color w:val="000000"/>
              </w:rPr>
              <w:t>CUOTA</w:t>
            </w:r>
          </w:p>
        </w:tc>
        <w:tc>
          <w:tcPr>
            <w:tcW w:w="851" w:type="dxa"/>
            <w:shd w:val="clear" w:color="auto" w:fill="D9D9D9" w:themeFill="background1" w:themeFillShade="D9"/>
            <w:noWrap/>
            <w:vAlign w:val="bottom"/>
          </w:tcPr>
          <w:p w:rsidR="00A82DC1" w:rsidRPr="00F72A4C" w:rsidRDefault="00A82DC1" w:rsidP="00E53054">
            <w:pPr>
              <w:spacing w:after="0" w:line="240" w:lineRule="auto"/>
              <w:jc w:val="center"/>
              <w:rPr>
                <w:rFonts w:ascii="Calibri" w:eastAsia="Times New Roman" w:hAnsi="Calibri" w:cs="Times New Roman"/>
                <w:b/>
                <w:color w:val="000000"/>
              </w:rPr>
            </w:pPr>
            <w:r w:rsidRPr="00F72A4C">
              <w:rPr>
                <w:rFonts w:ascii="Calibri" w:eastAsia="Times New Roman" w:hAnsi="Calibri" w:cs="Times New Roman"/>
                <w:b/>
                <w:color w:val="000000"/>
              </w:rPr>
              <w:t>M3</w:t>
            </w:r>
          </w:p>
        </w:tc>
        <w:tc>
          <w:tcPr>
            <w:tcW w:w="1559" w:type="dxa"/>
            <w:shd w:val="clear" w:color="auto" w:fill="D9D9D9" w:themeFill="background1" w:themeFillShade="D9"/>
            <w:noWrap/>
            <w:vAlign w:val="bottom"/>
          </w:tcPr>
          <w:p w:rsidR="00A82DC1" w:rsidRPr="001E5AF0" w:rsidRDefault="00A82DC1" w:rsidP="00E53054">
            <w:pPr>
              <w:spacing w:after="0" w:line="240" w:lineRule="auto"/>
              <w:jc w:val="center"/>
              <w:rPr>
                <w:rFonts w:ascii="Calibri" w:eastAsia="Times New Roman" w:hAnsi="Calibri" w:cs="Times New Roman"/>
                <w:b/>
                <w:color w:val="000000"/>
              </w:rPr>
            </w:pPr>
            <w:r w:rsidRPr="001E5AF0">
              <w:rPr>
                <w:rFonts w:ascii="Calibri" w:eastAsia="Times New Roman" w:hAnsi="Calibri" w:cs="Times New Roman"/>
                <w:b/>
                <w:color w:val="000000"/>
              </w:rPr>
              <w:t>CUOTA</w:t>
            </w:r>
          </w:p>
        </w:tc>
        <w:tc>
          <w:tcPr>
            <w:tcW w:w="992" w:type="dxa"/>
            <w:shd w:val="clear" w:color="auto" w:fill="D9D9D9" w:themeFill="background1" w:themeFillShade="D9"/>
            <w:noWrap/>
            <w:vAlign w:val="bottom"/>
          </w:tcPr>
          <w:p w:rsidR="00A82DC1" w:rsidRPr="00F72A4C" w:rsidRDefault="00A82DC1" w:rsidP="00E53054">
            <w:pPr>
              <w:spacing w:after="0" w:line="240" w:lineRule="auto"/>
              <w:jc w:val="center"/>
              <w:rPr>
                <w:rFonts w:ascii="Calibri" w:eastAsia="Times New Roman" w:hAnsi="Calibri" w:cs="Times New Roman"/>
                <w:b/>
                <w:color w:val="000000"/>
              </w:rPr>
            </w:pPr>
            <w:r w:rsidRPr="00F72A4C">
              <w:rPr>
                <w:rFonts w:ascii="Calibri" w:eastAsia="Times New Roman" w:hAnsi="Calibri" w:cs="Times New Roman"/>
                <w:b/>
                <w:color w:val="000000"/>
              </w:rPr>
              <w:t>M3</w:t>
            </w:r>
          </w:p>
        </w:tc>
        <w:tc>
          <w:tcPr>
            <w:tcW w:w="1418" w:type="dxa"/>
            <w:shd w:val="clear" w:color="auto" w:fill="D9D9D9" w:themeFill="background1" w:themeFillShade="D9"/>
            <w:noWrap/>
            <w:vAlign w:val="bottom"/>
          </w:tcPr>
          <w:p w:rsidR="00A82DC1" w:rsidRPr="001E5AF0" w:rsidRDefault="00A82DC1" w:rsidP="00E53054">
            <w:pPr>
              <w:spacing w:after="0" w:line="240" w:lineRule="auto"/>
              <w:jc w:val="center"/>
              <w:rPr>
                <w:rFonts w:ascii="Calibri" w:eastAsia="Times New Roman" w:hAnsi="Calibri" w:cs="Times New Roman"/>
                <w:b/>
                <w:color w:val="000000"/>
              </w:rPr>
            </w:pPr>
            <w:r w:rsidRPr="001E5AF0">
              <w:rPr>
                <w:rFonts w:ascii="Calibri" w:eastAsia="Times New Roman" w:hAnsi="Calibri" w:cs="Times New Roman"/>
                <w:b/>
                <w:color w:val="000000"/>
              </w:rPr>
              <w:t>CUOTA</w:t>
            </w:r>
          </w:p>
        </w:tc>
      </w:tr>
      <w:tr w:rsidR="00E53054" w:rsidRPr="00B71430" w:rsidTr="0083311C">
        <w:trPr>
          <w:trHeight w:val="300"/>
        </w:trPr>
        <w:tc>
          <w:tcPr>
            <w:tcW w:w="852"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21</w:t>
            </w:r>
          </w:p>
        </w:tc>
        <w:tc>
          <w:tcPr>
            <w:tcW w:w="1559"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201.60 </w:t>
            </w:r>
          </w:p>
        </w:tc>
        <w:tc>
          <w:tcPr>
            <w:tcW w:w="851"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51</w:t>
            </w:r>
          </w:p>
        </w:tc>
        <w:tc>
          <w:tcPr>
            <w:tcW w:w="1559"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540.60 </w:t>
            </w:r>
          </w:p>
        </w:tc>
        <w:tc>
          <w:tcPr>
            <w:tcW w:w="992"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81</w:t>
            </w:r>
          </w:p>
        </w:tc>
        <w:tc>
          <w:tcPr>
            <w:tcW w:w="1418"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1,377.00 </w:t>
            </w:r>
          </w:p>
        </w:tc>
      </w:tr>
      <w:tr w:rsidR="00E53054" w:rsidRPr="00B71430" w:rsidTr="0083311C">
        <w:trPr>
          <w:trHeight w:val="300"/>
        </w:trPr>
        <w:tc>
          <w:tcPr>
            <w:tcW w:w="852"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22</w:t>
            </w:r>
          </w:p>
        </w:tc>
        <w:tc>
          <w:tcPr>
            <w:tcW w:w="1559"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211.20 </w:t>
            </w:r>
          </w:p>
        </w:tc>
        <w:tc>
          <w:tcPr>
            <w:tcW w:w="851"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52</w:t>
            </w:r>
          </w:p>
        </w:tc>
        <w:tc>
          <w:tcPr>
            <w:tcW w:w="1559"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551.20 </w:t>
            </w:r>
          </w:p>
        </w:tc>
        <w:tc>
          <w:tcPr>
            <w:tcW w:w="992"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82</w:t>
            </w:r>
          </w:p>
        </w:tc>
        <w:tc>
          <w:tcPr>
            <w:tcW w:w="1418"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1,394.00 </w:t>
            </w:r>
          </w:p>
        </w:tc>
      </w:tr>
      <w:tr w:rsidR="00E53054" w:rsidRPr="00B71430" w:rsidTr="0083311C">
        <w:trPr>
          <w:trHeight w:val="300"/>
        </w:trPr>
        <w:tc>
          <w:tcPr>
            <w:tcW w:w="852"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23</w:t>
            </w:r>
          </w:p>
        </w:tc>
        <w:tc>
          <w:tcPr>
            <w:tcW w:w="1559"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220.80 </w:t>
            </w:r>
          </w:p>
        </w:tc>
        <w:tc>
          <w:tcPr>
            <w:tcW w:w="851"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53</w:t>
            </w:r>
          </w:p>
        </w:tc>
        <w:tc>
          <w:tcPr>
            <w:tcW w:w="1559"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561.80 </w:t>
            </w:r>
          </w:p>
        </w:tc>
        <w:tc>
          <w:tcPr>
            <w:tcW w:w="992"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83</w:t>
            </w:r>
          </w:p>
        </w:tc>
        <w:tc>
          <w:tcPr>
            <w:tcW w:w="1418"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1,411.00 </w:t>
            </w:r>
          </w:p>
        </w:tc>
      </w:tr>
      <w:tr w:rsidR="00E53054" w:rsidRPr="00B71430" w:rsidTr="0083311C">
        <w:trPr>
          <w:trHeight w:val="300"/>
        </w:trPr>
        <w:tc>
          <w:tcPr>
            <w:tcW w:w="852"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24</w:t>
            </w:r>
          </w:p>
        </w:tc>
        <w:tc>
          <w:tcPr>
            <w:tcW w:w="1559"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230.40 </w:t>
            </w:r>
          </w:p>
        </w:tc>
        <w:tc>
          <w:tcPr>
            <w:tcW w:w="851"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54</w:t>
            </w:r>
          </w:p>
        </w:tc>
        <w:tc>
          <w:tcPr>
            <w:tcW w:w="1559"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572.40 </w:t>
            </w:r>
          </w:p>
        </w:tc>
        <w:tc>
          <w:tcPr>
            <w:tcW w:w="992"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84</w:t>
            </w:r>
          </w:p>
        </w:tc>
        <w:tc>
          <w:tcPr>
            <w:tcW w:w="1418"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1,428.00 </w:t>
            </w:r>
          </w:p>
        </w:tc>
      </w:tr>
      <w:tr w:rsidR="00E53054" w:rsidRPr="00B71430" w:rsidTr="0083311C">
        <w:trPr>
          <w:trHeight w:val="300"/>
        </w:trPr>
        <w:tc>
          <w:tcPr>
            <w:tcW w:w="852"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25</w:t>
            </w:r>
          </w:p>
        </w:tc>
        <w:tc>
          <w:tcPr>
            <w:tcW w:w="1559"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240.00 </w:t>
            </w:r>
          </w:p>
        </w:tc>
        <w:tc>
          <w:tcPr>
            <w:tcW w:w="851"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55</w:t>
            </w:r>
          </w:p>
        </w:tc>
        <w:tc>
          <w:tcPr>
            <w:tcW w:w="1559"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583.00 </w:t>
            </w:r>
          </w:p>
        </w:tc>
        <w:tc>
          <w:tcPr>
            <w:tcW w:w="992"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85</w:t>
            </w:r>
          </w:p>
        </w:tc>
        <w:tc>
          <w:tcPr>
            <w:tcW w:w="1418"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1,445.00 </w:t>
            </w:r>
          </w:p>
        </w:tc>
      </w:tr>
      <w:tr w:rsidR="00E53054" w:rsidRPr="00B71430" w:rsidTr="0083311C">
        <w:trPr>
          <w:trHeight w:val="300"/>
        </w:trPr>
        <w:tc>
          <w:tcPr>
            <w:tcW w:w="852"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26</w:t>
            </w:r>
          </w:p>
        </w:tc>
        <w:tc>
          <w:tcPr>
            <w:tcW w:w="1559"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249.60 </w:t>
            </w:r>
          </w:p>
        </w:tc>
        <w:tc>
          <w:tcPr>
            <w:tcW w:w="851"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56</w:t>
            </w:r>
          </w:p>
        </w:tc>
        <w:tc>
          <w:tcPr>
            <w:tcW w:w="1559"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593.60 </w:t>
            </w:r>
          </w:p>
        </w:tc>
        <w:tc>
          <w:tcPr>
            <w:tcW w:w="992"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86</w:t>
            </w:r>
          </w:p>
        </w:tc>
        <w:tc>
          <w:tcPr>
            <w:tcW w:w="1418"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1,462.00 </w:t>
            </w:r>
          </w:p>
        </w:tc>
      </w:tr>
      <w:tr w:rsidR="00E53054" w:rsidRPr="00B71430" w:rsidTr="0083311C">
        <w:trPr>
          <w:trHeight w:val="300"/>
        </w:trPr>
        <w:tc>
          <w:tcPr>
            <w:tcW w:w="852"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27</w:t>
            </w:r>
          </w:p>
        </w:tc>
        <w:tc>
          <w:tcPr>
            <w:tcW w:w="1559"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259.20 </w:t>
            </w:r>
          </w:p>
        </w:tc>
        <w:tc>
          <w:tcPr>
            <w:tcW w:w="851"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57</w:t>
            </w:r>
          </w:p>
        </w:tc>
        <w:tc>
          <w:tcPr>
            <w:tcW w:w="1559"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604.20 </w:t>
            </w:r>
          </w:p>
        </w:tc>
        <w:tc>
          <w:tcPr>
            <w:tcW w:w="992"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87</w:t>
            </w:r>
          </w:p>
        </w:tc>
        <w:tc>
          <w:tcPr>
            <w:tcW w:w="1418"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1,479.00 </w:t>
            </w:r>
          </w:p>
        </w:tc>
      </w:tr>
      <w:tr w:rsidR="00E53054" w:rsidRPr="00B71430" w:rsidTr="0083311C">
        <w:trPr>
          <w:trHeight w:val="300"/>
        </w:trPr>
        <w:tc>
          <w:tcPr>
            <w:tcW w:w="852"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28</w:t>
            </w:r>
          </w:p>
        </w:tc>
        <w:tc>
          <w:tcPr>
            <w:tcW w:w="1559"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268.80 </w:t>
            </w:r>
          </w:p>
        </w:tc>
        <w:tc>
          <w:tcPr>
            <w:tcW w:w="851"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58</w:t>
            </w:r>
          </w:p>
        </w:tc>
        <w:tc>
          <w:tcPr>
            <w:tcW w:w="1559"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614.80 </w:t>
            </w:r>
          </w:p>
        </w:tc>
        <w:tc>
          <w:tcPr>
            <w:tcW w:w="992"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88</w:t>
            </w:r>
          </w:p>
        </w:tc>
        <w:tc>
          <w:tcPr>
            <w:tcW w:w="1418"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1,496.00 </w:t>
            </w:r>
          </w:p>
        </w:tc>
      </w:tr>
      <w:tr w:rsidR="00E53054" w:rsidRPr="00B71430" w:rsidTr="0083311C">
        <w:trPr>
          <w:trHeight w:val="300"/>
        </w:trPr>
        <w:tc>
          <w:tcPr>
            <w:tcW w:w="852"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29</w:t>
            </w:r>
          </w:p>
        </w:tc>
        <w:tc>
          <w:tcPr>
            <w:tcW w:w="1559"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278.40 </w:t>
            </w:r>
          </w:p>
        </w:tc>
        <w:tc>
          <w:tcPr>
            <w:tcW w:w="851"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59</w:t>
            </w:r>
          </w:p>
        </w:tc>
        <w:tc>
          <w:tcPr>
            <w:tcW w:w="1559"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625.40 </w:t>
            </w:r>
          </w:p>
        </w:tc>
        <w:tc>
          <w:tcPr>
            <w:tcW w:w="992"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89</w:t>
            </w:r>
          </w:p>
        </w:tc>
        <w:tc>
          <w:tcPr>
            <w:tcW w:w="1418"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1,513.00 </w:t>
            </w:r>
          </w:p>
        </w:tc>
      </w:tr>
      <w:tr w:rsidR="00E53054" w:rsidRPr="00B71430" w:rsidTr="0083311C">
        <w:trPr>
          <w:trHeight w:val="300"/>
        </w:trPr>
        <w:tc>
          <w:tcPr>
            <w:tcW w:w="852"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30</w:t>
            </w:r>
          </w:p>
        </w:tc>
        <w:tc>
          <w:tcPr>
            <w:tcW w:w="1559"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288.00 </w:t>
            </w:r>
          </w:p>
        </w:tc>
        <w:tc>
          <w:tcPr>
            <w:tcW w:w="851"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60</w:t>
            </w:r>
          </w:p>
        </w:tc>
        <w:tc>
          <w:tcPr>
            <w:tcW w:w="1559"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636.00 </w:t>
            </w:r>
          </w:p>
        </w:tc>
        <w:tc>
          <w:tcPr>
            <w:tcW w:w="992"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90</w:t>
            </w:r>
          </w:p>
        </w:tc>
        <w:tc>
          <w:tcPr>
            <w:tcW w:w="1418"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1,530.00 </w:t>
            </w:r>
          </w:p>
        </w:tc>
      </w:tr>
      <w:tr w:rsidR="00E53054" w:rsidRPr="00B71430" w:rsidTr="0083311C">
        <w:trPr>
          <w:trHeight w:val="300"/>
        </w:trPr>
        <w:tc>
          <w:tcPr>
            <w:tcW w:w="852"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31</w:t>
            </w:r>
          </w:p>
        </w:tc>
        <w:tc>
          <w:tcPr>
            <w:tcW w:w="1559"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297.60 </w:t>
            </w:r>
          </w:p>
        </w:tc>
        <w:tc>
          <w:tcPr>
            <w:tcW w:w="851"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61</w:t>
            </w:r>
          </w:p>
        </w:tc>
        <w:tc>
          <w:tcPr>
            <w:tcW w:w="1559"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976.00 </w:t>
            </w:r>
          </w:p>
        </w:tc>
        <w:tc>
          <w:tcPr>
            <w:tcW w:w="992"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91</w:t>
            </w:r>
          </w:p>
        </w:tc>
        <w:tc>
          <w:tcPr>
            <w:tcW w:w="1418"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1,547.00 </w:t>
            </w:r>
          </w:p>
        </w:tc>
      </w:tr>
      <w:tr w:rsidR="00E53054" w:rsidRPr="00B71430" w:rsidTr="0083311C">
        <w:trPr>
          <w:trHeight w:val="300"/>
        </w:trPr>
        <w:tc>
          <w:tcPr>
            <w:tcW w:w="852"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32</w:t>
            </w:r>
          </w:p>
        </w:tc>
        <w:tc>
          <w:tcPr>
            <w:tcW w:w="1559"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307.20 </w:t>
            </w:r>
          </w:p>
        </w:tc>
        <w:tc>
          <w:tcPr>
            <w:tcW w:w="851"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62</w:t>
            </w:r>
          </w:p>
        </w:tc>
        <w:tc>
          <w:tcPr>
            <w:tcW w:w="1559"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992.00 </w:t>
            </w:r>
          </w:p>
        </w:tc>
        <w:tc>
          <w:tcPr>
            <w:tcW w:w="992"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92</w:t>
            </w:r>
          </w:p>
        </w:tc>
        <w:tc>
          <w:tcPr>
            <w:tcW w:w="1418"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1,564.00 </w:t>
            </w:r>
          </w:p>
        </w:tc>
      </w:tr>
      <w:tr w:rsidR="00E53054" w:rsidRPr="00B71430" w:rsidTr="0083311C">
        <w:trPr>
          <w:trHeight w:val="300"/>
        </w:trPr>
        <w:tc>
          <w:tcPr>
            <w:tcW w:w="852"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33</w:t>
            </w:r>
          </w:p>
        </w:tc>
        <w:tc>
          <w:tcPr>
            <w:tcW w:w="1559"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316.80 </w:t>
            </w:r>
          </w:p>
        </w:tc>
        <w:tc>
          <w:tcPr>
            <w:tcW w:w="851"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63</w:t>
            </w:r>
          </w:p>
        </w:tc>
        <w:tc>
          <w:tcPr>
            <w:tcW w:w="1559"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1,008.00 </w:t>
            </w:r>
          </w:p>
        </w:tc>
        <w:tc>
          <w:tcPr>
            <w:tcW w:w="992"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93</w:t>
            </w:r>
          </w:p>
        </w:tc>
        <w:tc>
          <w:tcPr>
            <w:tcW w:w="1418"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1,581.00 </w:t>
            </w:r>
          </w:p>
        </w:tc>
      </w:tr>
      <w:tr w:rsidR="00E53054" w:rsidRPr="00B71430" w:rsidTr="0083311C">
        <w:trPr>
          <w:trHeight w:val="300"/>
        </w:trPr>
        <w:tc>
          <w:tcPr>
            <w:tcW w:w="852"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34</w:t>
            </w:r>
          </w:p>
        </w:tc>
        <w:tc>
          <w:tcPr>
            <w:tcW w:w="1559"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326.40 </w:t>
            </w:r>
          </w:p>
        </w:tc>
        <w:tc>
          <w:tcPr>
            <w:tcW w:w="851"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64</w:t>
            </w:r>
          </w:p>
        </w:tc>
        <w:tc>
          <w:tcPr>
            <w:tcW w:w="1559"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1,024.00 </w:t>
            </w:r>
          </w:p>
        </w:tc>
        <w:tc>
          <w:tcPr>
            <w:tcW w:w="992"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94</w:t>
            </w:r>
          </w:p>
        </w:tc>
        <w:tc>
          <w:tcPr>
            <w:tcW w:w="1418"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1,598.00 </w:t>
            </w:r>
          </w:p>
        </w:tc>
      </w:tr>
      <w:tr w:rsidR="00E53054" w:rsidRPr="00B71430" w:rsidTr="0083311C">
        <w:trPr>
          <w:trHeight w:val="300"/>
        </w:trPr>
        <w:tc>
          <w:tcPr>
            <w:tcW w:w="852"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35</w:t>
            </w:r>
          </w:p>
        </w:tc>
        <w:tc>
          <w:tcPr>
            <w:tcW w:w="1559"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336.00 </w:t>
            </w:r>
          </w:p>
        </w:tc>
        <w:tc>
          <w:tcPr>
            <w:tcW w:w="851"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65</w:t>
            </w:r>
          </w:p>
        </w:tc>
        <w:tc>
          <w:tcPr>
            <w:tcW w:w="1559"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1,040.00 </w:t>
            </w:r>
          </w:p>
        </w:tc>
        <w:tc>
          <w:tcPr>
            <w:tcW w:w="992"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95</w:t>
            </w:r>
          </w:p>
        </w:tc>
        <w:tc>
          <w:tcPr>
            <w:tcW w:w="1418"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1,615.00 </w:t>
            </w:r>
          </w:p>
        </w:tc>
      </w:tr>
      <w:tr w:rsidR="00E53054" w:rsidRPr="00B71430" w:rsidTr="0083311C">
        <w:trPr>
          <w:trHeight w:val="300"/>
        </w:trPr>
        <w:tc>
          <w:tcPr>
            <w:tcW w:w="852"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36</w:t>
            </w:r>
          </w:p>
        </w:tc>
        <w:tc>
          <w:tcPr>
            <w:tcW w:w="1559"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345.60 </w:t>
            </w:r>
          </w:p>
        </w:tc>
        <w:tc>
          <w:tcPr>
            <w:tcW w:w="851"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66</w:t>
            </w:r>
          </w:p>
        </w:tc>
        <w:tc>
          <w:tcPr>
            <w:tcW w:w="1559"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1,056.00 </w:t>
            </w:r>
          </w:p>
        </w:tc>
        <w:tc>
          <w:tcPr>
            <w:tcW w:w="992"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96</w:t>
            </w:r>
          </w:p>
        </w:tc>
        <w:tc>
          <w:tcPr>
            <w:tcW w:w="1418"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1,632.00 </w:t>
            </w:r>
          </w:p>
        </w:tc>
      </w:tr>
      <w:tr w:rsidR="00E53054" w:rsidRPr="00B71430" w:rsidTr="0083311C">
        <w:trPr>
          <w:trHeight w:val="300"/>
        </w:trPr>
        <w:tc>
          <w:tcPr>
            <w:tcW w:w="852"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lastRenderedPageBreak/>
              <w:t>37</w:t>
            </w:r>
          </w:p>
        </w:tc>
        <w:tc>
          <w:tcPr>
            <w:tcW w:w="1559"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355.20 </w:t>
            </w:r>
          </w:p>
        </w:tc>
        <w:tc>
          <w:tcPr>
            <w:tcW w:w="851"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67</w:t>
            </w:r>
          </w:p>
        </w:tc>
        <w:tc>
          <w:tcPr>
            <w:tcW w:w="1559"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1,072.00 </w:t>
            </w:r>
          </w:p>
        </w:tc>
        <w:tc>
          <w:tcPr>
            <w:tcW w:w="992"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97</w:t>
            </w:r>
          </w:p>
        </w:tc>
        <w:tc>
          <w:tcPr>
            <w:tcW w:w="1418"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1,649.00 </w:t>
            </w:r>
          </w:p>
        </w:tc>
      </w:tr>
      <w:tr w:rsidR="00E53054" w:rsidRPr="00B71430" w:rsidTr="0083311C">
        <w:trPr>
          <w:trHeight w:val="300"/>
        </w:trPr>
        <w:tc>
          <w:tcPr>
            <w:tcW w:w="852"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38</w:t>
            </w:r>
          </w:p>
        </w:tc>
        <w:tc>
          <w:tcPr>
            <w:tcW w:w="1559"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364.80 </w:t>
            </w:r>
          </w:p>
        </w:tc>
        <w:tc>
          <w:tcPr>
            <w:tcW w:w="851"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68</w:t>
            </w:r>
          </w:p>
        </w:tc>
        <w:tc>
          <w:tcPr>
            <w:tcW w:w="1559"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1,088.00 </w:t>
            </w:r>
          </w:p>
        </w:tc>
        <w:tc>
          <w:tcPr>
            <w:tcW w:w="992"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98</w:t>
            </w:r>
          </w:p>
        </w:tc>
        <w:tc>
          <w:tcPr>
            <w:tcW w:w="1418"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1,666.00 </w:t>
            </w:r>
          </w:p>
        </w:tc>
      </w:tr>
      <w:tr w:rsidR="00E53054" w:rsidRPr="00B71430" w:rsidTr="0083311C">
        <w:trPr>
          <w:trHeight w:val="300"/>
        </w:trPr>
        <w:tc>
          <w:tcPr>
            <w:tcW w:w="852"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39</w:t>
            </w:r>
          </w:p>
        </w:tc>
        <w:tc>
          <w:tcPr>
            <w:tcW w:w="1559"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374.40 </w:t>
            </w:r>
          </w:p>
        </w:tc>
        <w:tc>
          <w:tcPr>
            <w:tcW w:w="851"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69</w:t>
            </w:r>
          </w:p>
        </w:tc>
        <w:tc>
          <w:tcPr>
            <w:tcW w:w="1559"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1,104.00 </w:t>
            </w:r>
          </w:p>
        </w:tc>
        <w:tc>
          <w:tcPr>
            <w:tcW w:w="992"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99</w:t>
            </w:r>
          </w:p>
        </w:tc>
        <w:tc>
          <w:tcPr>
            <w:tcW w:w="1418"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1,683.00 </w:t>
            </w:r>
          </w:p>
        </w:tc>
      </w:tr>
      <w:tr w:rsidR="00E53054" w:rsidRPr="00B71430" w:rsidTr="0083311C">
        <w:trPr>
          <w:trHeight w:val="300"/>
        </w:trPr>
        <w:tc>
          <w:tcPr>
            <w:tcW w:w="852"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40</w:t>
            </w:r>
          </w:p>
        </w:tc>
        <w:tc>
          <w:tcPr>
            <w:tcW w:w="1559"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424.00 </w:t>
            </w:r>
          </w:p>
        </w:tc>
        <w:tc>
          <w:tcPr>
            <w:tcW w:w="851"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70</w:t>
            </w:r>
          </w:p>
        </w:tc>
        <w:tc>
          <w:tcPr>
            <w:tcW w:w="1559"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1,120.00 </w:t>
            </w:r>
          </w:p>
        </w:tc>
        <w:tc>
          <w:tcPr>
            <w:tcW w:w="992"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100</w:t>
            </w:r>
          </w:p>
        </w:tc>
        <w:tc>
          <w:tcPr>
            <w:tcW w:w="1418"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1,700.00 </w:t>
            </w:r>
          </w:p>
        </w:tc>
      </w:tr>
      <w:tr w:rsidR="00E53054" w:rsidRPr="00B71430" w:rsidTr="0083311C">
        <w:trPr>
          <w:trHeight w:val="300"/>
        </w:trPr>
        <w:tc>
          <w:tcPr>
            <w:tcW w:w="852"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41</w:t>
            </w:r>
          </w:p>
        </w:tc>
        <w:tc>
          <w:tcPr>
            <w:tcW w:w="1559"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434.60 </w:t>
            </w:r>
          </w:p>
        </w:tc>
        <w:tc>
          <w:tcPr>
            <w:tcW w:w="851"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71</w:t>
            </w:r>
          </w:p>
        </w:tc>
        <w:tc>
          <w:tcPr>
            <w:tcW w:w="1559"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1,136.00 </w:t>
            </w:r>
          </w:p>
        </w:tc>
        <w:tc>
          <w:tcPr>
            <w:tcW w:w="992"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101</w:t>
            </w:r>
          </w:p>
        </w:tc>
        <w:tc>
          <w:tcPr>
            <w:tcW w:w="1418"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1,818.00 </w:t>
            </w:r>
          </w:p>
        </w:tc>
      </w:tr>
      <w:tr w:rsidR="00E53054" w:rsidRPr="00B71430" w:rsidTr="0083311C">
        <w:trPr>
          <w:trHeight w:val="300"/>
        </w:trPr>
        <w:tc>
          <w:tcPr>
            <w:tcW w:w="852"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42</w:t>
            </w:r>
          </w:p>
        </w:tc>
        <w:tc>
          <w:tcPr>
            <w:tcW w:w="1559"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445.20 </w:t>
            </w:r>
          </w:p>
        </w:tc>
        <w:tc>
          <w:tcPr>
            <w:tcW w:w="851"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72</w:t>
            </w:r>
          </w:p>
        </w:tc>
        <w:tc>
          <w:tcPr>
            <w:tcW w:w="1559"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1,152.00 </w:t>
            </w:r>
          </w:p>
        </w:tc>
        <w:tc>
          <w:tcPr>
            <w:tcW w:w="992"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102</w:t>
            </w:r>
          </w:p>
        </w:tc>
        <w:tc>
          <w:tcPr>
            <w:tcW w:w="1418"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1,836.00 </w:t>
            </w:r>
          </w:p>
        </w:tc>
      </w:tr>
      <w:tr w:rsidR="00E53054" w:rsidRPr="00B71430" w:rsidTr="0083311C">
        <w:trPr>
          <w:trHeight w:val="300"/>
        </w:trPr>
        <w:tc>
          <w:tcPr>
            <w:tcW w:w="852"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43</w:t>
            </w:r>
          </w:p>
        </w:tc>
        <w:tc>
          <w:tcPr>
            <w:tcW w:w="1559"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455.80 </w:t>
            </w:r>
          </w:p>
        </w:tc>
        <w:tc>
          <w:tcPr>
            <w:tcW w:w="851"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73</w:t>
            </w:r>
          </w:p>
        </w:tc>
        <w:tc>
          <w:tcPr>
            <w:tcW w:w="1559"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1,168.00 </w:t>
            </w:r>
          </w:p>
        </w:tc>
        <w:tc>
          <w:tcPr>
            <w:tcW w:w="992"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103</w:t>
            </w:r>
          </w:p>
        </w:tc>
        <w:tc>
          <w:tcPr>
            <w:tcW w:w="1418"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1,854.00 </w:t>
            </w:r>
          </w:p>
        </w:tc>
      </w:tr>
      <w:tr w:rsidR="00E53054" w:rsidRPr="00B71430" w:rsidTr="0083311C">
        <w:trPr>
          <w:trHeight w:val="300"/>
        </w:trPr>
        <w:tc>
          <w:tcPr>
            <w:tcW w:w="852"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44</w:t>
            </w:r>
          </w:p>
        </w:tc>
        <w:tc>
          <w:tcPr>
            <w:tcW w:w="1559"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466.40 </w:t>
            </w:r>
          </w:p>
        </w:tc>
        <w:tc>
          <w:tcPr>
            <w:tcW w:w="851"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74</w:t>
            </w:r>
          </w:p>
        </w:tc>
        <w:tc>
          <w:tcPr>
            <w:tcW w:w="1559"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1,184.00 </w:t>
            </w:r>
          </w:p>
        </w:tc>
        <w:tc>
          <w:tcPr>
            <w:tcW w:w="992"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104</w:t>
            </w:r>
          </w:p>
        </w:tc>
        <w:tc>
          <w:tcPr>
            <w:tcW w:w="1418"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1,872.00 </w:t>
            </w:r>
          </w:p>
        </w:tc>
      </w:tr>
      <w:tr w:rsidR="00E53054" w:rsidRPr="00B71430" w:rsidTr="0083311C">
        <w:trPr>
          <w:trHeight w:val="300"/>
        </w:trPr>
        <w:tc>
          <w:tcPr>
            <w:tcW w:w="852"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45</w:t>
            </w:r>
          </w:p>
        </w:tc>
        <w:tc>
          <w:tcPr>
            <w:tcW w:w="1559"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477.00 </w:t>
            </w:r>
          </w:p>
        </w:tc>
        <w:tc>
          <w:tcPr>
            <w:tcW w:w="851"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75</w:t>
            </w:r>
          </w:p>
        </w:tc>
        <w:tc>
          <w:tcPr>
            <w:tcW w:w="1559"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1,200.00 </w:t>
            </w:r>
          </w:p>
        </w:tc>
        <w:tc>
          <w:tcPr>
            <w:tcW w:w="992"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105</w:t>
            </w:r>
          </w:p>
        </w:tc>
        <w:tc>
          <w:tcPr>
            <w:tcW w:w="1418"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1,890.00 </w:t>
            </w:r>
          </w:p>
        </w:tc>
      </w:tr>
      <w:tr w:rsidR="00E53054" w:rsidRPr="00B71430" w:rsidTr="0083311C">
        <w:trPr>
          <w:trHeight w:val="300"/>
        </w:trPr>
        <w:tc>
          <w:tcPr>
            <w:tcW w:w="852"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46</w:t>
            </w:r>
          </w:p>
        </w:tc>
        <w:tc>
          <w:tcPr>
            <w:tcW w:w="1559"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487.60 </w:t>
            </w:r>
          </w:p>
        </w:tc>
        <w:tc>
          <w:tcPr>
            <w:tcW w:w="851"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76</w:t>
            </w:r>
          </w:p>
        </w:tc>
        <w:tc>
          <w:tcPr>
            <w:tcW w:w="1559"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1,216.00 </w:t>
            </w:r>
          </w:p>
        </w:tc>
        <w:tc>
          <w:tcPr>
            <w:tcW w:w="992"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106</w:t>
            </w:r>
          </w:p>
        </w:tc>
        <w:tc>
          <w:tcPr>
            <w:tcW w:w="1418"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1,908.00 </w:t>
            </w:r>
          </w:p>
        </w:tc>
      </w:tr>
      <w:tr w:rsidR="00E53054" w:rsidRPr="00B71430" w:rsidTr="0083311C">
        <w:trPr>
          <w:trHeight w:val="300"/>
        </w:trPr>
        <w:tc>
          <w:tcPr>
            <w:tcW w:w="852"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47</w:t>
            </w:r>
          </w:p>
        </w:tc>
        <w:tc>
          <w:tcPr>
            <w:tcW w:w="1559"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498.20 </w:t>
            </w:r>
          </w:p>
        </w:tc>
        <w:tc>
          <w:tcPr>
            <w:tcW w:w="851"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77</w:t>
            </w:r>
          </w:p>
        </w:tc>
        <w:tc>
          <w:tcPr>
            <w:tcW w:w="1559"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1,232.00 </w:t>
            </w:r>
          </w:p>
        </w:tc>
        <w:tc>
          <w:tcPr>
            <w:tcW w:w="992"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107</w:t>
            </w:r>
          </w:p>
        </w:tc>
        <w:tc>
          <w:tcPr>
            <w:tcW w:w="1418"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1,926.00 </w:t>
            </w:r>
          </w:p>
        </w:tc>
      </w:tr>
      <w:tr w:rsidR="00E53054" w:rsidRPr="00B71430" w:rsidTr="0083311C">
        <w:trPr>
          <w:trHeight w:val="300"/>
        </w:trPr>
        <w:tc>
          <w:tcPr>
            <w:tcW w:w="852"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48</w:t>
            </w:r>
          </w:p>
        </w:tc>
        <w:tc>
          <w:tcPr>
            <w:tcW w:w="1559"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508.80 </w:t>
            </w:r>
          </w:p>
        </w:tc>
        <w:tc>
          <w:tcPr>
            <w:tcW w:w="851"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78</w:t>
            </w:r>
          </w:p>
        </w:tc>
        <w:tc>
          <w:tcPr>
            <w:tcW w:w="1559"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1,248.00 </w:t>
            </w:r>
          </w:p>
        </w:tc>
        <w:tc>
          <w:tcPr>
            <w:tcW w:w="992"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108</w:t>
            </w:r>
          </w:p>
        </w:tc>
        <w:tc>
          <w:tcPr>
            <w:tcW w:w="1418"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1,944.00 </w:t>
            </w:r>
          </w:p>
        </w:tc>
      </w:tr>
      <w:tr w:rsidR="00E53054" w:rsidRPr="00B71430" w:rsidTr="0083311C">
        <w:trPr>
          <w:trHeight w:val="300"/>
        </w:trPr>
        <w:tc>
          <w:tcPr>
            <w:tcW w:w="852"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49</w:t>
            </w:r>
          </w:p>
        </w:tc>
        <w:tc>
          <w:tcPr>
            <w:tcW w:w="1559"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519.40 </w:t>
            </w:r>
          </w:p>
        </w:tc>
        <w:tc>
          <w:tcPr>
            <w:tcW w:w="851"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79</w:t>
            </w:r>
          </w:p>
        </w:tc>
        <w:tc>
          <w:tcPr>
            <w:tcW w:w="1559"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1,264.00 </w:t>
            </w:r>
          </w:p>
        </w:tc>
        <w:tc>
          <w:tcPr>
            <w:tcW w:w="992"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109</w:t>
            </w:r>
          </w:p>
        </w:tc>
        <w:tc>
          <w:tcPr>
            <w:tcW w:w="1418"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1,962.00 </w:t>
            </w:r>
          </w:p>
        </w:tc>
      </w:tr>
      <w:tr w:rsidR="00E53054" w:rsidRPr="00B71430" w:rsidTr="0083311C">
        <w:trPr>
          <w:trHeight w:val="300"/>
        </w:trPr>
        <w:tc>
          <w:tcPr>
            <w:tcW w:w="852"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50</w:t>
            </w:r>
          </w:p>
        </w:tc>
        <w:tc>
          <w:tcPr>
            <w:tcW w:w="1559"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530.00 </w:t>
            </w:r>
          </w:p>
        </w:tc>
        <w:tc>
          <w:tcPr>
            <w:tcW w:w="851"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80</w:t>
            </w:r>
          </w:p>
        </w:tc>
        <w:tc>
          <w:tcPr>
            <w:tcW w:w="1559"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1,280.00 </w:t>
            </w:r>
          </w:p>
        </w:tc>
        <w:tc>
          <w:tcPr>
            <w:tcW w:w="992" w:type="dxa"/>
            <w:shd w:val="clear" w:color="auto" w:fill="auto"/>
            <w:noWrap/>
            <w:vAlign w:val="bottom"/>
            <w:hideMark/>
          </w:tcPr>
          <w:p w:rsidR="00A82DC1" w:rsidRPr="00B71430" w:rsidRDefault="00A82DC1" w:rsidP="00E53054">
            <w:pPr>
              <w:spacing w:after="0" w:line="240" w:lineRule="auto"/>
              <w:jc w:val="center"/>
              <w:rPr>
                <w:rFonts w:ascii="Calibri" w:eastAsia="Times New Roman" w:hAnsi="Calibri" w:cs="Times New Roman"/>
                <w:color w:val="000000"/>
              </w:rPr>
            </w:pPr>
            <w:r w:rsidRPr="00B71430">
              <w:rPr>
                <w:rFonts w:ascii="Calibri" w:eastAsia="Times New Roman" w:hAnsi="Calibri" w:cs="Times New Roman"/>
                <w:color w:val="000000"/>
              </w:rPr>
              <w:t>110</w:t>
            </w:r>
          </w:p>
        </w:tc>
        <w:tc>
          <w:tcPr>
            <w:tcW w:w="1418" w:type="dxa"/>
            <w:shd w:val="clear" w:color="auto" w:fill="auto"/>
            <w:noWrap/>
            <w:vAlign w:val="bottom"/>
            <w:hideMark/>
          </w:tcPr>
          <w:p w:rsidR="00A82DC1" w:rsidRPr="001E5AF0" w:rsidRDefault="00A82DC1" w:rsidP="00E53054">
            <w:pPr>
              <w:spacing w:after="0" w:line="240" w:lineRule="auto"/>
              <w:rPr>
                <w:rFonts w:ascii="Calibri" w:eastAsia="Times New Roman" w:hAnsi="Calibri" w:cs="Times New Roman"/>
                <w:b/>
                <w:color w:val="000000"/>
              </w:rPr>
            </w:pPr>
            <w:r w:rsidRPr="001E5AF0">
              <w:rPr>
                <w:rFonts w:ascii="Calibri" w:eastAsia="Times New Roman" w:hAnsi="Calibri" w:cs="Times New Roman"/>
                <w:b/>
                <w:color w:val="000000"/>
              </w:rPr>
              <w:t xml:space="preserve"> $    1,980.00 </w:t>
            </w:r>
          </w:p>
        </w:tc>
      </w:tr>
    </w:tbl>
    <w:p w:rsidR="00DD4EB1" w:rsidRPr="00A82DC1" w:rsidRDefault="00DD4EB1" w:rsidP="00DD4EB1">
      <w:pPr>
        <w:spacing w:after="0" w:line="240" w:lineRule="auto"/>
        <w:jc w:val="both"/>
        <w:rPr>
          <w:rFonts w:ascii="Arial" w:hAnsi="Arial" w:cs="Arial"/>
          <w:sz w:val="24"/>
          <w:szCs w:val="24"/>
        </w:rPr>
      </w:pPr>
    </w:p>
    <w:p w:rsidR="00DD4EB1" w:rsidRPr="00A82DC1" w:rsidRDefault="00DD4EB1" w:rsidP="00DD4EB1">
      <w:pPr>
        <w:spacing w:after="0" w:line="240" w:lineRule="auto"/>
        <w:jc w:val="both"/>
        <w:rPr>
          <w:rFonts w:ascii="Arial" w:hAnsi="Arial" w:cs="Arial"/>
          <w:sz w:val="24"/>
          <w:szCs w:val="24"/>
        </w:rPr>
      </w:pPr>
    </w:p>
    <w:p w:rsidR="00DD4EB1" w:rsidRPr="00A82DC1" w:rsidRDefault="00DD4EB1" w:rsidP="00DD4EB1">
      <w:pPr>
        <w:spacing w:after="0" w:line="240" w:lineRule="auto"/>
        <w:jc w:val="both"/>
        <w:rPr>
          <w:rFonts w:ascii="Arial" w:hAnsi="Arial" w:cs="Arial"/>
          <w:b/>
          <w:sz w:val="24"/>
          <w:szCs w:val="24"/>
        </w:rPr>
      </w:pPr>
    </w:p>
    <w:p w:rsidR="00DD4EB1" w:rsidRPr="00A82DC1" w:rsidRDefault="00DD4EB1" w:rsidP="00DD4EB1">
      <w:pPr>
        <w:spacing w:after="0" w:line="240" w:lineRule="auto"/>
        <w:jc w:val="both"/>
        <w:rPr>
          <w:rFonts w:ascii="Arial" w:hAnsi="Arial" w:cs="Arial"/>
          <w:b/>
          <w:sz w:val="24"/>
          <w:szCs w:val="24"/>
        </w:rPr>
      </w:pPr>
    </w:p>
    <w:p w:rsidR="00DD4EB1" w:rsidRPr="00A82DC1" w:rsidRDefault="00DD4EB1" w:rsidP="00DD4EB1">
      <w:pPr>
        <w:spacing w:after="0" w:line="240" w:lineRule="auto"/>
        <w:jc w:val="both"/>
        <w:rPr>
          <w:rFonts w:ascii="Arial" w:hAnsi="Arial" w:cs="Arial"/>
          <w:b/>
          <w:sz w:val="24"/>
          <w:szCs w:val="24"/>
        </w:rPr>
      </w:pPr>
    </w:p>
    <w:p w:rsidR="00DD4EB1" w:rsidRPr="00A82DC1" w:rsidRDefault="00DD4EB1" w:rsidP="00DD4EB1">
      <w:pPr>
        <w:spacing w:after="0" w:line="240" w:lineRule="auto"/>
        <w:jc w:val="center"/>
        <w:rPr>
          <w:rFonts w:ascii="Arial" w:hAnsi="Arial" w:cs="Arial"/>
          <w:b/>
          <w:sz w:val="24"/>
          <w:szCs w:val="24"/>
        </w:rPr>
      </w:pPr>
    </w:p>
    <w:p w:rsidR="00DD4EB1" w:rsidRPr="00A82DC1" w:rsidRDefault="00DD4EB1" w:rsidP="00DD4EB1">
      <w:pPr>
        <w:spacing w:after="0" w:line="240" w:lineRule="auto"/>
        <w:jc w:val="center"/>
        <w:rPr>
          <w:rFonts w:ascii="Arial" w:hAnsi="Arial" w:cs="Arial"/>
          <w:b/>
          <w:sz w:val="24"/>
          <w:szCs w:val="24"/>
        </w:rPr>
      </w:pPr>
    </w:p>
    <w:p w:rsidR="00DD4EB1" w:rsidRPr="00A82DC1" w:rsidRDefault="00DD4EB1" w:rsidP="00DD4EB1">
      <w:pPr>
        <w:spacing w:after="0" w:line="240" w:lineRule="auto"/>
        <w:jc w:val="center"/>
        <w:rPr>
          <w:rFonts w:ascii="Arial" w:hAnsi="Arial" w:cs="Arial"/>
          <w:b/>
          <w:sz w:val="24"/>
          <w:szCs w:val="24"/>
        </w:rPr>
      </w:pPr>
    </w:p>
    <w:p w:rsidR="00DD4EB1" w:rsidRPr="00A82DC1" w:rsidRDefault="00DD4EB1" w:rsidP="00DD4EB1">
      <w:pPr>
        <w:spacing w:after="0" w:line="240" w:lineRule="auto"/>
        <w:jc w:val="center"/>
        <w:rPr>
          <w:rFonts w:ascii="Arial" w:hAnsi="Arial" w:cs="Arial"/>
          <w:b/>
          <w:sz w:val="24"/>
          <w:szCs w:val="24"/>
        </w:rPr>
      </w:pPr>
    </w:p>
    <w:p w:rsidR="00DD4EB1" w:rsidRPr="00A82DC1" w:rsidRDefault="00DD4EB1" w:rsidP="00DD4EB1">
      <w:pPr>
        <w:spacing w:after="0" w:line="240" w:lineRule="auto"/>
        <w:jc w:val="center"/>
        <w:rPr>
          <w:rFonts w:ascii="Arial" w:hAnsi="Arial" w:cs="Arial"/>
          <w:b/>
          <w:sz w:val="24"/>
          <w:szCs w:val="24"/>
        </w:rPr>
      </w:pPr>
    </w:p>
    <w:p w:rsidR="00DD4EB1" w:rsidRPr="00A82DC1" w:rsidRDefault="00DD4EB1" w:rsidP="00DD4EB1">
      <w:pPr>
        <w:spacing w:after="0" w:line="240" w:lineRule="auto"/>
        <w:jc w:val="center"/>
        <w:rPr>
          <w:rFonts w:ascii="Arial" w:hAnsi="Arial" w:cs="Arial"/>
          <w:b/>
          <w:sz w:val="24"/>
          <w:szCs w:val="24"/>
        </w:rPr>
      </w:pPr>
    </w:p>
    <w:p w:rsidR="00DD4EB1" w:rsidRDefault="00DD4EB1" w:rsidP="00DD4EB1">
      <w:pPr>
        <w:spacing w:after="0" w:line="240" w:lineRule="auto"/>
        <w:jc w:val="center"/>
        <w:rPr>
          <w:rFonts w:ascii="Arial" w:hAnsi="Arial" w:cs="Arial"/>
          <w:b/>
          <w:sz w:val="24"/>
          <w:szCs w:val="24"/>
        </w:rPr>
      </w:pPr>
    </w:p>
    <w:p w:rsidR="00945B24" w:rsidRDefault="00945B24" w:rsidP="00DD4EB1">
      <w:pPr>
        <w:spacing w:after="0" w:line="240" w:lineRule="auto"/>
        <w:jc w:val="center"/>
        <w:rPr>
          <w:rFonts w:ascii="Arial" w:hAnsi="Arial" w:cs="Arial"/>
          <w:b/>
          <w:sz w:val="24"/>
          <w:szCs w:val="24"/>
        </w:rPr>
      </w:pPr>
    </w:p>
    <w:p w:rsidR="00945B24" w:rsidRPr="00A82DC1" w:rsidRDefault="00945B24" w:rsidP="00DD4EB1">
      <w:pPr>
        <w:spacing w:after="0" w:line="240" w:lineRule="auto"/>
        <w:jc w:val="center"/>
        <w:rPr>
          <w:rFonts w:ascii="Arial" w:hAnsi="Arial" w:cs="Arial"/>
          <w:b/>
          <w:sz w:val="24"/>
          <w:szCs w:val="24"/>
        </w:rPr>
      </w:pPr>
    </w:p>
    <w:p w:rsidR="00DD4EB1" w:rsidRDefault="00DD4EB1" w:rsidP="00DD4EB1">
      <w:pPr>
        <w:spacing w:after="0" w:line="240" w:lineRule="auto"/>
        <w:jc w:val="center"/>
        <w:rPr>
          <w:rFonts w:ascii="Arial" w:hAnsi="Arial" w:cs="Arial"/>
          <w:b/>
          <w:sz w:val="24"/>
          <w:szCs w:val="24"/>
        </w:rPr>
      </w:pPr>
    </w:p>
    <w:p w:rsidR="00E82805" w:rsidRDefault="00E82805" w:rsidP="00DD4EB1">
      <w:pPr>
        <w:spacing w:after="0" w:line="240" w:lineRule="auto"/>
        <w:jc w:val="center"/>
        <w:rPr>
          <w:rFonts w:ascii="Arial" w:hAnsi="Arial" w:cs="Arial"/>
          <w:b/>
          <w:sz w:val="24"/>
          <w:szCs w:val="24"/>
        </w:rPr>
      </w:pPr>
    </w:p>
    <w:p w:rsidR="00E82805" w:rsidRDefault="00E82805" w:rsidP="00DD4EB1">
      <w:pPr>
        <w:spacing w:after="0" w:line="240" w:lineRule="auto"/>
        <w:jc w:val="center"/>
        <w:rPr>
          <w:rFonts w:ascii="Arial" w:hAnsi="Arial" w:cs="Arial"/>
          <w:b/>
          <w:sz w:val="24"/>
          <w:szCs w:val="24"/>
        </w:rPr>
      </w:pPr>
    </w:p>
    <w:p w:rsidR="00DD4EB1" w:rsidRPr="00E53054" w:rsidRDefault="00DD4EB1" w:rsidP="00B543BF">
      <w:pPr>
        <w:pStyle w:val="Prrafodelista"/>
        <w:numPr>
          <w:ilvl w:val="0"/>
          <w:numId w:val="28"/>
        </w:numPr>
        <w:spacing w:after="0" w:line="240" w:lineRule="auto"/>
        <w:jc w:val="both"/>
        <w:rPr>
          <w:rFonts w:ascii="Arial" w:hAnsi="Arial" w:cs="Arial"/>
          <w:sz w:val="24"/>
          <w:szCs w:val="24"/>
        </w:rPr>
      </w:pPr>
      <w:r w:rsidRPr="00E53054">
        <w:rPr>
          <w:rFonts w:ascii="Arial" w:hAnsi="Arial" w:cs="Arial"/>
          <w:sz w:val="24"/>
          <w:szCs w:val="24"/>
        </w:rPr>
        <w:t>TARIFA DE SERVICIO COMERCIAL:</w:t>
      </w:r>
    </w:p>
    <w:p w:rsidR="00E53054" w:rsidRPr="00E53054" w:rsidRDefault="00E53054" w:rsidP="00E53054">
      <w:pPr>
        <w:pStyle w:val="Prrafodelista"/>
        <w:spacing w:after="0" w:line="240" w:lineRule="auto"/>
        <w:ind w:left="1080"/>
        <w:jc w:val="both"/>
        <w:rPr>
          <w:rFonts w:ascii="Arial" w:hAnsi="Arial" w:cs="Arial"/>
          <w:sz w:val="24"/>
          <w:szCs w:val="24"/>
        </w:rPr>
      </w:pPr>
    </w:p>
    <w:p w:rsidR="00DD4EB1" w:rsidRPr="00E53054" w:rsidRDefault="00DD4EB1" w:rsidP="00B543BF">
      <w:pPr>
        <w:pStyle w:val="Prrafodelista"/>
        <w:numPr>
          <w:ilvl w:val="0"/>
          <w:numId w:val="33"/>
        </w:numPr>
        <w:tabs>
          <w:tab w:val="right" w:pos="8505"/>
        </w:tabs>
        <w:spacing w:after="0" w:line="240" w:lineRule="auto"/>
        <w:jc w:val="both"/>
        <w:rPr>
          <w:rFonts w:ascii="Arial" w:hAnsi="Arial" w:cs="Arial"/>
          <w:sz w:val="24"/>
          <w:szCs w:val="24"/>
        </w:rPr>
      </w:pPr>
      <w:r w:rsidRPr="00E53054">
        <w:rPr>
          <w:rFonts w:ascii="Arial" w:hAnsi="Arial" w:cs="Arial"/>
          <w:sz w:val="24"/>
          <w:szCs w:val="24"/>
        </w:rPr>
        <w:t>Servicio sin medidor (cuota fija)……………</w:t>
      </w:r>
      <w:r w:rsidR="00E53054" w:rsidRPr="00E53054">
        <w:rPr>
          <w:rFonts w:ascii="Arial" w:hAnsi="Arial" w:cs="Arial"/>
          <w:sz w:val="24"/>
          <w:szCs w:val="24"/>
        </w:rPr>
        <w:t>......</w:t>
      </w:r>
      <w:r w:rsidRPr="00E53054">
        <w:rPr>
          <w:rFonts w:ascii="Arial" w:hAnsi="Arial" w:cs="Arial"/>
          <w:sz w:val="24"/>
          <w:szCs w:val="24"/>
        </w:rPr>
        <w:t xml:space="preserve">…… </w:t>
      </w:r>
      <w:r w:rsidR="00E53054" w:rsidRPr="00E53054">
        <w:rPr>
          <w:rFonts w:ascii="Arial" w:hAnsi="Arial" w:cs="Arial"/>
          <w:b/>
          <w:sz w:val="24"/>
          <w:szCs w:val="24"/>
        </w:rPr>
        <w:t xml:space="preserve">$ </w:t>
      </w:r>
      <w:r w:rsidRPr="00E53054">
        <w:rPr>
          <w:rFonts w:ascii="Arial" w:hAnsi="Arial" w:cs="Arial"/>
          <w:b/>
          <w:sz w:val="24"/>
          <w:szCs w:val="24"/>
        </w:rPr>
        <w:t>684.00</w:t>
      </w:r>
    </w:p>
    <w:p w:rsidR="00E53054" w:rsidRPr="00E53054" w:rsidRDefault="00E53054" w:rsidP="00E53054">
      <w:pPr>
        <w:pStyle w:val="Prrafodelista"/>
        <w:spacing w:after="0" w:line="240" w:lineRule="auto"/>
        <w:ind w:left="1440"/>
        <w:jc w:val="both"/>
        <w:rPr>
          <w:rFonts w:ascii="Arial" w:hAnsi="Arial" w:cs="Arial"/>
          <w:sz w:val="24"/>
          <w:szCs w:val="24"/>
        </w:rPr>
      </w:pPr>
    </w:p>
    <w:p w:rsidR="00DD4EB1" w:rsidRPr="00E53054" w:rsidRDefault="00DD4EB1" w:rsidP="00B543BF">
      <w:pPr>
        <w:pStyle w:val="Prrafodelista"/>
        <w:numPr>
          <w:ilvl w:val="0"/>
          <w:numId w:val="33"/>
        </w:numPr>
        <w:spacing w:after="0" w:line="240" w:lineRule="auto"/>
        <w:jc w:val="both"/>
        <w:rPr>
          <w:rFonts w:ascii="Arial" w:hAnsi="Arial" w:cs="Arial"/>
          <w:sz w:val="24"/>
          <w:szCs w:val="24"/>
        </w:rPr>
      </w:pPr>
      <w:r w:rsidRPr="00E53054">
        <w:rPr>
          <w:rFonts w:ascii="Arial" w:hAnsi="Arial" w:cs="Arial"/>
          <w:sz w:val="24"/>
          <w:szCs w:val="24"/>
        </w:rPr>
        <w:t>Servicio medido:</w:t>
      </w:r>
    </w:p>
    <w:p w:rsidR="00E53054" w:rsidRPr="00E53054" w:rsidRDefault="00E53054" w:rsidP="00E53054">
      <w:pPr>
        <w:pStyle w:val="Prrafodelista"/>
        <w:spacing w:after="0" w:line="240" w:lineRule="auto"/>
        <w:ind w:left="1440"/>
        <w:jc w:val="both"/>
        <w:rPr>
          <w:rFonts w:ascii="Arial" w:hAnsi="Arial" w:cs="Arial"/>
          <w:sz w:val="24"/>
          <w:szCs w:val="24"/>
        </w:rPr>
      </w:pPr>
    </w:p>
    <w:p w:rsidR="00DD4EB1" w:rsidRPr="00E53054" w:rsidRDefault="00DD4EB1" w:rsidP="00DD4EB1">
      <w:pPr>
        <w:tabs>
          <w:tab w:val="right" w:pos="8505"/>
        </w:tabs>
        <w:spacing w:after="0" w:line="240" w:lineRule="auto"/>
        <w:ind w:left="1980"/>
        <w:jc w:val="both"/>
        <w:rPr>
          <w:rFonts w:ascii="Arial" w:hAnsi="Arial" w:cs="Arial"/>
          <w:sz w:val="24"/>
          <w:szCs w:val="24"/>
        </w:rPr>
      </w:pPr>
      <w:r w:rsidRPr="00E53054">
        <w:rPr>
          <w:rFonts w:ascii="Arial" w:hAnsi="Arial" w:cs="Arial"/>
          <w:sz w:val="24"/>
          <w:szCs w:val="24"/>
        </w:rPr>
        <w:t>1. De 0 a 20 M3 Consumidos o no……</w:t>
      </w:r>
      <w:r w:rsidR="00E53054" w:rsidRPr="00E53054">
        <w:rPr>
          <w:rFonts w:ascii="Arial" w:hAnsi="Arial" w:cs="Arial"/>
          <w:sz w:val="24"/>
          <w:szCs w:val="24"/>
        </w:rPr>
        <w:t>............</w:t>
      </w:r>
      <w:r w:rsidRPr="00E53054">
        <w:rPr>
          <w:rFonts w:ascii="Arial" w:hAnsi="Arial" w:cs="Arial"/>
          <w:sz w:val="24"/>
          <w:szCs w:val="24"/>
        </w:rPr>
        <w:t>…</w:t>
      </w:r>
      <w:r w:rsidR="00E53054" w:rsidRPr="00E53054">
        <w:rPr>
          <w:rFonts w:ascii="Arial" w:hAnsi="Arial" w:cs="Arial"/>
          <w:sz w:val="24"/>
          <w:szCs w:val="24"/>
        </w:rPr>
        <w:t xml:space="preserve"> </w:t>
      </w:r>
      <w:r w:rsidR="00E53054" w:rsidRPr="00E53054">
        <w:rPr>
          <w:rFonts w:ascii="Arial" w:hAnsi="Arial" w:cs="Arial"/>
          <w:b/>
          <w:sz w:val="24"/>
          <w:szCs w:val="24"/>
        </w:rPr>
        <w:t xml:space="preserve">$ </w:t>
      </w:r>
      <w:r w:rsidRPr="00E53054">
        <w:rPr>
          <w:rFonts w:ascii="Arial" w:hAnsi="Arial" w:cs="Arial"/>
          <w:b/>
          <w:sz w:val="24"/>
          <w:szCs w:val="24"/>
        </w:rPr>
        <w:t>344.50</w:t>
      </w:r>
    </w:p>
    <w:p w:rsidR="00DD4EB1" w:rsidRPr="00E53054" w:rsidRDefault="00DD4EB1" w:rsidP="00DD4EB1">
      <w:pPr>
        <w:tabs>
          <w:tab w:val="right" w:pos="8505"/>
        </w:tabs>
        <w:spacing w:after="0" w:line="240" w:lineRule="auto"/>
        <w:ind w:left="1980"/>
        <w:jc w:val="both"/>
        <w:rPr>
          <w:rFonts w:ascii="Arial" w:hAnsi="Arial" w:cs="Arial"/>
          <w:sz w:val="24"/>
          <w:szCs w:val="24"/>
        </w:rPr>
      </w:pPr>
      <w:r w:rsidRPr="00E53054">
        <w:rPr>
          <w:rFonts w:ascii="Arial" w:hAnsi="Arial" w:cs="Arial"/>
          <w:sz w:val="24"/>
          <w:szCs w:val="24"/>
        </w:rPr>
        <w:t>2. De 21 a 40 M3………………………</w:t>
      </w:r>
      <w:r w:rsidR="00E53054" w:rsidRPr="00E53054">
        <w:rPr>
          <w:rFonts w:ascii="Arial" w:hAnsi="Arial" w:cs="Arial"/>
          <w:sz w:val="24"/>
          <w:szCs w:val="24"/>
        </w:rPr>
        <w:t>...........</w:t>
      </w:r>
      <w:r w:rsidRPr="00E53054">
        <w:rPr>
          <w:rFonts w:ascii="Arial" w:hAnsi="Arial" w:cs="Arial"/>
          <w:sz w:val="24"/>
          <w:szCs w:val="24"/>
        </w:rPr>
        <w:t>……</w:t>
      </w:r>
      <w:r w:rsidR="00E53054" w:rsidRPr="00E53054">
        <w:rPr>
          <w:rFonts w:ascii="Arial" w:hAnsi="Arial" w:cs="Arial"/>
          <w:sz w:val="24"/>
          <w:szCs w:val="24"/>
        </w:rPr>
        <w:t xml:space="preserve"> </w:t>
      </w:r>
      <w:r w:rsidRPr="00E53054">
        <w:rPr>
          <w:rFonts w:ascii="Arial" w:hAnsi="Arial" w:cs="Arial"/>
          <w:b/>
          <w:sz w:val="24"/>
          <w:szCs w:val="24"/>
        </w:rPr>
        <w:t>$ 19.00</w:t>
      </w:r>
    </w:p>
    <w:p w:rsidR="00DD4EB1" w:rsidRPr="00E53054" w:rsidRDefault="00DD4EB1" w:rsidP="00DD4EB1">
      <w:pPr>
        <w:tabs>
          <w:tab w:val="right" w:pos="8505"/>
        </w:tabs>
        <w:spacing w:after="0" w:line="240" w:lineRule="auto"/>
        <w:ind w:left="1980"/>
        <w:jc w:val="both"/>
        <w:rPr>
          <w:rFonts w:ascii="Arial" w:hAnsi="Arial" w:cs="Arial"/>
          <w:sz w:val="24"/>
          <w:szCs w:val="24"/>
        </w:rPr>
      </w:pPr>
      <w:r w:rsidRPr="00E53054">
        <w:rPr>
          <w:rFonts w:ascii="Arial" w:hAnsi="Arial" w:cs="Arial"/>
          <w:sz w:val="24"/>
          <w:szCs w:val="24"/>
        </w:rPr>
        <w:t>3. De 41 a 60 M3……………………</w:t>
      </w:r>
      <w:r w:rsidR="00E53054" w:rsidRPr="00E53054">
        <w:rPr>
          <w:rFonts w:ascii="Arial" w:hAnsi="Arial" w:cs="Arial"/>
          <w:sz w:val="24"/>
          <w:szCs w:val="24"/>
        </w:rPr>
        <w:t>..............</w:t>
      </w:r>
      <w:r w:rsidRPr="00E53054">
        <w:rPr>
          <w:rFonts w:ascii="Arial" w:hAnsi="Arial" w:cs="Arial"/>
          <w:sz w:val="24"/>
          <w:szCs w:val="24"/>
        </w:rPr>
        <w:t>…….</w:t>
      </w:r>
      <w:r w:rsidR="00E53054" w:rsidRPr="00E53054">
        <w:rPr>
          <w:rFonts w:ascii="Arial" w:hAnsi="Arial" w:cs="Arial"/>
          <w:sz w:val="24"/>
          <w:szCs w:val="24"/>
        </w:rPr>
        <w:t xml:space="preserve"> </w:t>
      </w:r>
      <w:r w:rsidRPr="00E53054">
        <w:rPr>
          <w:rFonts w:ascii="Arial" w:hAnsi="Arial" w:cs="Arial"/>
          <w:b/>
          <w:sz w:val="24"/>
          <w:szCs w:val="24"/>
        </w:rPr>
        <w:t>$ 21.00</w:t>
      </w:r>
    </w:p>
    <w:p w:rsidR="00DD4EB1" w:rsidRPr="00E53054" w:rsidRDefault="00DD4EB1" w:rsidP="00DD4EB1">
      <w:pPr>
        <w:tabs>
          <w:tab w:val="right" w:pos="8505"/>
        </w:tabs>
        <w:spacing w:after="0" w:line="240" w:lineRule="auto"/>
        <w:ind w:left="1980"/>
        <w:jc w:val="both"/>
        <w:rPr>
          <w:rFonts w:ascii="Arial" w:hAnsi="Arial" w:cs="Arial"/>
          <w:sz w:val="24"/>
          <w:szCs w:val="24"/>
        </w:rPr>
      </w:pPr>
      <w:r w:rsidRPr="00E53054">
        <w:rPr>
          <w:rFonts w:ascii="Arial" w:hAnsi="Arial" w:cs="Arial"/>
          <w:sz w:val="24"/>
          <w:szCs w:val="24"/>
        </w:rPr>
        <w:t>4. De 61 a 80 M3……………………</w:t>
      </w:r>
      <w:r w:rsidR="00E53054" w:rsidRPr="00E53054">
        <w:rPr>
          <w:rFonts w:ascii="Arial" w:hAnsi="Arial" w:cs="Arial"/>
          <w:sz w:val="24"/>
          <w:szCs w:val="24"/>
        </w:rPr>
        <w:t>............</w:t>
      </w:r>
      <w:r w:rsidRPr="00E53054">
        <w:rPr>
          <w:rFonts w:ascii="Arial" w:hAnsi="Arial" w:cs="Arial"/>
          <w:sz w:val="24"/>
          <w:szCs w:val="24"/>
        </w:rPr>
        <w:t>……...</w:t>
      </w:r>
      <w:r w:rsidR="00E53054" w:rsidRPr="00E53054">
        <w:rPr>
          <w:rFonts w:ascii="Arial" w:hAnsi="Arial" w:cs="Arial"/>
          <w:sz w:val="24"/>
          <w:szCs w:val="24"/>
        </w:rPr>
        <w:t xml:space="preserve"> </w:t>
      </w:r>
      <w:r w:rsidRPr="00E53054">
        <w:rPr>
          <w:rFonts w:ascii="Arial" w:hAnsi="Arial" w:cs="Arial"/>
          <w:b/>
          <w:sz w:val="24"/>
          <w:szCs w:val="24"/>
        </w:rPr>
        <w:t>$ 26.50</w:t>
      </w:r>
      <w:r w:rsidRPr="00E53054">
        <w:rPr>
          <w:rFonts w:ascii="Arial" w:hAnsi="Arial" w:cs="Arial"/>
          <w:sz w:val="24"/>
          <w:szCs w:val="24"/>
        </w:rPr>
        <w:t xml:space="preserve"> </w:t>
      </w:r>
    </w:p>
    <w:p w:rsidR="00DD4EB1" w:rsidRPr="00E53054" w:rsidRDefault="00DD4EB1" w:rsidP="00DD4EB1">
      <w:pPr>
        <w:tabs>
          <w:tab w:val="right" w:pos="8505"/>
        </w:tabs>
        <w:spacing w:after="0" w:line="240" w:lineRule="auto"/>
        <w:ind w:left="1980"/>
        <w:jc w:val="both"/>
        <w:rPr>
          <w:rFonts w:ascii="Arial" w:hAnsi="Arial" w:cs="Arial"/>
          <w:sz w:val="24"/>
          <w:szCs w:val="24"/>
        </w:rPr>
      </w:pPr>
      <w:r w:rsidRPr="00E53054">
        <w:rPr>
          <w:rFonts w:ascii="Arial" w:hAnsi="Arial" w:cs="Arial"/>
          <w:sz w:val="24"/>
          <w:szCs w:val="24"/>
        </w:rPr>
        <w:t>5. De 81 a 100 M3……………………</w:t>
      </w:r>
      <w:r w:rsidR="00E53054" w:rsidRPr="00E53054">
        <w:rPr>
          <w:rFonts w:ascii="Arial" w:hAnsi="Arial" w:cs="Arial"/>
          <w:sz w:val="24"/>
          <w:szCs w:val="24"/>
        </w:rPr>
        <w:t>.............</w:t>
      </w:r>
      <w:r w:rsidRPr="00E53054">
        <w:rPr>
          <w:rFonts w:ascii="Arial" w:hAnsi="Arial" w:cs="Arial"/>
          <w:sz w:val="24"/>
          <w:szCs w:val="24"/>
        </w:rPr>
        <w:t>……</w:t>
      </w:r>
      <w:r w:rsidR="00E53054" w:rsidRPr="00E53054">
        <w:rPr>
          <w:rFonts w:ascii="Arial" w:hAnsi="Arial" w:cs="Arial"/>
          <w:sz w:val="24"/>
          <w:szCs w:val="24"/>
        </w:rPr>
        <w:t xml:space="preserve"> </w:t>
      </w:r>
      <w:r w:rsidRPr="00E53054">
        <w:rPr>
          <w:rFonts w:ascii="Arial" w:hAnsi="Arial" w:cs="Arial"/>
          <w:b/>
          <w:sz w:val="24"/>
          <w:szCs w:val="24"/>
        </w:rPr>
        <w:t>$ 29.00</w:t>
      </w:r>
    </w:p>
    <w:p w:rsidR="00DD4EB1" w:rsidRPr="00E53054" w:rsidRDefault="00DD4EB1" w:rsidP="00DD4EB1">
      <w:pPr>
        <w:tabs>
          <w:tab w:val="right" w:pos="8505"/>
        </w:tabs>
        <w:spacing w:after="0" w:line="240" w:lineRule="auto"/>
        <w:ind w:left="1980"/>
        <w:jc w:val="both"/>
        <w:rPr>
          <w:rFonts w:ascii="Arial" w:hAnsi="Arial" w:cs="Arial"/>
          <w:sz w:val="24"/>
          <w:szCs w:val="24"/>
        </w:rPr>
      </w:pPr>
      <w:r w:rsidRPr="00E53054">
        <w:rPr>
          <w:rFonts w:ascii="Arial" w:hAnsi="Arial" w:cs="Arial"/>
          <w:sz w:val="24"/>
          <w:szCs w:val="24"/>
        </w:rPr>
        <w:t>6. De 101 en adelante, por cada M3…</w:t>
      </w:r>
      <w:r w:rsidR="00E53054" w:rsidRPr="00E53054">
        <w:rPr>
          <w:rFonts w:ascii="Arial" w:hAnsi="Arial" w:cs="Arial"/>
          <w:sz w:val="24"/>
          <w:szCs w:val="24"/>
        </w:rPr>
        <w:t>............</w:t>
      </w:r>
      <w:r w:rsidRPr="00E53054">
        <w:rPr>
          <w:rFonts w:ascii="Arial" w:hAnsi="Arial" w:cs="Arial"/>
          <w:sz w:val="24"/>
          <w:szCs w:val="24"/>
        </w:rPr>
        <w:t>…..</w:t>
      </w:r>
      <w:r w:rsidR="00E53054" w:rsidRPr="00E53054">
        <w:rPr>
          <w:rFonts w:ascii="Arial" w:hAnsi="Arial" w:cs="Arial"/>
          <w:sz w:val="24"/>
          <w:szCs w:val="24"/>
        </w:rPr>
        <w:t xml:space="preserve"> </w:t>
      </w:r>
      <w:r w:rsidRPr="00E53054">
        <w:rPr>
          <w:rFonts w:ascii="Arial" w:hAnsi="Arial" w:cs="Arial"/>
          <w:b/>
          <w:sz w:val="24"/>
          <w:szCs w:val="24"/>
        </w:rPr>
        <w:t>$ 31.00</w:t>
      </w:r>
    </w:p>
    <w:p w:rsidR="00E82805" w:rsidRPr="00E53054" w:rsidRDefault="00E82805" w:rsidP="00DD4EB1">
      <w:pPr>
        <w:spacing w:after="0" w:line="240" w:lineRule="auto"/>
        <w:jc w:val="center"/>
        <w:rPr>
          <w:rFonts w:ascii="Arial" w:hAnsi="Arial" w:cs="Arial"/>
          <w:b/>
          <w:sz w:val="24"/>
          <w:szCs w:val="24"/>
        </w:rPr>
      </w:pPr>
    </w:p>
    <w:tbl>
      <w:tblPr>
        <w:tblW w:w="7229" w:type="dxa"/>
        <w:jc w:val="center"/>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0"/>
        <w:gridCol w:w="1560"/>
        <w:gridCol w:w="850"/>
        <w:gridCol w:w="1559"/>
        <w:gridCol w:w="993"/>
        <w:gridCol w:w="1417"/>
      </w:tblGrid>
      <w:tr w:rsidR="00E53054" w:rsidRPr="00E53054" w:rsidTr="0083311C">
        <w:trPr>
          <w:trHeight w:val="300"/>
          <w:jc w:val="center"/>
        </w:trPr>
        <w:tc>
          <w:tcPr>
            <w:tcW w:w="850" w:type="dxa"/>
            <w:shd w:val="clear" w:color="auto" w:fill="D9D9D9" w:themeFill="background1" w:themeFillShade="D9"/>
            <w:noWrap/>
            <w:vAlign w:val="bottom"/>
          </w:tcPr>
          <w:p w:rsidR="00DD4EB1" w:rsidRPr="00E53054" w:rsidRDefault="00DD4EB1" w:rsidP="001E338B">
            <w:pPr>
              <w:spacing w:after="0" w:line="240" w:lineRule="auto"/>
              <w:jc w:val="center"/>
              <w:rPr>
                <w:rFonts w:ascii="Calibri" w:eastAsia="Times New Roman" w:hAnsi="Calibri" w:cs="Times New Roman"/>
                <w:b/>
              </w:rPr>
            </w:pPr>
            <w:r w:rsidRPr="00E53054">
              <w:rPr>
                <w:rFonts w:ascii="Calibri" w:eastAsia="Times New Roman" w:hAnsi="Calibri" w:cs="Times New Roman"/>
                <w:b/>
              </w:rPr>
              <w:t>M3</w:t>
            </w:r>
          </w:p>
        </w:tc>
        <w:tc>
          <w:tcPr>
            <w:tcW w:w="1560" w:type="dxa"/>
            <w:shd w:val="clear" w:color="auto" w:fill="D9D9D9" w:themeFill="background1" w:themeFillShade="D9"/>
            <w:noWrap/>
            <w:vAlign w:val="bottom"/>
          </w:tcPr>
          <w:p w:rsidR="00DD4EB1" w:rsidRPr="001E5AF0" w:rsidRDefault="00DD4EB1" w:rsidP="001E338B">
            <w:pPr>
              <w:spacing w:after="0" w:line="240" w:lineRule="auto"/>
              <w:jc w:val="center"/>
              <w:rPr>
                <w:rFonts w:ascii="Calibri" w:eastAsia="Times New Roman" w:hAnsi="Calibri" w:cs="Times New Roman"/>
                <w:b/>
              </w:rPr>
            </w:pPr>
            <w:r w:rsidRPr="001E5AF0">
              <w:rPr>
                <w:rFonts w:ascii="Calibri" w:eastAsia="Times New Roman" w:hAnsi="Calibri" w:cs="Times New Roman"/>
                <w:b/>
              </w:rPr>
              <w:t>CUOTA</w:t>
            </w:r>
          </w:p>
        </w:tc>
        <w:tc>
          <w:tcPr>
            <w:tcW w:w="850" w:type="dxa"/>
            <w:shd w:val="clear" w:color="auto" w:fill="D9D9D9" w:themeFill="background1" w:themeFillShade="D9"/>
            <w:noWrap/>
            <w:vAlign w:val="bottom"/>
          </w:tcPr>
          <w:p w:rsidR="00DD4EB1" w:rsidRPr="00E53054" w:rsidRDefault="00DD4EB1" w:rsidP="001E338B">
            <w:pPr>
              <w:spacing w:after="0" w:line="240" w:lineRule="auto"/>
              <w:jc w:val="center"/>
              <w:rPr>
                <w:rFonts w:ascii="Calibri" w:eastAsia="Times New Roman" w:hAnsi="Calibri" w:cs="Times New Roman"/>
                <w:b/>
              </w:rPr>
            </w:pPr>
            <w:r w:rsidRPr="00E53054">
              <w:rPr>
                <w:rFonts w:ascii="Calibri" w:eastAsia="Times New Roman" w:hAnsi="Calibri" w:cs="Times New Roman"/>
                <w:b/>
              </w:rPr>
              <w:t>M3</w:t>
            </w:r>
          </w:p>
        </w:tc>
        <w:tc>
          <w:tcPr>
            <w:tcW w:w="1559" w:type="dxa"/>
            <w:shd w:val="clear" w:color="auto" w:fill="D9D9D9" w:themeFill="background1" w:themeFillShade="D9"/>
            <w:noWrap/>
            <w:vAlign w:val="bottom"/>
          </w:tcPr>
          <w:p w:rsidR="00DD4EB1" w:rsidRPr="001E5AF0" w:rsidRDefault="00DD4EB1" w:rsidP="001E338B">
            <w:pPr>
              <w:spacing w:after="0" w:line="240" w:lineRule="auto"/>
              <w:jc w:val="center"/>
              <w:rPr>
                <w:rFonts w:ascii="Calibri" w:eastAsia="Times New Roman" w:hAnsi="Calibri" w:cs="Times New Roman"/>
                <w:b/>
              </w:rPr>
            </w:pPr>
            <w:r w:rsidRPr="001E5AF0">
              <w:rPr>
                <w:rFonts w:ascii="Calibri" w:eastAsia="Times New Roman" w:hAnsi="Calibri" w:cs="Times New Roman"/>
                <w:b/>
              </w:rPr>
              <w:t>CUOTA</w:t>
            </w:r>
          </w:p>
        </w:tc>
        <w:tc>
          <w:tcPr>
            <w:tcW w:w="993" w:type="dxa"/>
            <w:shd w:val="clear" w:color="auto" w:fill="D9D9D9" w:themeFill="background1" w:themeFillShade="D9"/>
            <w:noWrap/>
            <w:vAlign w:val="bottom"/>
          </w:tcPr>
          <w:p w:rsidR="00DD4EB1" w:rsidRPr="00E53054" w:rsidRDefault="00DD4EB1" w:rsidP="001E338B">
            <w:pPr>
              <w:spacing w:after="0" w:line="240" w:lineRule="auto"/>
              <w:jc w:val="center"/>
              <w:rPr>
                <w:rFonts w:ascii="Calibri" w:eastAsia="Times New Roman" w:hAnsi="Calibri" w:cs="Times New Roman"/>
                <w:b/>
              </w:rPr>
            </w:pPr>
            <w:r w:rsidRPr="00E53054">
              <w:rPr>
                <w:rFonts w:ascii="Calibri" w:eastAsia="Times New Roman" w:hAnsi="Calibri" w:cs="Times New Roman"/>
                <w:b/>
              </w:rPr>
              <w:t>M3</w:t>
            </w:r>
          </w:p>
        </w:tc>
        <w:tc>
          <w:tcPr>
            <w:tcW w:w="1417" w:type="dxa"/>
            <w:shd w:val="clear" w:color="auto" w:fill="D9D9D9" w:themeFill="background1" w:themeFillShade="D9"/>
            <w:noWrap/>
            <w:vAlign w:val="bottom"/>
          </w:tcPr>
          <w:p w:rsidR="00DD4EB1" w:rsidRPr="001E5AF0" w:rsidRDefault="00DD4EB1" w:rsidP="001E338B">
            <w:pPr>
              <w:spacing w:after="0" w:line="240" w:lineRule="auto"/>
              <w:jc w:val="center"/>
              <w:rPr>
                <w:rFonts w:ascii="Calibri" w:eastAsia="Times New Roman" w:hAnsi="Calibri" w:cs="Times New Roman"/>
                <w:b/>
              </w:rPr>
            </w:pPr>
            <w:r w:rsidRPr="001E5AF0">
              <w:rPr>
                <w:rFonts w:ascii="Calibri" w:eastAsia="Times New Roman" w:hAnsi="Calibri" w:cs="Times New Roman"/>
                <w:b/>
              </w:rPr>
              <w:t>CUOTA</w:t>
            </w:r>
          </w:p>
        </w:tc>
      </w:tr>
      <w:tr w:rsidR="00E53054" w:rsidRPr="00E53054" w:rsidTr="0083311C">
        <w:trPr>
          <w:trHeight w:val="300"/>
          <w:jc w:val="center"/>
        </w:trPr>
        <w:tc>
          <w:tcPr>
            <w:tcW w:w="850"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21</w:t>
            </w:r>
          </w:p>
        </w:tc>
        <w:tc>
          <w:tcPr>
            <w:tcW w:w="1560" w:type="dxa"/>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b/>
              </w:rPr>
            </w:pPr>
            <w:r w:rsidRPr="001E5AF0">
              <w:rPr>
                <w:rFonts w:ascii="Calibri" w:eastAsia="Times New Roman" w:hAnsi="Calibri" w:cs="Times New Roman"/>
                <w:b/>
              </w:rPr>
              <w:t xml:space="preserve"> $       399.00 </w:t>
            </w:r>
          </w:p>
        </w:tc>
        <w:tc>
          <w:tcPr>
            <w:tcW w:w="850"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51</w:t>
            </w:r>
          </w:p>
        </w:tc>
        <w:tc>
          <w:tcPr>
            <w:tcW w:w="1559" w:type="dxa"/>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969.00 </w:t>
            </w:r>
          </w:p>
        </w:tc>
        <w:tc>
          <w:tcPr>
            <w:tcW w:w="993"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81</w:t>
            </w:r>
          </w:p>
        </w:tc>
        <w:tc>
          <w:tcPr>
            <w:tcW w:w="1417" w:type="dxa"/>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2,349.00 </w:t>
            </w:r>
          </w:p>
        </w:tc>
      </w:tr>
      <w:tr w:rsidR="00E53054" w:rsidRPr="00E53054" w:rsidTr="0083311C">
        <w:trPr>
          <w:trHeight w:val="300"/>
          <w:jc w:val="center"/>
        </w:trPr>
        <w:tc>
          <w:tcPr>
            <w:tcW w:w="850"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22</w:t>
            </w:r>
          </w:p>
        </w:tc>
        <w:tc>
          <w:tcPr>
            <w:tcW w:w="1560" w:type="dxa"/>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b/>
              </w:rPr>
            </w:pPr>
            <w:r w:rsidRPr="001E5AF0">
              <w:rPr>
                <w:rFonts w:ascii="Calibri" w:eastAsia="Times New Roman" w:hAnsi="Calibri" w:cs="Times New Roman"/>
                <w:b/>
              </w:rPr>
              <w:t xml:space="preserve"> $       418.00 </w:t>
            </w:r>
          </w:p>
        </w:tc>
        <w:tc>
          <w:tcPr>
            <w:tcW w:w="850"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52</w:t>
            </w:r>
          </w:p>
        </w:tc>
        <w:tc>
          <w:tcPr>
            <w:tcW w:w="1559" w:type="dxa"/>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988.00 </w:t>
            </w:r>
          </w:p>
        </w:tc>
        <w:tc>
          <w:tcPr>
            <w:tcW w:w="993"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82</w:t>
            </w:r>
          </w:p>
        </w:tc>
        <w:tc>
          <w:tcPr>
            <w:tcW w:w="1417" w:type="dxa"/>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2,378.00 </w:t>
            </w:r>
          </w:p>
        </w:tc>
      </w:tr>
      <w:tr w:rsidR="00E53054" w:rsidRPr="00E53054" w:rsidTr="0083311C">
        <w:trPr>
          <w:trHeight w:val="300"/>
          <w:jc w:val="center"/>
        </w:trPr>
        <w:tc>
          <w:tcPr>
            <w:tcW w:w="850"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23</w:t>
            </w:r>
          </w:p>
        </w:tc>
        <w:tc>
          <w:tcPr>
            <w:tcW w:w="1560" w:type="dxa"/>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b/>
              </w:rPr>
            </w:pPr>
            <w:r w:rsidRPr="001E5AF0">
              <w:rPr>
                <w:rFonts w:ascii="Calibri" w:eastAsia="Times New Roman" w:hAnsi="Calibri" w:cs="Times New Roman"/>
                <w:b/>
              </w:rPr>
              <w:t xml:space="preserve"> $       437.00 </w:t>
            </w:r>
          </w:p>
        </w:tc>
        <w:tc>
          <w:tcPr>
            <w:tcW w:w="850"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53</w:t>
            </w:r>
          </w:p>
        </w:tc>
        <w:tc>
          <w:tcPr>
            <w:tcW w:w="1559" w:type="dxa"/>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1,007.00 </w:t>
            </w:r>
          </w:p>
        </w:tc>
        <w:tc>
          <w:tcPr>
            <w:tcW w:w="993"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83</w:t>
            </w:r>
          </w:p>
        </w:tc>
        <w:tc>
          <w:tcPr>
            <w:tcW w:w="1417" w:type="dxa"/>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2,407.00 </w:t>
            </w:r>
          </w:p>
        </w:tc>
      </w:tr>
      <w:tr w:rsidR="00E53054" w:rsidRPr="00E53054" w:rsidTr="0083311C">
        <w:trPr>
          <w:trHeight w:val="300"/>
          <w:jc w:val="center"/>
        </w:trPr>
        <w:tc>
          <w:tcPr>
            <w:tcW w:w="850"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24</w:t>
            </w:r>
          </w:p>
        </w:tc>
        <w:tc>
          <w:tcPr>
            <w:tcW w:w="1560" w:type="dxa"/>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b/>
              </w:rPr>
            </w:pPr>
            <w:r w:rsidRPr="001E5AF0">
              <w:rPr>
                <w:rFonts w:ascii="Calibri" w:eastAsia="Times New Roman" w:hAnsi="Calibri" w:cs="Times New Roman"/>
                <w:b/>
              </w:rPr>
              <w:t xml:space="preserve"> $       456.00 </w:t>
            </w:r>
          </w:p>
        </w:tc>
        <w:tc>
          <w:tcPr>
            <w:tcW w:w="850"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54</w:t>
            </w:r>
          </w:p>
        </w:tc>
        <w:tc>
          <w:tcPr>
            <w:tcW w:w="1559" w:type="dxa"/>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1,026.00 </w:t>
            </w:r>
          </w:p>
        </w:tc>
        <w:tc>
          <w:tcPr>
            <w:tcW w:w="993"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84</w:t>
            </w:r>
          </w:p>
        </w:tc>
        <w:tc>
          <w:tcPr>
            <w:tcW w:w="1417" w:type="dxa"/>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2,436.00 </w:t>
            </w:r>
          </w:p>
        </w:tc>
      </w:tr>
      <w:tr w:rsidR="00E53054" w:rsidRPr="00E53054" w:rsidTr="0083311C">
        <w:trPr>
          <w:trHeight w:val="300"/>
          <w:jc w:val="center"/>
        </w:trPr>
        <w:tc>
          <w:tcPr>
            <w:tcW w:w="850"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25</w:t>
            </w:r>
          </w:p>
        </w:tc>
        <w:tc>
          <w:tcPr>
            <w:tcW w:w="1560" w:type="dxa"/>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b/>
              </w:rPr>
            </w:pPr>
            <w:r w:rsidRPr="001E5AF0">
              <w:rPr>
                <w:rFonts w:ascii="Calibri" w:eastAsia="Times New Roman" w:hAnsi="Calibri" w:cs="Times New Roman"/>
                <w:b/>
              </w:rPr>
              <w:t xml:space="preserve"> $       475.00 </w:t>
            </w:r>
          </w:p>
        </w:tc>
        <w:tc>
          <w:tcPr>
            <w:tcW w:w="850"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55</w:t>
            </w:r>
          </w:p>
        </w:tc>
        <w:tc>
          <w:tcPr>
            <w:tcW w:w="1559" w:type="dxa"/>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1,045.00 </w:t>
            </w:r>
          </w:p>
        </w:tc>
        <w:tc>
          <w:tcPr>
            <w:tcW w:w="993"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85</w:t>
            </w:r>
          </w:p>
        </w:tc>
        <w:tc>
          <w:tcPr>
            <w:tcW w:w="1417" w:type="dxa"/>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2,465.00 </w:t>
            </w:r>
          </w:p>
        </w:tc>
      </w:tr>
      <w:tr w:rsidR="00E53054" w:rsidRPr="00E53054" w:rsidTr="0083311C">
        <w:trPr>
          <w:trHeight w:val="300"/>
          <w:jc w:val="center"/>
        </w:trPr>
        <w:tc>
          <w:tcPr>
            <w:tcW w:w="850"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26</w:t>
            </w:r>
          </w:p>
        </w:tc>
        <w:tc>
          <w:tcPr>
            <w:tcW w:w="1560" w:type="dxa"/>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b/>
              </w:rPr>
            </w:pPr>
            <w:r w:rsidRPr="001E5AF0">
              <w:rPr>
                <w:rFonts w:ascii="Calibri" w:eastAsia="Times New Roman" w:hAnsi="Calibri" w:cs="Times New Roman"/>
                <w:b/>
              </w:rPr>
              <w:t xml:space="preserve"> $       494.00 </w:t>
            </w:r>
          </w:p>
        </w:tc>
        <w:tc>
          <w:tcPr>
            <w:tcW w:w="850"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56</w:t>
            </w:r>
          </w:p>
        </w:tc>
        <w:tc>
          <w:tcPr>
            <w:tcW w:w="1559" w:type="dxa"/>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1,064.00 </w:t>
            </w:r>
          </w:p>
        </w:tc>
        <w:tc>
          <w:tcPr>
            <w:tcW w:w="993"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86</w:t>
            </w:r>
          </w:p>
        </w:tc>
        <w:tc>
          <w:tcPr>
            <w:tcW w:w="1417" w:type="dxa"/>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2,494.00 </w:t>
            </w:r>
          </w:p>
        </w:tc>
      </w:tr>
      <w:tr w:rsidR="00E53054" w:rsidRPr="00E53054" w:rsidTr="0083311C">
        <w:trPr>
          <w:trHeight w:val="300"/>
          <w:jc w:val="center"/>
        </w:trPr>
        <w:tc>
          <w:tcPr>
            <w:tcW w:w="850"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27</w:t>
            </w:r>
          </w:p>
        </w:tc>
        <w:tc>
          <w:tcPr>
            <w:tcW w:w="1560" w:type="dxa"/>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b/>
              </w:rPr>
            </w:pPr>
            <w:r w:rsidRPr="001E5AF0">
              <w:rPr>
                <w:rFonts w:ascii="Calibri" w:eastAsia="Times New Roman" w:hAnsi="Calibri" w:cs="Times New Roman"/>
                <w:b/>
              </w:rPr>
              <w:t xml:space="preserve"> $       513.00 </w:t>
            </w:r>
          </w:p>
        </w:tc>
        <w:tc>
          <w:tcPr>
            <w:tcW w:w="850"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57</w:t>
            </w:r>
          </w:p>
        </w:tc>
        <w:tc>
          <w:tcPr>
            <w:tcW w:w="1559" w:type="dxa"/>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1,083.00 </w:t>
            </w:r>
          </w:p>
        </w:tc>
        <w:tc>
          <w:tcPr>
            <w:tcW w:w="993"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87</w:t>
            </w:r>
          </w:p>
        </w:tc>
        <w:tc>
          <w:tcPr>
            <w:tcW w:w="1417" w:type="dxa"/>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2,523.00 </w:t>
            </w:r>
          </w:p>
        </w:tc>
      </w:tr>
      <w:tr w:rsidR="00E53054" w:rsidRPr="00E53054" w:rsidTr="0083311C">
        <w:trPr>
          <w:trHeight w:val="300"/>
          <w:jc w:val="center"/>
        </w:trPr>
        <w:tc>
          <w:tcPr>
            <w:tcW w:w="850"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28</w:t>
            </w:r>
          </w:p>
        </w:tc>
        <w:tc>
          <w:tcPr>
            <w:tcW w:w="1560" w:type="dxa"/>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b/>
              </w:rPr>
            </w:pPr>
            <w:r w:rsidRPr="001E5AF0">
              <w:rPr>
                <w:rFonts w:ascii="Calibri" w:eastAsia="Times New Roman" w:hAnsi="Calibri" w:cs="Times New Roman"/>
                <w:b/>
              </w:rPr>
              <w:t xml:space="preserve"> $       532.00 </w:t>
            </w:r>
          </w:p>
        </w:tc>
        <w:tc>
          <w:tcPr>
            <w:tcW w:w="850"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58</w:t>
            </w:r>
          </w:p>
        </w:tc>
        <w:tc>
          <w:tcPr>
            <w:tcW w:w="1559" w:type="dxa"/>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1,102.00 </w:t>
            </w:r>
          </w:p>
        </w:tc>
        <w:tc>
          <w:tcPr>
            <w:tcW w:w="993"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88</w:t>
            </w:r>
          </w:p>
        </w:tc>
        <w:tc>
          <w:tcPr>
            <w:tcW w:w="1417" w:type="dxa"/>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2,552.00 </w:t>
            </w:r>
          </w:p>
        </w:tc>
      </w:tr>
      <w:tr w:rsidR="00E53054" w:rsidRPr="00E53054" w:rsidTr="0083311C">
        <w:trPr>
          <w:trHeight w:val="300"/>
          <w:jc w:val="center"/>
        </w:trPr>
        <w:tc>
          <w:tcPr>
            <w:tcW w:w="850"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29</w:t>
            </w:r>
          </w:p>
        </w:tc>
        <w:tc>
          <w:tcPr>
            <w:tcW w:w="1560" w:type="dxa"/>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b/>
              </w:rPr>
            </w:pPr>
            <w:r w:rsidRPr="001E5AF0">
              <w:rPr>
                <w:rFonts w:ascii="Calibri" w:eastAsia="Times New Roman" w:hAnsi="Calibri" w:cs="Times New Roman"/>
                <w:b/>
              </w:rPr>
              <w:t xml:space="preserve"> $       551.00 </w:t>
            </w:r>
          </w:p>
        </w:tc>
        <w:tc>
          <w:tcPr>
            <w:tcW w:w="850"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59</w:t>
            </w:r>
          </w:p>
        </w:tc>
        <w:tc>
          <w:tcPr>
            <w:tcW w:w="1559" w:type="dxa"/>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1,121.00 </w:t>
            </w:r>
          </w:p>
        </w:tc>
        <w:tc>
          <w:tcPr>
            <w:tcW w:w="993"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89</w:t>
            </w:r>
          </w:p>
        </w:tc>
        <w:tc>
          <w:tcPr>
            <w:tcW w:w="1417" w:type="dxa"/>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2,581.00 </w:t>
            </w:r>
          </w:p>
        </w:tc>
      </w:tr>
      <w:tr w:rsidR="00E53054" w:rsidRPr="00E53054" w:rsidTr="0083311C">
        <w:trPr>
          <w:trHeight w:val="300"/>
          <w:jc w:val="center"/>
        </w:trPr>
        <w:tc>
          <w:tcPr>
            <w:tcW w:w="850"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30</w:t>
            </w:r>
          </w:p>
        </w:tc>
        <w:tc>
          <w:tcPr>
            <w:tcW w:w="1560" w:type="dxa"/>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b/>
              </w:rPr>
            </w:pPr>
            <w:r w:rsidRPr="001E5AF0">
              <w:rPr>
                <w:rFonts w:ascii="Calibri" w:eastAsia="Times New Roman" w:hAnsi="Calibri" w:cs="Times New Roman"/>
                <w:b/>
              </w:rPr>
              <w:t xml:space="preserve"> $       570.00 </w:t>
            </w:r>
          </w:p>
        </w:tc>
        <w:tc>
          <w:tcPr>
            <w:tcW w:w="850"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60</w:t>
            </w:r>
          </w:p>
        </w:tc>
        <w:tc>
          <w:tcPr>
            <w:tcW w:w="1559" w:type="dxa"/>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1,140.00 </w:t>
            </w:r>
          </w:p>
        </w:tc>
        <w:tc>
          <w:tcPr>
            <w:tcW w:w="993"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90</w:t>
            </w:r>
          </w:p>
        </w:tc>
        <w:tc>
          <w:tcPr>
            <w:tcW w:w="1417" w:type="dxa"/>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2,610.00 </w:t>
            </w:r>
          </w:p>
        </w:tc>
      </w:tr>
      <w:tr w:rsidR="00E53054" w:rsidRPr="00E53054" w:rsidTr="0083311C">
        <w:trPr>
          <w:trHeight w:val="300"/>
          <w:jc w:val="center"/>
        </w:trPr>
        <w:tc>
          <w:tcPr>
            <w:tcW w:w="850"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31</w:t>
            </w:r>
          </w:p>
        </w:tc>
        <w:tc>
          <w:tcPr>
            <w:tcW w:w="1560" w:type="dxa"/>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b/>
              </w:rPr>
            </w:pPr>
            <w:r w:rsidRPr="001E5AF0">
              <w:rPr>
                <w:rFonts w:ascii="Calibri" w:eastAsia="Times New Roman" w:hAnsi="Calibri" w:cs="Times New Roman"/>
                <w:b/>
              </w:rPr>
              <w:t xml:space="preserve"> $       589.00 </w:t>
            </w:r>
          </w:p>
        </w:tc>
        <w:tc>
          <w:tcPr>
            <w:tcW w:w="850"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61</w:t>
            </w:r>
          </w:p>
        </w:tc>
        <w:tc>
          <w:tcPr>
            <w:tcW w:w="1559" w:type="dxa"/>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1,616.50 </w:t>
            </w:r>
          </w:p>
        </w:tc>
        <w:tc>
          <w:tcPr>
            <w:tcW w:w="993"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91</w:t>
            </w:r>
          </w:p>
        </w:tc>
        <w:tc>
          <w:tcPr>
            <w:tcW w:w="1417" w:type="dxa"/>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2,639.00 </w:t>
            </w:r>
          </w:p>
        </w:tc>
      </w:tr>
      <w:tr w:rsidR="00E53054" w:rsidRPr="00E53054" w:rsidTr="0083311C">
        <w:trPr>
          <w:trHeight w:val="300"/>
          <w:jc w:val="center"/>
        </w:trPr>
        <w:tc>
          <w:tcPr>
            <w:tcW w:w="850"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32</w:t>
            </w:r>
          </w:p>
        </w:tc>
        <w:tc>
          <w:tcPr>
            <w:tcW w:w="1560" w:type="dxa"/>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b/>
              </w:rPr>
            </w:pPr>
            <w:r w:rsidRPr="001E5AF0">
              <w:rPr>
                <w:rFonts w:ascii="Calibri" w:eastAsia="Times New Roman" w:hAnsi="Calibri" w:cs="Times New Roman"/>
                <w:b/>
              </w:rPr>
              <w:t xml:space="preserve"> $       608.00 </w:t>
            </w:r>
          </w:p>
        </w:tc>
        <w:tc>
          <w:tcPr>
            <w:tcW w:w="850"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62</w:t>
            </w:r>
          </w:p>
        </w:tc>
        <w:tc>
          <w:tcPr>
            <w:tcW w:w="1559" w:type="dxa"/>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1,643.00 </w:t>
            </w:r>
          </w:p>
        </w:tc>
        <w:tc>
          <w:tcPr>
            <w:tcW w:w="993"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92</w:t>
            </w:r>
          </w:p>
        </w:tc>
        <w:tc>
          <w:tcPr>
            <w:tcW w:w="1417" w:type="dxa"/>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2,668.00 </w:t>
            </w:r>
          </w:p>
        </w:tc>
      </w:tr>
      <w:tr w:rsidR="00E53054" w:rsidRPr="00E53054" w:rsidTr="0083311C">
        <w:trPr>
          <w:trHeight w:val="300"/>
          <w:jc w:val="center"/>
        </w:trPr>
        <w:tc>
          <w:tcPr>
            <w:tcW w:w="850"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33</w:t>
            </w:r>
          </w:p>
        </w:tc>
        <w:tc>
          <w:tcPr>
            <w:tcW w:w="1560" w:type="dxa"/>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b/>
              </w:rPr>
            </w:pPr>
            <w:r w:rsidRPr="001E5AF0">
              <w:rPr>
                <w:rFonts w:ascii="Calibri" w:eastAsia="Times New Roman" w:hAnsi="Calibri" w:cs="Times New Roman"/>
                <w:b/>
              </w:rPr>
              <w:t xml:space="preserve"> $       627.00 </w:t>
            </w:r>
          </w:p>
        </w:tc>
        <w:tc>
          <w:tcPr>
            <w:tcW w:w="850"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63</w:t>
            </w:r>
          </w:p>
        </w:tc>
        <w:tc>
          <w:tcPr>
            <w:tcW w:w="1559" w:type="dxa"/>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1,669.50 </w:t>
            </w:r>
          </w:p>
        </w:tc>
        <w:tc>
          <w:tcPr>
            <w:tcW w:w="993"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93</w:t>
            </w:r>
          </w:p>
        </w:tc>
        <w:tc>
          <w:tcPr>
            <w:tcW w:w="1417" w:type="dxa"/>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2,697.00 </w:t>
            </w:r>
          </w:p>
        </w:tc>
      </w:tr>
      <w:tr w:rsidR="00E53054" w:rsidRPr="00E53054" w:rsidTr="0083311C">
        <w:trPr>
          <w:trHeight w:val="300"/>
          <w:jc w:val="center"/>
        </w:trPr>
        <w:tc>
          <w:tcPr>
            <w:tcW w:w="850"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34</w:t>
            </w:r>
          </w:p>
        </w:tc>
        <w:tc>
          <w:tcPr>
            <w:tcW w:w="1560" w:type="dxa"/>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b/>
              </w:rPr>
            </w:pPr>
            <w:r w:rsidRPr="001E5AF0">
              <w:rPr>
                <w:rFonts w:ascii="Calibri" w:eastAsia="Times New Roman" w:hAnsi="Calibri" w:cs="Times New Roman"/>
                <w:b/>
              </w:rPr>
              <w:t xml:space="preserve"> $       646.00 </w:t>
            </w:r>
          </w:p>
        </w:tc>
        <w:tc>
          <w:tcPr>
            <w:tcW w:w="850"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64</w:t>
            </w:r>
          </w:p>
        </w:tc>
        <w:tc>
          <w:tcPr>
            <w:tcW w:w="1559" w:type="dxa"/>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1,696.00 </w:t>
            </w:r>
          </w:p>
        </w:tc>
        <w:tc>
          <w:tcPr>
            <w:tcW w:w="993"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94</w:t>
            </w:r>
          </w:p>
        </w:tc>
        <w:tc>
          <w:tcPr>
            <w:tcW w:w="1417" w:type="dxa"/>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2,726.00 </w:t>
            </w:r>
          </w:p>
        </w:tc>
      </w:tr>
      <w:tr w:rsidR="00E53054" w:rsidRPr="00E53054" w:rsidTr="0083311C">
        <w:trPr>
          <w:trHeight w:val="300"/>
          <w:jc w:val="center"/>
        </w:trPr>
        <w:tc>
          <w:tcPr>
            <w:tcW w:w="850"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lastRenderedPageBreak/>
              <w:t>35</w:t>
            </w:r>
          </w:p>
        </w:tc>
        <w:tc>
          <w:tcPr>
            <w:tcW w:w="1560" w:type="dxa"/>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b/>
              </w:rPr>
            </w:pPr>
            <w:r w:rsidRPr="001E5AF0">
              <w:rPr>
                <w:rFonts w:ascii="Calibri" w:eastAsia="Times New Roman" w:hAnsi="Calibri" w:cs="Times New Roman"/>
                <w:b/>
              </w:rPr>
              <w:t xml:space="preserve"> $       665.00 </w:t>
            </w:r>
          </w:p>
        </w:tc>
        <w:tc>
          <w:tcPr>
            <w:tcW w:w="850"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65</w:t>
            </w:r>
          </w:p>
        </w:tc>
        <w:tc>
          <w:tcPr>
            <w:tcW w:w="1559" w:type="dxa"/>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1,722.50 </w:t>
            </w:r>
          </w:p>
        </w:tc>
        <w:tc>
          <w:tcPr>
            <w:tcW w:w="993"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95</w:t>
            </w:r>
          </w:p>
        </w:tc>
        <w:tc>
          <w:tcPr>
            <w:tcW w:w="1417" w:type="dxa"/>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2,755.00 </w:t>
            </w:r>
          </w:p>
        </w:tc>
      </w:tr>
      <w:tr w:rsidR="00E53054" w:rsidRPr="00E53054" w:rsidTr="0083311C">
        <w:trPr>
          <w:trHeight w:val="300"/>
          <w:jc w:val="center"/>
        </w:trPr>
        <w:tc>
          <w:tcPr>
            <w:tcW w:w="850"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36</w:t>
            </w:r>
          </w:p>
        </w:tc>
        <w:tc>
          <w:tcPr>
            <w:tcW w:w="1560" w:type="dxa"/>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b/>
              </w:rPr>
            </w:pPr>
            <w:r w:rsidRPr="001E5AF0">
              <w:rPr>
                <w:rFonts w:ascii="Calibri" w:eastAsia="Times New Roman" w:hAnsi="Calibri" w:cs="Times New Roman"/>
                <w:b/>
              </w:rPr>
              <w:t xml:space="preserve"> $       684.00 </w:t>
            </w:r>
          </w:p>
        </w:tc>
        <w:tc>
          <w:tcPr>
            <w:tcW w:w="850"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66</w:t>
            </w:r>
          </w:p>
        </w:tc>
        <w:tc>
          <w:tcPr>
            <w:tcW w:w="1559" w:type="dxa"/>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1,749.00 </w:t>
            </w:r>
          </w:p>
        </w:tc>
        <w:tc>
          <w:tcPr>
            <w:tcW w:w="993"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96</w:t>
            </w:r>
          </w:p>
        </w:tc>
        <w:tc>
          <w:tcPr>
            <w:tcW w:w="1417" w:type="dxa"/>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2,784.00 </w:t>
            </w:r>
          </w:p>
        </w:tc>
      </w:tr>
      <w:tr w:rsidR="00E53054" w:rsidRPr="00E53054" w:rsidTr="0083311C">
        <w:trPr>
          <w:trHeight w:val="300"/>
          <w:jc w:val="center"/>
        </w:trPr>
        <w:tc>
          <w:tcPr>
            <w:tcW w:w="850"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37</w:t>
            </w:r>
          </w:p>
        </w:tc>
        <w:tc>
          <w:tcPr>
            <w:tcW w:w="1560" w:type="dxa"/>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b/>
              </w:rPr>
            </w:pPr>
            <w:r w:rsidRPr="001E5AF0">
              <w:rPr>
                <w:rFonts w:ascii="Calibri" w:eastAsia="Times New Roman" w:hAnsi="Calibri" w:cs="Times New Roman"/>
                <w:b/>
              </w:rPr>
              <w:t xml:space="preserve"> $       703.00 </w:t>
            </w:r>
          </w:p>
        </w:tc>
        <w:tc>
          <w:tcPr>
            <w:tcW w:w="850"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67</w:t>
            </w:r>
          </w:p>
        </w:tc>
        <w:tc>
          <w:tcPr>
            <w:tcW w:w="1559" w:type="dxa"/>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1,775.50 </w:t>
            </w:r>
          </w:p>
        </w:tc>
        <w:tc>
          <w:tcPr>
            <w:tcW w:w="993"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97</w:t>
            </w:r>
          </w:p>
        </w:tc>
        <w:tc>
          <w:tcPr>
            <w:tcW w:w="1417" w:type="dxa"/>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2,813.00 </w:t>
            </w:r>
          </w:p>
        </w:tc>
      </w:tr>
      <w:tr w:rsidR="00E53054" w:rsidRPr="00E53054" w:rsidTr="0083311C">
        <w:trPr>
          <w:trHeight w:val="300"/>
          <w:jc w:val="center"/>
        </w:trPr>
        <w:tc>
          <w:tcPr>
            <w:tcW w:w="850"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38</w:t>
            </w:r>
          </w:p>
        </w:tc>
        <w:tc>
          <w:tcPr>
            <w:tcW w:w="1560" w:type="dxa"/>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b/>
              </w:rPr>
            </w:pPr>
            <w:r w:rsidRPr="001E5AF0">
              <w:rPr>
                <w:rFonts w:ascii="Calibri" w:eastAsia="Times New Roman" w:hAnsi="Calibri" w:cs="Times New Roman"/>
                <w:b/>
              </w:rPr>
              <w:t xml:space="preserve"> $       722.00 </w:t>
            </w:r>
          </w:p>
        </w:tc>
        <w:tc>
          <w:tcPr>
            <w:tcW w:w="850"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68</w:t>
            </w:r>
          </w:p>
        </w:tc>
        <w:tc>
          <w:tcPr>
            <w:tcW w:w="1559" w:type="dxa"/>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1,802.00 </w:t>
            </w:r>
          </w:p>
        </w:tc>
        <w:tc>
          <w:tcPr>
            <w:tcW w:w="993"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98</w:t>
            </w:r>
          </w:p>
        </w:tc>
        <w:tc>
          <w:tcPr>
            <w:tcW w:w="1417" w:type="dxa"/>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2,842.00 </w:t>
            </w:r>
          </w:p>
        </w:tc>
      </w:tr>
      <w:tr w:rsidR="00E53054" w:rsidRPr="00E53054" w:rsidTr="0083311C">
        <w:trPr>
          <w:trHeight w:val="300"/>
          <w:jc w:val="center"/>
        </w:trPr>
        <w:tc>
          <w:tcPr>
            <w:tcW w:w="850"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39</w:t>
            </w:r>
          </w:p>
        </w:tc>
        <w:tc>
          <w:tcPr>
            <w:tcW w:w="1560" w:type="dxa"/>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b/>
              </w:rPr>
            </w:pPr>
            <w:r w:rsidRPr="001E5AF0">
              <w:rPr>
                <w:rFonts w:ascii="Calibri" w:eastAsia="Times New Roman" w:hAnsi="Calibri" w:cs="Times New Roman"/>
                <w:b/>
              </w:rPr>
              <w:t xml:space="preserve"> $       741.00 </w:t>
            </w:r>
          </w:p>
        </w:tc>
        <w:tc>
          <w:tcPr>
            <w:tcW w:w="850"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69</w:t>
            </w:r>
          </w:p>
        </w:tc>
        <w:tc>
          <w:tcPr>
            <w:tcW w:w="1559" w:type="dxa"/>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1,828.50 </w:t>
            </w:r>
          </w:p>
        </w:tc>
        <w:tc>
          <w:tcPr>
            <w:tcW w:w="993"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99</w:t>
            </w:r>
          </w:p>
        </w:tc>
        <w:tc>
          <w:tcPr>
            <w:tcW w:w="1417" w:type="dxa"/>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2,871.00 </w:t>
            </w:r>
          </w:p>
        </w:tc>
      </w:tr>
      <w:tr w:rsidR="00E53054" w:rsidRPr="00E53054" w:rsidTr="0083311C">
        <w:trPr>
          <w:trHeight w:val="300"/>
          <w:jc w:val="center"/>
        </w:trPr>
        <w:tc>
          <w:tcPr>
            <w:tcW w:w="850"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40</w:t>
            </w:r>
          </w:p>
        </w:tc>
        <w:tc>
          <w:tcPr>
            <w:tcW w:w="1560" w:type="dxa"/>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b/>
              </w:rPr>
            </w:pPr>
            <w:r w:rsidRPr="001E5AF0">
              <w:rPr>
                <w:rFonts w:ascii="Calibri" w:eastAsia="Times New Roman" w:hAnsi="Calibri" w:cs="Times New Roman"/>
                <w:b/>
              </w:rPr>
              <w:t xml:space="preserve"> $       760.00 </w:t>
            </w:r>
          </w:p>
        </w:tc>
        <w:tc>
          <w:tcPr>
            <w:tcW w:w="850"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70</w:t>
            </w:r>
          </w:p>
        </w:tc>
        <w:tc>
          <w:tcPr>
            <w:tcW w:w="1559" w:type="dxa"/>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1,855.00 </w:t>
            </w:r>
          </w:p>
        </w:tc>
        <w:tc>
          <w:tcPr>
            <w:tcW w:w="993"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100</w:t>
            </w:r>
          </w:p>
        </w:tc>
        <w:tc>
          <w:tcPr>
            <w:tcW w:w="1417" w:type="dxa"/>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2,900.00 </w:t>
            </w:r>
          </w:p>
        </w:tc>
      </w:tr>
      <w:tr w:rsidR="00E53054" w:rsidRPr="00E53054" w:rsidTr="0083311C">
        <w:trPr>
          <w:trHeight w:val="300"/>
          <w:jc w:val="center"/>
        </w:trPr>
        <w:tc>
          <w:tcPr>
            <w:tcW w:w="850"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41</w:t>
            </w:r>
          </w:p>
        </w:tc>
        <w:tc>
          <w:tcPr>
            <w:tcW w:w="1560" w:type="dxa"/>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b/>
              </w:rPr>
            </w:pPr>
            <w:r w:rsidRPr="001E5AF0">
              <w:rPr>
                <w:rFonts w:ascii="Calibri" w:eastAsia="Times New Roman" w:hAnsi="Calibri" w:cs="Times New Roman"/>
                <w:b/>
              </w:rPr>
              <w:t xml:space="preserve"> $       861.00 </w:t>
            </w:r>
          </w:p>
        </w:tc>
        <w:tc>
          <w:tcPr>
            <w:tcW w:w="850"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71</w:t>
            </w:r>
          </w:p>
        </w:tc>
        <w:tc>
          <w:tcPr>
            <w:tcW w:w="1559" w:type="dxa"/>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1,881.50 </w:t>
            </w:r>
          </w:p>
        </w:tc>
        <w:tc>
          <w:tcPr>
            <w:tcW w:w="993"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101</w:t>
            </w:r>
          </w:p>
        </w:tc>
        <w:tc>
          <w:tcPr>
            <w:tcW w:w="1417" w:type="dxa"/>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3,131.00 </w:t>
            </w:r>
          </w:p>
        </w:tc>
      </w:tr>
      <w:tr w:rsidR="00E53054" w:rsidRPr="00E53054" w:rsidTr="0083311C">
        <w:trPr>
          <w:trHeight w:val="300"/>
          <w:jc w:val="center"/>
        </w:trPr>
        <w:tc>
          <w:tcPr>
            <w:tcW w:w="850"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42</w:t>
            </w:r>
          </w:p>
        </w:tc>
        <w:tc>
          <w:tcPr>
            <w:tcW w:w="1560" w:type="dxa"/>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b/>
              </w:rPr>
            </w:pPr>
            <w:r w:rsidRPr="001E5AF0">
              <w:rPr>
                <w:rFonts w:ascii="Calibri" w:eastAsia="Times New Roman" w:hAnsi="Calibri" w:cs="Times New Roman"/>
                <w:b/>
              </w:rPr>
              <w:t xml:space="preserve"> $       882.00 </w:t>
            </w:r>
          </w:p>
        </w:tc>
        <w:tc>
          <w:tcPr>
            <w:tcW w:w="850"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72</w:t>
            </w:r>
          </w:p>
        </w:tc>
        <w:tc>
          <w:tcPr>
            <w:tcW w:w="1559" w:type="dxa"/>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1,908.00 </w:t>
            </w:r>
          </w:p>
        </w:tc>
        <w:tc>
          <w:tcPr>
            <w:tcW w:w="993"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102</w:t>
            </w:r>
          </w:p>
        </w:tc>
        <w:tc>
          <w:tcPr>
            <w:tcW w:w="1417" w:type="dxa"/>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3,162.00 </w:t>
            </w:r>
          </w:p>
        </w:tc>
      </w:tr>
      <w:tr w:rsidR="00E53054" w:rsidRPr="00E53054" w:rsidTr="0083311C">
        <w:trPr>
          <w:trHeight w:val="300"/>
          <w:jc w:val="center"/>
        </w:trPr>
        <w:tc>
          <w:tcPr>
            <w:tcW w:w="850"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43</w:t>
            </w:r>
          </w:p>
        </w:tc>
        <w:tc>
          <w:tcPr>
            <w:tcW w:w="1560" w:type="dxa"/>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b/>
              </w:rPr>
            </w:pPr>
            <w:r w:rsidRPr="001E5AF0">
              <w:rPr>
                <w:rFonts w:ascii="Calibri" w:eastAsia="Times New Roman" w:hAnsi="Calibri" w:cs="Times New Roman"/>
                <w:b/>
              </w:rPr>
              <w:t xml:space="preserve"> $       903.00 </w:t>
            </w:r>
          </w:p>
        </w:tc>
        <w:tc>
          <w:tcPr>
            <w:tcW w:w="850"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73</w:t>
            </w:r>
          </w:p>
        </w:tc>
        <w:tc>
          <w:tcPr>
            <w:tcW w:w="1559" w:type="dxa"/>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1,934.50 </w:t>
            </w:r>
          </w:p>
        </w:tc>
        <w:tc>
          <w:tcPr>
            <w:tcW w:w="993"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103</w:t>
            </w:r>
          </w:p>
        </w:tc>
        <w:tc>
          <w:tcPr>
            <w:tcW w:w="1417" w:type="dxa"/>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3,193.00 </w:t>
            </w:r>
          </w:p>
        </w:tc>
      </w:tr>
      <w:tr w:rsidR="00E53054" w:rsidRPr="00E53054" w:rsidTr="0083311C">
        <w:trPr>
          <w:trHeight w:val="300"/>
          <w:jc w:val="center"/>
        </w:trPr>
        <w:tc>
          <w:tcPr>
            <w:tcW w:w="850"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44</w:t>
            </w:r>
          </w:p>
        </w:tc>
        <w:tc>
          <w:tcPr>
            <w:tcW w:w="1560" w:type="dxa"/>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b/>
              </w:rPr>
            </w:pPr>
            <w:r w:rsidRPr="001E5AF0">
              <w:rPr>
                <w:rFonts w:ascii="Calibri" w:eastAsia="Times New Roman" w:hAnsi="Calibri" w:cs="Times New Roman"/>
                <w:b/>
              </w:rPr>
              <w:t xml:space="preserve"> $       924.00 </w:t>
            </w:r>
          </w:p>
        </w:tc>
        <w:tc>
          <w:tcPr>
            <w:tcW w:w="850"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74</w:t>
            </w:r>
          </w:p>
        </w:tc>
        <w:tc>
          <w:tcPr>
            <w:tcW w:w="1559" w:type="dxa"/>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1,961.00 </w:t>
            </w:r>
          </w:p>
        </w:tc>
        <w:tc>
          <w:tcPr>
            <w:tcW w:w="993"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104</w:t>
            </w:r>
          </w:p>
        </w:tc>
        <w:tc>
          <w:tcPr>
            <w:tcW w:w="1417" w:type="dxa"/>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3,224.00 </w:t>
            </w:r>
          </w:p>
        </w:tc>
      </w:tr>
      <w:tr w:rsidR="00E53054" w:rsidRPr="00E53054" w:rsidTr="0083311C">
        <w:trPr>
          <w:trHeight w:val="300"/>
          <w:jc w:val="center"/>
        </w:trPr>
        <w:tc>
          <w:tcPr>
            <w:tcW w:w="850"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45</w:t>
            </w:r>
          </w:p>
        </w:tc>
        <w:tc>
          <w:tcPr>
            <w:tcW w:w="1560" w:type="dxa"/>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b/>
              </w:rPr>
            </w:pPr>
            <w:r w:rsidRPr="001E5AF0">
              <w:rPr>
                <w:rFonts w:ascii="Calibri" w:eastAsia="Times New Roman" w:hAnsi="Calibri" w:cs="Times New Roman"/>
                <w:b/>
              </w:rPr>
              <w:t xml:space="preserve"> $       945.00 </w:t>
            </w:r>
          </w:p>
        </w:tc>
        <w:tc>
          <w:tcPr>
            <w:tcW w:w="850"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75</w:t>
            </w:r>
          </w:p>
        </w:tc>
        <w:tc>
          <w:tcPr>
            <w:tcW w:w="1559" w:type="dxa"/>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1,987.50 </w:t>
            </w:r>
          </w:p>
        </w:tc>
        <w:tc>
          <w:tcPr>
            <w:tcW w:w="993"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105</w:t>
            </w:r>
          </w:p>
        </w:tc>
        <w:tc>
          <w:tcPr>
            <w:tcW w:w="1417" w:type="dxa"/>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3,255.00 </w:t>
            </w:r>
          </w:p>
        </w:tc>
      </w:tr>
      <w:tr w:rsidR="00E53054" w:rsidRPr="00E53054" w:rsidTr="0083311C">
        <w:trPr>
          <w:trHeight w:val="300"/>
          <w:jc w:val="center"/>
        </w:trPr>
        <w:tc>
          <w:tcPr>
            <w:tcW w:w="850"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46</w:t>
            </w:r>
          </w:p>
        </w:tc>
        <w:tc>
          <w:tcPr>
            <w:tcW w:w="1560" w:type="dxa"/>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b/>
              </w:rPr>
            </w:pPr>
            <w:r w:rsidRPr="001E5AF0">
              <w:rPr>
                <w:rFonts w:ascii="Calibri" w:eastAsia="Times New Roman" w:hAnsi="Calibri" w:cs="Times New Roman"/>
                <w:b/>
              </w:rPr>
              <w:t xml:space="preserve"> $       966.00 </w:t>
            </w:r>
          </w:p>
        </w:tc>
        <w:tc>
          <w:tcPr>
            <w:tcW w:w="850"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76</w:t>
            </w:r>
          </w:p>
        </w:tc>
        <w:tc>
          <w:tcPr>
            <w:tcW w:w="1559" w:type="dxa"/>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2,014.00 </w:t>
            </w:r>
          </w:p>
        </w:tc>
        <w:tc>
          <w:tcPr>
            <w:tcW w:w="993"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106</w:t>
            </w:r>
          </w:p>
        </w:tc>
        <w:tc>
          <w:tcPr>
            <w:tcW w:w="1417" w:type="dxa"/>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3,286.00 </w:t>
            </w:r>
          </w:p>
        </w:tc>
      </w:tr>
      <w:tr w:rsidR="00E53054" w:rsidRPr="00E53054" w:rsidTr="0083311C">
        <w:trPr>
          <w:trHeight w:val="300"/>
          <w:jc w:val="center"/>
        </w:trPr>
        <w:tc>
          <w:tcPr>
            <w:tcW w:w="850"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47</w:t>
            </w:r>
          </w:p>
        </w:tc>
        <w:tc>
          <w:tcPr>
            <w:tcW w:w="1560" w:type="dxa"/>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b/>
              </w:rPr>
            </w:pPr>
            <w:r w:rsidRPr="001E5AF0">
              <w:rPr>
                <w:rFonts w:ascii="Calibri" w:eastAsia="Times New Roman" w:hAnsi="Calibri" w:cs="Times New Roman"/>
                <w:b/>
              </w:rPr>
              <w:t xml:space="preserve"> $       987.00 </w:t>
            </w:r>
          </w:p>
        </w:tc>
        <w:tc>
          <w:tcPr>
            <w:tcW w:w="850"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77</w:t>
            </w:r>
          </w:p>
        </w:tc>
        <w:tc>
          <w:tcPr>
            <w:tcW w:w="1559" w:type="dxa"/>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2,040.50 </w:t>
            </w:r>
          </w:p>
        </w:tc>
        <w:tc>
          <w:tcPr>
            <w:tcW w:w="993"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107</w:t>
            </w:r>
          </w:p>
        </w:tc>
        <w:tc>
          <w:tcPr>
            <w:tcW w:w="1417" w:type="dxa"/>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3,317.00 </w:t>
            </w:r>
          </w:p>
        </w:tc>
      </w:tr>
      <w:tr w:rsidR="00E53054" w:rsidRPr="00E53054" w:rsidTr="0083311C">
        <w:trPr>
          <w:trHeight w:val="300"/>
          <w:jc w:val="center"/>
        </w:trPr>
        <w:tc>
          <w:tcPr>
            <w:tcW w:w="850"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48</w:t>
            </w:r>
          </w:p>
        </w:tc>
        <w:tc>
          <w:tcPr>
            <w:tcW w:w="1560" w:type="dxa"/>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b/>
              </w:rPr>
            </w:pPr>
            <w:r w:rsidRPr="001E5AF0">
              <w:rPr>
                <w:rFonts w:ascii="Calibri" w:eastAsia="Times New Roman" w:hAnsi="Calibri" w:cs="Times New Roman"/>
                <w:b/>
              </w:rPr>
              <w:t xml:space="preserve"> $    1,008.00 </w:t>
            </w:r>
          </w:p>
        </w:tc>
        <w:tc>
          <w:tcPr>
            <w:tcW w:w="850"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78</w:t>
            </w:r>
          </w:p>
        </w:tc>
        <w:tc>
          <w:tcPr>
            <w:tcW w:w="1559" w:type="dxa"/>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2,067.00 </w:t>
            </w:r>
          </w:p>
        </w:tc>
        <w:tc>
          <w:tcPr>
            <w:tcW w:w="993"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108</w:t>
            </w:r>
          </w:p>
        </w:tc>
        <w:tc>
          <w:tcPr>
            <w:tcW w:w="1417" w:type="dxa"/>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3,348.00 </w:t>
            </w:r>
          </w:p>
        </w:tc>
      </w:tr>
      <w:tr w:rsidR="00E53054" w:rsidRPr="00E53054" w:rsidTr="0083311C">
        <w:trPr>
          <w:trHeight w:val="300"/>
          <w:jc w:val="center"/>
        </w:trPr>
        <w:tc>
          <w:tcPr>
            <w:tcW w:w="850"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49</w:t>
            </w:r>
          </w:p>
        </w:tc>
        <w:tc>
          <w:tcPr>
            <w:tcW w:w="1560" w:type="dxa"/>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b/>
              </w:rPr>
            </w:pPr>
            <w:r w:rsidRPr="001E5AF0">
              <w:rPr>
                <w:rFonts w:ascii="Calibri" w:eastAsia="Times New Roman" w:hAnsi="Calibri" w:cs="Times New Roman"/>
                <w:b/>
              </w:rPr>
              <w:t xml:space="preserve"> $    1,029.00 </w:t>
            </w:r>
          </w:p>
        </w:tc>
        <w:tc>
          <w:tcPr>
            <w:tcW w:w="850"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79</w:t>
            </w:r>
          </w:p>
        </w:tc>
        <w:tc>
          <w:tcPr>
            <w:tcW w:w="1559" w:type="dxa"/>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2,093.50 </w:t>
            </w:r>
          </w:p>
        </w:tc>
        <w:tc>
          <w:tcPr>
            <w:tcW w:w="993"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109</w:t>
            </w:r>
          </w:p>
        </w:tc>
        <w:tc>
          <w:tcPr>
            <w:tcW w:w="1417" w:type="dxa"/>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3,379.00 </w:t>
            </w:r>
          </w:p>
        </w:tc>
      </w:tr>
      <w:tr w:rsidR="00E53054" w:rsidRPr="00E53054" w:rsidTr="0083311C">
        <w:trPr>
          <w:trHeight w:val="300"/>
          <w:jc w:val="center"/>
        </w:trPr>
        <w:tc>
          <w:tcPr>
            <w:tcW w:w="850"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50</w:t>
            </w:r>
          </w:p>
        </w:tc>
        <w:tc>
          <w:tcPr>
            <w:tcW w:w="1560" w:type="dxa"/>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b/>
              </w:rPr>
            </w:pPr>
            <w:r w:rsidRPr="001E5AF0">
              <w:rPr>
                <w:rFonts w:ascii="Calibri" w:eastAsia="Times New Roman" w:hAnsi="Calibri" w:cs="Times New Roman"/>
                <w:b/>
              </w:rPr>
              <w:t xml:space="preserve"> $    1,050.00 </w:t>
            </w:r>
          </w:p>
        </w:tc>
        <w:tc>
          <w:tcPr>
            <w:tcW w:w="850"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80</w:t>
            </w:r>
          </w:p>
        </w:tc>
        <w:tc>
          <w:tcPr>
            <w:tcW w:w="1559" w:type="dxa"/>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2,120.00 </w:t>
            </w:r>
          </w:p>
        </w:tc>
        <w:tc>
          <w:tcPr>
            <w:tcW w:w="993" w:type="dxa"/>
            <w:shd w:val="clear" w:color="auto" w:fill="auto"/>
            <w:noWrap/>
            <w:vAlign w:val="bottom"/>
            <w:hideMark/>
          </w:tcPr>
          <w:p w:rsidR="00DD4EB1" w:rsidRPr="00E53054" w:rsidRDefault="00DD4EB1" w:rsidP="001E338B">
            <w:pPr>
              <w:spacing w:after="0" w:line="240" w:lineRule="auto"/>
              <w:jc w:val="center"/>
              <w:rPr>
                <w:rFonts w:ascii="Calibri" w:eastAsia="Times New Roman" w:hAnsi="Calibri" w:cs="Times New Roman"/>
              </w:rPr>
            </w:pPr>
            <w:r w:rsidRPr="00E53054">
              <w:rPr>
                <w:rFonts w:ascii="Calibri" w:eastAsia="Times New Roman" w:hAnsi="Calibri" w:cs="Times New Roman"/>
              </w:rPr>
              <w:t>110</w:t>
            </w:r>
          </w:p>
        </w:tc>
        <w:tc>
          <w:tcPr>
            <w:tcW w:w="1417" w:type="dxa"/>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3,410.00 </w:t>
            </w:r>
          </w:p>
        </w:tc>
      </w:tr>
    </w:tbl>
    <w:p w:rsidR="00DD4EB1" w:rsidRDefault="00DD4EB1" w:rsidP="00DD4EB1">
      <w:pPr>
        <w:spacing w:after="0" w:line="240" w:lineRule="auto"/>
        <w:jc w:val="center"/>
        <w:rPr>
          <w:rFonts w:ascii="Arial" w:hAnsi="Arial" w:cs="Arial"/>
          <w:b/>
          <w:sz w:val="24"/>
          <w:szCs w:val="24"/>
        </w:rPr>
      </w:pPr>
    </w:p>
    <w:p w:rsidR="00E82805" w:rsidRPr="001E5AF0" w:rsidRDefault="00E82805" w:rsidP="00DD4EB1">
      <w:pPr>
        <w:spacing w:after="0" w:line="240" w:lineRule="auto"/>
        <w:jc w:val="center"/>
        <w:rPr>
          <w:rFonts w:ascii="Arial" w:hAnsi="Arial" w:cs="Arial"/>
          <w:b/>
          <w:sz w:val="24"/>
          <w:szCs w:val="24"/>
        </w:rPr>
      </w:pPr>
    </w:p>
    <w:p w:rsidR="00DD4EB1" w:rsidRPr="001E5AF0" w:rsidRDefault="00DD4EB1" w:rsidP="00B543BF">
      <w:pPr>
        <w:pStyle w:val="Prrafodelista"/>
        <w:numPr>
          <w:ilvl w:val="0"/>
          <w:numId w:val="28"/>
        </w:numPr>
        <w:spacing w:after="0" w:line="240" w:lineRule="auto"/>
        <w:jc w:val="both"/>
        <w:rPr>
          <w:rFonts w:ascii="Arial" w:hAnsi="Arial" w:cs="Arial"/>
          <w:sz w:val="24"/>
          <w:szCs w:val="24"/>
        </w:rPr>
      </w:pPr>
      <w:r w:rsidRPr="001E5AF0">
        <w:rPr>
          <w:rFonts w:ascii="Arial" w:hAnsi="Arial" w:cs="Arial"/>
          <w:sz w:val="24"/>
          <w:szCs w:val="24"/>
        </w:rPr>
        <w:t>TARIFA DE SERVICIO INDUSTRIAL:</w:t>
      </w:r>
    </w:p>
    <w:p w:rsidR="00E53054" w:rsidRPr="001E5AF0" w:rsidRDefault="00E53054" w:rsidP="00E53054">
      <w:pPr>
        <w:pStyle w:val="Prrafodelista"/>
        <w:spacing w:after="0" w:line="240" w:lineRule="auto"/>
        <w:ind w:left="1080"/>
        <w:jc w:val="both"/>
        <w:rPr>
          <w:rFonts w:ascii="Arial" w:hAnsi="Arial" w:cs="Arial"/>
          <w:sz w:val="24"/>
          <w:szCs w:val="24"/>
        </w:rPr>
      </w:pPr>
    </w:p>
    <w:p w:rsidR="00DD4EB1" w:rsidRPr="001E5AF0" w:rsidRDefault="00DD4EB1" w:rsidP="00B543BF">
      <w:pPr>
        <w:pStyle w:val="Prrafodelista"/>
        <w:numPr>
          <w:ilvl w:val="0"/>
          <w:numId w:val="34"/>
        </w:numPr>
        <w:tabs>
          <w:tab w:val="right" w:pos="8505"/>
        </w:tabs>
        <w:spacing w:after="0" w:line="240" w:lineRule="auto"/>
        <w:jc w:val="both"/>
        <w:rPr>
          <w:rFonts w:ascii="Arial" w:hAnsi="Arial" w:cs="Arial"/>
          <w:sz w:val="24"/>
          <w:szCs w:val="24"/>
        </w:rPr>
      </w:pPr>
      <w:r w:rsidRPr="001E5AF0">
        <w:rPr>
          <w:rFonts w:ascii="Arial" w:hAnsi="Arial" w:cs="Arial"/>
          <w:sz w:val="24"/>
          <w:szCs w:val="24"/>
        </w:rPr>
        <w:t>Servicio sin medidor (cuota fija)…………………</w:t>
      </w:r>
      <w:r w:rsidR="00E53054" w:rsidRPr="001E5AF0">
        <w:rPr>
          <w:rFonts w:ascii="Arial" w:hAnsi="Arial" w:cs="Arial"/>
          <w:sz w:val="24"/>
          <w:szCs w:val="24"/>
        </w:rPr>
        <w:t xml:space="preserve"> </w:t>
      </w:r>
      <w:r w:rsidR="00E53054" w:rsidRPr="001E5AF0">
        <w:rPr>
          <w:rFonts w:ascii="Arial" w:hAnsi="Arial" w:cs="Arial"/>
          <w:b/>
          <w:sz w:val="24"/>
          <w:szCs w:val="24"/>
        </w:rPr>
        <w:t xml:space="preserve">$ </w:t>
      </w:r>
      <w:r w:rsidRPr="001E5AF0">
        <w:rPr>
          <w:rFonts w:ascii="Arial" w:hAnsi="Arial" w:cs="Arial"/>
          <w:b/>
          <w:sz w:val="24"/>
          <w:szCs w:val="24"/>
        </w:rPr>
        <w:t>783.00</w:t>
      </w:r>
    </w:p>
    <w:p w:rsidR="001E5AF0" w:rsidRDefault="001E5AF0" w:rsidP="001E5AF0">
      <w:pPr>
        <w:pStyle w:val="Prrafodelista"/>
        <w:spacing w:after="0" w:line="240" w:lineRule="auto"/>
        <w:ind w:left="1440"/>
        <w:jc w:val="both"/>
        <w:rPr>
          <w:rFonts w:ascii="Arial" w:hAnsi="Arial" w:cs="Arial"/>
          <w:sz w:val="24"/>
          <w:szCs w:val="24"/>
        </w:rPr>
      </w:pPr>
    </w:p>
    <w:p w:rsidR="00DD4EB1" w:rsidRDefault="00DD4EB1" w:rsidP="00B543BF">
      <w:pPr>
        <w:pStyle w:val="Prrafodelista"/>
        <w:numPr>
          <w:ilvl w:val="0"/>
          <w:numId w:val="34"/>
        </w:numPr>
        <w:spacing w:after="0" w:line="240" w:lineRule="auto"/>
        <w:jc w:val="both"/>
        <w:rPr>
          <w:rFonts w:ascii="Arial" w:hAnsi="Arial" w:cs="Arial"/>
          <w:sz w:val="24"/>
          <w:szCs w:val="24"/>
        </w:rPr>
      </w:pPr>
      <w:r w:rsidRPr="001E5AF0">
        <w:rPr>
          <w:rFonts w:ascii="Arial" w:hAnsi="Arial" w:cs="Arial"/>
          <w:sz w:val="24"/>
          <w:szCs w:val="24"/>
        </w:rPr>
        <w:t>Servicio medido:</w:t>
      </w:r>
    </w:p>
    <w:p w:rsidR="001E5AF0" w:rsidRPr="001E5AF0" w:rsidRDefault="001E5AF0" w:rsidP="001E5AF0">
      <w:pPr>
        <w:pStyle w:val="Prrafodelista"/>
        <w:spacing w:after="0" w:line="240" w:lineRule="auto"/>
        <w:ind w:left="1440"/>
        <w:jc w:val="both"/>
        <w:rPr>
          <w:rFonts w:ascii="Arial" w:hAnsi="Arial" w:cs="Arial"/>
          <w:sz w:val="24"/>
          <w:szCs w:val="24"/>
        </w:rPr>
      </w:pPr>
    </w:p>
    <w:p w:rsidR="00DD4EB1" w:rsidRPr="001E5AF0" w:rsidRDefault="00DD4EB1" w:rsidP="00DD4EB1">
      <w:pPr>
        <w:tabs>
          <w:tab w:val="right" w:pos="8505"/>
        </w:tabs>
        <w:spacing w:after="0" w:line="240" w:lineRule="auto"/>
        <w:ind w:left="1980"/>
        <w:jc w:val="both"/>
        <w:rPr>
          <w:rFonts w:ascii="Arial" w:hAnsi="Arial" w:cs="Arial"/>
          <w:sz w:val="24"/>
          <w:szCs w:val="24"/>
        </w:rPr>
      </w:pPr>
      <w:r w:rsidRPr="001E5AF0">
        <w:rPr>
          <w:rFonts w:ascii="Arial" w:hAnsi="Arial" w:cs="Arial"/>
          <w:sz w:val="24"/>
          <w:szCs w:val="24"/>
        </w:rPr>
        <w:t>1. De 0 a 20 M3 Consumidos o no……….</w:t>
      </w:r>
      <w:r w:rsidR="00E53054" w:rsidRPr="001E5AF0">
        <w:rPr>
          <w:rFonts w:ascii="Arial" w:hAnsi="Arial" w:cs="Arial"/>
          <w:sz w:val="24"/>
          <w:szCs w:val="24"/>
        </w:rPr>
        <w:t xml:space="preserve"> </w:t>
      </w:r>
      <w:r w:rsidR="00E53054" w:rsidRPr="001E5AF0">
        <w:rPr>
          <w:rFonts w:ascii="Arial" w:hAnsi="Arial" w:cs="Arial"/>
          <w:b/>
          <w:sz w:val="24"/>
          <w:szCs w:val="24"/>
        </w:rPr>
        <w:t xml:space="preserve">$ </w:t>
      </w:r>
      <w:r w:rsidRPr="001E5AF0">
        <w:rPr>
          <w:rFonts w:ascii="Arial" w:hAnsi="Arial" w:cs="Arial"/>
          <w:b/>
          <w:sz w:val="24"/>
          <w:szCs w:val="24"/>
        </w:rPr>
        <w:t>423.50</w:t>
      </w:r>
    </w:p>
    <w:p w:rsidR="00DD4EB1" w:rsidRPr="001E5AF0" w:rsidRDefault="00DD4EB1" w:rsidP="00DD4EB1">
      <w:pPr>
        <w:tabs>
          <w:tab w:val="right" w:pos="8505"/>
        </w:tabs>
        <w:spacing w:after="0" w:line="240" w:lineRule="auto"/>
        <w:ind w:left="1980"/>
        <w:jc w:val="both"/>
        <w:rPr>
          <w:rFonts w:ascii="Arial" w:hAnsi="Arial" w:cs="Arial"/>
          <w:sz w:val="24"/>
          <w:szCs w:val="24"/>
        </w:rPr>
      </w:pPr>
      <w:r w:rsidRPr="001E5AF0">
        <w:rPr>
          <w:rFonts w:ascii="Arial" w:hAnsi="Arial" w:cs="Arial"/>
          <w:sz w:val="24"/>
          <w:szCs w:val="24"/>
        </w:rPr>
        <w:t>2. De 21 a 40 M3……………………………</w:t>
      </w:r>
      <w:r w:rsidR="00E53054" w:rsidRPr="001E5AF0">
        <w:rPr>
          <w:rFonts w:ascii="Arial" w:hAnsi="Arial" w:cs="Arial"/>
          <w:sz w:val="24"/>
          <w:szCs w:val="24"/>
        </w:rPr>
        <w:t xml:space="preserve"> </w:t>
      </w:r>
      <w:r w:rsidRPr="001E5AF0">
        <w:rPr>
          <w:rFonts w:ascii="Arial" w:hAnsi="Arial" w:cs="Arial"/>
          <w:b/>
          <w:sz w:val="24"/>
          <w:szCs w:val="24"/>
        </w:rPr>
        <w:t>$</w:t>
      </w:r>
      <w:r w:rsidR="00E53054" w:rsidRPr="001E5AF0">
        <w:rPr>
          <w:rFonts w:ascii="Arial" w:hAnsi="Arial" w:cs="Arial"/>
          <w:b/>
          <w:sz w:val="24"/>
          <w:szCs w:val="24"/>
        </w:rPr>
        <w:t xml:space="preserve"> </w:t>
      </w:r>
      <w:r w:rsidRPr="001E5AF0">
        <w:rPr>
          <w:rFonts w:ascii="Arial" w:hAnsi="Arial" w:cs="Arial"/>
          <w:b/>
          <w:sz w:val="24"/>
          <w:szCs w:val="24"/>
        </w:rPr>
        <w:t xml:space="preserve"> 22.50</w:t>
      </w:r>
    </w:p>
    <w:p w:rsidR="00DD4EB1" w:rsidRPr="001E5AF0" w:rsidRDefault="00DD4EB1" w:rsidP="00DD4EB1">
      <w:pPr>
        <w:tabs>
          <w:tab w:val="right" w:pos="8505"/>
        </w:tabs>
        <w:spacing w:after="0" w:line="240" w:lineRule="auto"/>
        <w:ind w:left="1980"/>
        <w:jc w:val="both"/>
        <w:rPr>
          <w:rFonts w:ascii="Arial" w:hAnsi="Arial" w:cs="Arial"/>
          <w:sz w:val="24"/>
          <w:szCs w:val="24"/>
        </w:rPr>
      </w:pPr>
      <w:r w:rsidRPr="001E5AF0">
        <w:rPr>
          <w:rFonts w:ascii="Arial" w:hAnsi="Arial" w:cs="Arial"/>
          <w:sz w:val="24"/>
          <w:szCs w:val="24"/>
        </w:rPr>
        <w:t xml:space="preserve">3. De 41 a 60 M3…………………………... </w:t>
      </w:r>
      <w:r w:rsidRPr="001E5AF0">
        <w:rPr>
          <w:rFonts w:ascii="Arial" w:hAnsi="Arial" w:cs="Arial"/>
          <w:b/>
          <w:sz w:val="24"/>
          <w:szCs w:val="24"/>
        </w:rPr>
        <w:t>$</w:t>
      </w:r>
      <w:r w:rsidR="00E53054" w:rsidRPr="001E5AF0">
        <w:rPr>
          <w:rFonts w:ascii="Arial" w:hAnsi="Arial" w:cs="Arial"/>
          <w:b/>
          <w:sz w:val="24"/>
          <w:szCs w:val="24"/>
        </w:rPr>
        <w:t xml:space="preserve"> </w:t>
      </w:r>
      <w:r w:rsidRPr="001E5AF0">
        <w:rPr>
          <w:rFonts w:ascii="Arial" w:hAnsi="Arial" w:cs="Arial"/>
          <w:b/>
          <w:sz w:val="24"/>
          <w:szCs w:val="24"/>
        </w:rPr>
        <w:t xml:space="preserve"> 23.50</w:t>
      </w:r>
    </w:p>
    <w:p w:rsidR="00DD4EB1" w:rsidRPr="001E5AF0" w:rsidRDefault="00DD4EB1" w:rsidP="00DD4EB1">
      <w:pPr>
        <w:tabs>
          <w:tab w:val="right" w:pos="8505"/>
        </w:tabs>
        <w:spacing w:after="0" w:line="240" w:lineRule="auto"/>
        <w:ind w:left="1980"/>
        <w:jc w:val="both"/>
        <w:rPr>
          <w:rFonts w:ascii="Arial" w:hAnsi="Arial" w:cs="Arial"/>
          <w:sz w:val="24"/>
          <w:szCs w:val="24"/>
        </w:rPr>
      </w:pPr>
      <w:r w:rsidRPr="001E5AF0">
        <w:rPr>
          <w:rFonts w:ascii="Arial" w:hAnsi="Arial" w:cs="Arial"/>
          <w:sz w:val="24"/>
          <w:szCs w:val="24"/>
        </w:rPr>
        <w:t xml:space="preserve">4. De 61 a 80 M3…………………………... </w:t>
      </w:r>
      <w:r w:rsidRPr="001E5AF0">
        <w:rPr>
          <w:rFonts w:ascii="Arial" w:hAnsi="Arial" w:cs="Arial"/>
          <w:b/>
          <w:sz w:val="24"/>
          <w:szCs w:val="24"/>
        </w:rPr>
        <w:t>$  26.50</w:t>
      </w:r>
      <w:r w:rsidRPr="001E5AF0">
        <w:rPr>
          <w:rFonts w:ascii="Arial" w:hAnsi="Arial" w:cs="Arial"/>
          <w:sz w:val="24"/>
          <w:szCs w:val="24"/>
        </w:rPr>
        <w:t xml:space="preserve"> </w:t>
      </w:r>
    </w:p>
    <w:p w:rsidR="00DD4EB1" w:rsidRPr="001E5AF0" w:rsidRDefault="00DD4EB1" w:rsidP="00DD4EB1">
      <w:pPr>
        <w:tabs>
          <w:tab w:val="right" w:pos="8505"/>
        </w:tabs>
        <w:spacing w:after="0" w:line="240" w:lineRule="auto"/>
        <w:ind w:left="1980"/>
        <w:jc w:val="both"/>
        <w:rPr>
          <w:rFonts w:ascii="Arial" w:hAnsi="Arial" w:cs="Arial"/>
          <w:sz w:val="24"/>
          <w:szCs w:val="24"/>
        </w:rPr>
      </w:pPr>
      <w:r w:rsidRPr="001E5AF0">
        <w:rPr>
          <w:rFonts w:ascii="Arial" w:hAnsi="Arial" w:cs="Arial"/>
          <w:sz w:val="24"/>
          <w:szCs w:val="24"/>
        </w:rPr>
        <w:t xml:space="preserve">5. De 81 a 100 M3…………………………. </w:t>
      </w:r>
      <w:r w:rsidRPr="001E5AF0">
        <w:rPr>
          <w:rFonts w:ascii="Arial" w:hAnsi="Arial" w:cs="Arial"/>
          <w:b/>
          <w:sz w:val="24"/>
          <w:szCs w:val="24"/>
        </w:rPr>
        <w:t>$  30.00</w:t>
      </w:r>
    </w:p>
    <w:p w:rsidR="00DD4EB1" w:rsidRPr="001E5AF0" w:rsidRDefault="00DD4EB1" w:rsidP="00DD4EB1">
      <w:pPr>
        <w:tabs>
          <w:tab w:val="right" w:pos="8505"/>
        </w:tabs>
        <w:spacing w:after="0" w:line="240" w:lineRule="auto"/>
        <w:ind w:left="1980"/>
        <w:jc w:val="both"/>
        <w:rPr>
          <w:rFonts w:ascii="Arial" w:hAnsi="Arial" w:cs="Arial"/>
          <w:sz w:val="24"/>
          <w:szCs w:val="24"/>
        </w:rPr>
      </w:pPr>
      <w:r w:rsidRPr="001E5AF0">
        <w:rPr>
          <w:rFonts w:ascii="Arial" w:hAnsi="Arial" w:cs="Arial"/>
          <w:sz w:val="24"/>
          <w:szCs w:val="24"/>
        </w:rPr>
        <w:t>6. De 101 en adelante, por cada M3……..</w:t>
      </w:r>
      <w:r w:rsidR="00E53054" w:rsidRPr="001E5AF0">
        <w:rPr>
          <w:rFonts w:ascii="Arial" w:hAnsi="Arial" w:cs="Arial"/>
          <w:sz w:val="24"/>
          <w:szCs w:val="24"/>
        </w:rPr>
        <w:t xml:space="preserve"> </w:t>
      </w:r>
      <w:r w:rsidRPr="001E5AF0">
        <w:rPr>
          <w:rFonts w:ascii="Arial" w:hAnsi="Arial" w:cs="Arial"/>
          <w:b/>
          <w:sz w:val="24"/>
          <w:szCs w:val="24"/>
        </w:rPr>
        <w:t>$  37.00</w:t>
      </w:r>
    </w:p>
    <w:p w:rsidR="00DD4EB1" w:rsidRPr="001E5AF0" w:rsidRDefault="00DD4EB1" w:rsidP="00DD4EB1">
      <w:pPr>
        <w:spacing w:after="0" w:line="240" w:lineRule="auto"/>
        <w:jc w:val="center"/>
        <w:rPr>
          <w:rFonts w:ascii="Arial" w:hAnsi="Arial" w:cs="Arial"/>
          <w:b/>
          <w:sz w:val="24"/>
          <w:szCs w:val="24"/>
        </w:rPr>
      </w:pPr>
    </w:p>
    <w:tbl>
      <w:tblPr>
        <w:tblW w:w="7206" w:type="dxa"/>
        <w:jc w:val="center"/>
        <w:tblInd w:w="1558" w:type="dxa"/>
        <w:tblCellMar>
          <w:left w:w="70" w:type="dxa"/>
          <w:right w:w="70" w:type="dxa"/>
        </w:tblCellMar>
        <w:tblLook w:val="04A0" w:firstRow="1" w:lastRow="0" w:firstColumn="1" w:lastColumn="0" w:noHBand="0" w:noVBand="1"/>
      </w:tblPr>
      <w:tblGrid>
        <w:gridCol w:w="780"/>
        <w:gridCol w:w="1630"/>
        <w:gridCol w:w="850"/>
        <w:gridCol w:w="1559"/>
        <w:gridCol w:w="993"/>
        <w:gridCol w:w="1394"/>
      </w:tblGrid>
      <w:tr w:rsidR="001E5AF0" w:rsidRPr="001E5AF0" w:rsidTr="001E5AF0">
        <w:trPr>
          <w:trHeight w:val="300"/>
          <w:jc w:val="center"/>
        </w:trPr>
        <w:tc>
          <w:tcPr>
            <w:tcW w:w="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DD4EB1" w:rsidRPr="001E5AF0" w:rsidRDefault="00DD4EB1" w:rsidP="001E338B">
            <w:pPr>
              <w:spacing w:after="0" w:line="240" w:lineRule="auto"/>
              <w:jc w:val="center"/>
              <w:rPr>
                <w:rFonts w:ascii="Calibri" w:eastAsia="Times New Roman" w:hAnsi="Calibri" w:cs="Times New Roman"/>
                <w:b/>
              </w:rPr>
            </w:pPr>
            <w:r w:rsidRPr="001E5AF0">
              <w:rPr>
                <w:rFonts w:ascii="Calibri" w:eastAsia="Times New Roman" w:hAnsi="Calibri" w:cs="Times New Roman"/>
                <w:b/>
              </w:rPr>
              <w:t>M3</w:t>
            </w:r>
          </w:p>
        </w:tc>
        <w:tc>
          <w:tcPr>
            <w:tcW w:w="163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DD4EB1" w:rsidRPr="001E5AF0" w:rsidRDefault="00DD4EB1" w:rsidP="001E338B">
            <w:pPr>
              <w:spacing w:after="0" w:line="240" w:lineRule="auto"/>
              <w:jc w:val="center"/>
              <w:rPr>
                <w:rFonts w:ascii="Calibri" w:eastAsia="Times New Roman" w:hAnsi="Calibri" w:cs="Times New Roman"/>
                <w:b/>
              </w:rPr>
            </w:pPr>
            <w:r w:rsidRPr="001E5AF0">
              <w:rPr>
                <w:rFonts w:ascii="Calibri" w:eastAsia="Times New Roman" w:hAnsi="Calibri" w:cs="Times New Roman"/>
                <w:b/>
              </w:rPr>
              <w:t>CUOTA</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DD4EB1" w:rsidRPr="001E5AF0" w:rsidRDefault="00DD4EB1" w:rsidP="001E338B">
            <w:pPr>
              <w:spacing w:after="0" w:line="240" w:lineRule="auto"/>
              <w:jc w:val="center"/>
              <w:rPr>
                <w:rFonts w:ascii="Calibri" w:eastAsia="Times New Roman" w:hAnsi="Calibri" w:cs="Times New Roman"/>
                <w:b/>
              </w:rPr>
            </w:pPr>
            <w:r w:rsidRPr="001E5AF0">
              <w:rPr>
                <w:rFonts w:ascii="Calibri" w:eastAsia="Times New Roman" w:hAnsi="Calibri" w:cs="Times New Roman"/>
                <w:b/>
              </w:rPr>
              <w:t>M3</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DD4EB1" w:rsidRPr="001E5AF0" w:rsidRDefault="00DD4EB1" w:rsidP="001E338B">
            <w:pPr>
              <w:spacing w:after="0" w:line="240" w:lineRule="auto"/>
              <w:jc w:val="center"/>
              <w:rPr>
                <w:rFonts w:ascii="Calibri" w:eastAsia="Times New Roman" w:hAnsi="Calibri" w:cs="Times New Roman"/>
                <w:b/>
              </w:rPr>
            </w:pPr>
            <w:r w:rsidRPr="001E5AF0">
              <w:rPr>
                <w:rFonts w:ascii="Calibri" w:eastAsia="Times New Roman" w:hAnsi="Calibri" w:cs="Times New Roman"/>
                <w:b/>
              </w:rPr>
              <w:t>CUOTA</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DD4EB1" w:rsidRPr="001E5AF0" w:rsidRDefault="00DD4EB1" w:rsidP="001E338B">
            <w:pPr>
              <w:spacing w:after="0" w:line="240" w:lineRule="auto"/>
              <w:jc w:val="center"/>
              <w:rPr>
                <w:rFonts w:ascii="Calibri" w:eastAsia="Times New Roman" w:hAnsi="Calibri" w:cs="Times New Roman"/>
                <w:b/>
              </w:rPr>
            </w:pPr>
            <w:r w:rsidRPr="001E5AF0">
              <w:rPr>
                <w:rFonts w:ascii="Calibri" w:eastAsia="Times New Roman" w:hAnsi="Calibri" w:cs="Times New Roman"/>
                <w:b/>
              </w:rPr>
              <w:t>M3</w:t>
            </w:r>
          </w:p>
        </w:tc>
        <w:tc>
          <w:tcPr>
            <w:tcW w:w="139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DD4EB1" w:rsidRPr="001E5AF0" w:rsidRDefault="00DD4EB1" w:rsidP="001E338B">
            <w:pPr>
              <w:spacing w:after="0" w:line="240" w:lineRule="auto"/>
              <w:jc w:val="center"/>
              <w:rPr>
                <w:rFonts w:ascii="Calibri" w:eastAsia="Times New Roman" w:hAnsi="Calibri" w:cs="Times New Roman"/>
                <w:b/>
              </w:rPr>
            </w:pPr>
            <w:r w:rsidRPr="001E5AF0">
              <w:rPr>
                <w:rFonts w:ascii="Calibri" w:eastAsia="Times New Roman" w:hAnsi="Calibri" w:cs="Times New Roman"/>
                <w:b/>
              </w:rPr>
              <w:t>CUOTA</w:t>
            </w:r>
          </w:p>
        </w:tc>
      </w:tr>
      <w:tr w:rsidR="001E5AF0" w:rsidRPr="001E5AF0" w:rsidTr="001E5AF0">
        <w:trPr>
          <w:trHeight w:val="300"/>
          <w:jc w:val="center"/>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21</w:t>
            </w:r>
          </w:p>
        </w:tc>
        <w:tc>
          <w:tcPr>
            <w:tcW w:w="1630" w:type="dxa"/>
            <w:tcBorders>
              <w:top w:val="single" w:sz="4" w:space="0" w:color="auto"/>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472.50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51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1,198.50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81</w:t>
            </w:r>
          </w:p>
        </w:tc>
        <w:tc>
          <w:tcPr>
            <w:tcW w:w="1394" w:type="dxa"/>
            <w:tcBorders>
              <w:top w:val="single" w:sz="4" w:space="0" w:color="auto"/>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2,430.00 </w:t>
            </w:r>
          </w:p>
        </w:tc>
      </w:tr>
      <w:tr w:rsidR="001E5AF0" w:rsidRPr="001E5AF0" w:rsidTr="001E5AF0">
        <w:trPr>
          <w:trHeight w:val="300"/>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22</w:t>
            </w:r>
          </w:p>
        </w:tc>
        <w:tc>
          <w:tcPr>
            <w:tcW w:w="1630"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495.00 </w:t>
            </w:r>
          </w:p>
        </w:tc>
        <w:tc>
          <w:tcPr>
            <w:tcW w:w="850"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52</w:t>
            </w:r>
          </w:p>
        </w:tc>
        <w:tc>
          <w:tcPr>
            <w:tcW w:w="1559"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1,222.00 </w:t>
            </w:r>
          </w:p>
        </w:tc>
        <w:tc>
          <w:tcPr>
            <w:tcW w:w="993"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82</w:t>
            </w:r>
          </w:p>
        </w:tc>
        <w:tc>
          <w:tcPr>
            <w:tcW w:w="1394"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2,460.00 </w:t>
            </w:r>
          </w:p>
        </w:tc>
      </w:tr>
      <w:tr w:rsidR="001E5AF0" w:rsidRPr="001E5AF0" w:rsidTr="001E5AF0">
        <w:trPr>
          <w:trHeight w:val="300"/>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23</w:t>
            </w:r>
          </w:p>
        </w:tc>
        <w:tc>
          <w:tcPr>
            <w:tcW w:w="1630"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517.50 </w:t>
            </w:r>
          </w:p>
        </w:tc>
        <w:tc>
          <w:tcPr>
            <w:tcW w:w="850"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53</w:t>
            </w:r>
          </w:p>
        </w:tc>
        <w:tc>
          <w:tcPr>
            <w:tcW w:w="1559"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1,245.50 </w:t>
            </w:r>
          </w:p>
        </w:tc>
        <w:tc>
          <w:tcPr>
            <w:tcW w:w="993"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83</w:t>
            </w:r>
          </w:p>
        </w:tc>
        <w:tc>
          <w:tcPr>
            <w:tcW w:w="1394"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2,490.00 </w:t>
            </w:r>
          </w:p>
        </w:tc>
      </w:tr>
      <w:tr w:rsidR="001E5AF0" w:rsidRPr="001E5AF0" w:rsidTr="001E5AF0">
        <w:trPr>
          <w:trHeight w:val="300"/>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24</w:t>
            </w:r>
          </w:p>
        </w:tc>
        <w:tc>
          <w:tcPr>
            <w:tcW w:w="1630"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540.00 </w:t>
            </w:r>
          </w:p>
        </w:tc>
        <w:tc>
          <w:tcPr>
            <w:tcW w:w="850"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54</w:t>
            </w:r>
          </w:p>
        </w:tc>
        <w:tc>
          <w:tcPr>
            <w:tcW w:w="1559"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1,269.00 </w:t>
            </w:r>
          </w:p>
        </w:tc>
        <w:tc>
          <w:tcPr>
            <w:tcW w:w="993"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84</w:t>
            </w:r>
          </w:p>
        </w:tc>
        <w:tc>
          <w:tcPr>
            <w:tcW w:w="1394"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2,520.00 </w:t>
            </w:r>
          </w:p>
        </w:tc>
      </w:tr>
      <w:tr w:rsidR="001E5AF0" w:rsidRPr="001E5AF0" w:rsidTr="001E5AF0">
        <w:trPr>
          <w:trHeight w:val="300"/>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25</w:t>
            </w:r>
          </w:p>
        </w:tc>
        <w:tc>
          <w:tcPr>
            <w:tcW w:w="1630"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562.50 </w:t>
            </w:r>
          </w:p>
        </w:tc>
        <w:tc>
          <w:tcPr>
            <w:tcW w:w="850"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55</w:t>
            </w:r>
          </w:p>
        </w:tc>
        <w:tc>
          <w:tcPr>
            <w:tcW w:w="1559"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1,292.50 </w:t>
            </w:r>
          </w:p>
        </w:tc>
        <w:tc>
          <w:tcPr>
            <w:tcW w:w="993"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85</w:t>
            </w:r>
          </w:p>
        </w:tc>
        <w:tc>
          <w:tcPr>
            <w:tcW w:w="1394"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2,550.00 </w:t>
            </w:r>
          </w:p>
        </w:tc>
      </w:tr>
      <w:tr w:rsidR="001E5AF0" w:rsidRPr="001E5AF0" w:rsidTr="001E5AF0">
        <w:trPr>
          <w:trHeight w:val="300"/>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26</w:t>
            </w:r>
          </w:p>
        </w:tc>
        <w:tc>
          <w:tcPr>
            <w:tcW w:w="1630"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585.00 </w:t>
            </w:r>
          </w:p>
        </w:tc>
        <w:tc>
          <w:tcPr>
            <w:tcW w:w="850"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56</w:t>
            </w:r>
          </w:p>
        </w:tc>
        <w:tc>
          <w:tcPr>
            <w:tcW w:w="1559"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1,316.00 </w:t>
            </w:r>
          </w:p>
        </w:tc>
        <w:tc>
          <w:tcPr>
            <w:tcW w:w="993"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86</w:t>
            </w:r>
          </w:p>
        </w:tc>
        <w:tc>
          <w:tcPr>
            <w:tcW w:w="1394"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2,580.00 </w:t>
            </w:r>
          </w:p>
        </w:tc>
      </w:tr>
      <w:tr w:rsidR="001E5AF0" w:rsidRPr="001E5AF0" w:rsidTr="001E5AF0">
        <w:trPr>
          <w:trHeight w:val="300"/>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27</w:t>
            </w:r>
          </w:p>
        </w:tc>
        <w:tc>
          <w:tcPr>
            <w:tcW w:w="1630"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607.50 </w:t>
            </w:r>
          </w:p>
        </w:tc>
        <w:tc>
          <w:tcPr>
            <w:tcW w:w="850"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57</w:t>
            </w:r>
          </w:p>
        </w:tc>
        <w:tc>
          <w:tcPr>
            <w:tcW w:w="1559"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1,339.50 </w:t>
            </w:r>
          </w:p>
        </w:tc>
        <w:tc>
          <w:tcPr>
            <w:tcW w:w="993"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87</w:t>
            </w:r>
          </w:p>
        </w:tc>
        <w:tc>
          <w:tcPr>
            <w:tcW w:w="1394"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2,610.00 </w:t>
            </w:r>
          </w:p>
        </w:tc>
      </w:tr>
      <w:tr w:rsidR="001E5AF0" w:rsidRPr="001E5AF0" w:rsidTr="001E5AF0">
        <w:trPr>
          <w:trHeight w:val="300"/>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28</w:t>
            </w:r>
          </w:p>
        </w:tc>
        <w:tc>
          <w:tcPr>
            <w:tcW w:w="1630"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630.00 </w:t>
            </w:r>
          </w:p>
        </w:tc>
        <w:tc>
          <w:tcPr>
            <w:tcW w:w="850"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58</w:t>
            </w:r>
          </w:p>
        </w:tc>
        <w:tc>
          <w:tcPr>
            <w:tcW w:w="1559"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1,363.00 </w:t>
            </w:r>
          </w:p>
        </w:tc>
        <w:tc>
          <w:tcPr>
            <w:tcW w:w="993"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88</w:t>
            </w:r>
          </w:p>
        </w:tc>
        <w:tc>
          <w:tcPr>
            <w:tcW w:w="1394"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2,640.00 </w:t>
            </w:r>
          </w:p>
        </w:tc>
      </w:tr>
      <w:tr w:rsidR="001E5AF0" w:rsidRPr="001E5AF0" w:rsidTr="001E5AF0">
        <w:trPr>
          <w:trHeight w:val="300"/>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29</w:t>
            </w:r>
          </w:p>
        </w:tc>
        <w:tc>
          <w:tcPr>
            <w:tcW w:w="1630"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652.50 </w:t>
            </w:r>
          </w:p>
        </w:tc>
        <w:tc>
          <w:tcPr>
            <w:tcW w:w="850"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59</w:t>
            </w:r>
          </w:p>
        </w:tc>
        <w:tc>
          <w:tcPr>
            <w:tcW w:w="1559"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1,386.50 </w:t>
            </w:r>
          </w:p>
        </w:tc>
        <w:tc>
          <w:tcPr>
            <w:tcW w:w="993"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89</w:t>
            </w:r>
          </w:p>
        </w:tc>
        <w:tc>
          <w:tcPr>
            <w:tcW w:w="1394"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2,670.00 </w:t>
            </w:r>
          </w:p>
        </w:tc>
      </w:tr>
      <w:tr w:rsidR="001E5AF0" w:rsidRPr="001E5AF0" w:rsidTr="001E5AF0">
        <w:trPr>
          <w:trHeight w:val="300"/>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30</w:t>
            </w:r>
          </w:p>
        </w:tc>
        <w:tc>
          <w:tcPr>
            <w:tcW w:w="1630"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675.00 </w:t>
            </w:r>
          </w:p>
        </w:tc>
        <w:tc>
          <w:tcPr>
            <w:tcW w:w="850"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60</w:t>
            </w:r>
          </w:p>
        </w:tc>
        <w:tc>
          <w:tcPr>
            <w:tcW w:w="1559"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1,410.00 </w:t>
            </w:r>
          </w:p>
        </w:tc>
        <w:tc>
          <w:tcPr>
            <w:tcW w:w="993"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90</w:t>
            </w:r>
          </w:p>
        </w:tc>
        <w:tc>
          <w:tcPr>
            <w:tcW w:w="1394"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2,700.00 </w:t>
            </w:r>
          </w:p>
        </w:tc>
      </w:tr>
      <w:tr w:rsidR="001E5AF0" w:rsidRPr="001E5AF0" w:rsidTr="001E5AF0">
        <w:trPr>
          <w:trHeight w:val="300"/>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31</w:t>
            </w:r>
          </w:p>
        </w:tc>
        <w:tc>
          <w:tcPr>
            <w:tcW w:w="1630"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697.50 </w:t>
            </w:r>
          </w:p>
        </w:tc>
        <w:tc>
          <w:tcPr>
            <w:tcW w:w="850"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61</w:t>
            </w:r>
          </w:p>
        </w:tc>
        <w:tc>
          <w:tcPr>
            <w:tcW w:w="1559"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1,616.50 </w:t>
            </w:r>
          </w:p>
        </w:tc>
        <w:tc>
          <w:tcPr>
            <w:tcW w:w="993"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91</w:t>
            </w:r>
          </w:p>
        </w:tc>
        <w:tc>
          <w:tcPr>
            <w:tcW w:w="1394"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2,730.00 </w:t>
            </w:r>
          </w:p>
        </w:tc>
      </w:tr>
      <w:tr w:rsidR="001E5AF0" w:rsidRPr="001E5AF0" w:rsidTr="001E5AF0">
        <w:trPr>
          <w:trHeight w:val="300"/>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lastRenderedPageBreak/>
              <w:t>32</w:t>
            </w:r>
          </w:p>
        </w:tc>
        <w:tc>
          <w:tcPr>
            <w:tcW w:w="1630"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720.00 </w:t>
            </w:r>
          </w:p>
        </w:tc>
        <w:tc>
          <w:tcPr>
            <w:tcW w:w="850"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62</w:t>
            </w:r>
          </w:p>
        </w:tc>
        <w:tc>
          <w:tcPr>
            <w:tcW w:w="1559"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1,643.00 </w:t>
            </w:r>
          </w:p>
        </w:tc>
        <w:tc>
          <w:tcPr>
            <w:tcW w:w="993"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92</w:t>
            </w:r>
          </w:p>
        </w:tc>
        <w:tc>
          <w:tcPr>
            <w:tcW w:w="1394"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2,760.00 </w:t>
            </w:r>
          </w:p>
        </w:tc>
      </w:tr>
      <w:tr w:rsidR="001E5AF0" w:rsidRPr="001E5AF0" w:rsidTr="001E5AF0">
        <w:trPr>
          <w:trHeight w:val="300"/>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33</w:t>
            </w:r>
          </w:p>
        </w:tc>
        <w:tc>
          <w:tcPr>
            <w:tcW w:w="1630"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742.50 </w:t>
            </w:r>
          </w:p>
        </w:tc>
        <w:tc>
          <w:tcPr>
            <w:tcW w:w="850"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63</w:t>
            </w:r>
          </w:p>
        </w:tc>
        <w:tc>
          <w:tcPr>
            <w:tcW w:w="1559"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1,669.50 </w:t>
            </w:r>
          </w:p>
        </w:tc>
        <w:tc>
          <w:tcPr>
            <w:tcW w:w="993"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93</w:t>
            </w:r>
          </w:p>
        </w:tc>
        <w:tc>
          <w:tcPr>
            <w:tcW w:w="1394"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2,790.00 </w:t>
            </w:r>
          </w:p>
        </w:tc>
      </w:tr>
      <w:tr w:rsidR="001E5AF0" w:rsidRPr="001E5AF0" w:rsidTr="001E5AF0">
        <w:trPr>
          <w:trHeight w:val="300"/>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34</w:t>
            </w:r>
          </w:p>
        </w:tc>
        <w:tc>
          <w:tcPr>
            <w:tcW w:w="1630"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765.00 </w:t>
            </w:r>
          </w:p>
        </w:tc>
        <w:tc>
          <w:tcPr>
            <w:tcW w:w="850"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64</w:t>
            </w:r>
          </w:p>
        </w:tc>
        <w:tc>
          <w:tcPr>
            <w:tcW w:w="1559"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1,696.00 </w:t>
            </w:r>
          </w:p>
        </w:tc>
        <w:tc>
          <w:tcPr>
            <w:tcW w:w="993"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94</w:t>
            </w:r>
          </w:p>
        </w:tc>
        <w:tc>
          <w:tcPr>
            <w:tcW w:w="1394"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2,820.00 </w:t>
            </w:r>
          </w:p>
        </w:tc>
      </w:tr>
      <w:tr w:rsidR="001E5AF0" w:rsidRPr="001E5AF0" w:rsidTr="001E5AF0">
        <w:trPr>
          <w:trHeight w:val="300"/>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35</w:t>
            </w:r>
          </w:p>
        </w:tc>
        <w:tc>
          <w:tcPr>
            <w:tcW w:w="1630"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787.50 </w:t>
            </w:r>
          </w:p>
        </w:tc>
        <w:tc>
          <w:tcPr>
            <w:tcW w:w="850"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65</w:t>
            </w:r>
          </w:p>
        </w:tc>
        <w:tc>
          <w:tcPr>
            <w:tcW w:w="1559"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1,722.50 </w:t>
            </w:r>
          </w:p>
        </w:tc>
        <w:tc>
          <w:tcPr>
            <w:tcW w:w="993"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95</w:t>
            </w:r>
          </w:p>
        </w:tc>
        <w:tc>
          <w:tcPr>
            <w:tcW w:w="1394"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2,850.00 </w:t>
            </w:r>
          </w:p>
        </w:tc>
      </w:tr>
      <w:tr w:rsidR="001E5AF0" w:rsidRPr="001E5AF0" w:rsidTr="001E5AF0">
        <w:trPr>
          <w:trHeight w:val="300"/>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36</w:t>
            </w:r>
          </w:p>
        </w:tc>
        <w:tc>
          <w:tcPr>
            <w:tcW w:w="1630"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810.00 </w:t>
            </w:r>
          </w:p>
        </w:tc>
        <w:tc>
          <w:tcPr>
            <w:tcW w:w="850"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66</w:t>
            </w:r>
          </w:p>
        </w:tc>
        <w:tc>
          <w:tcPr>
            <w:tcW w:w="1559"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1,749.00 </w:t>
            </w:r>
          </w:p>
        </w:tc>
        <w:tc>
          <w:tcPr>
            <w:tcW w:w="993"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96</w:t>
            </w:r>
          </w:p>
        </w:tc>
        <w:tc>
          <w:tcPr>
            <w:tcW w:w="1394"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2,880.00 </w:t>
            </w:r>
          </w:p>
        </w:tc>
      </w:tr>
      <w:tr w:rsidR="001E5AF0" w:rsidRPr="001E5AF0" w:rsidTr="001E5AF0">
        <w:trPr>
          <w:trHeight w:val="300"/>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37</w:t>
            </w:r>
          </w:p>
        </w:tc>
        <w:tc>
          <w:tcPr>
            <w:tcW w:w="1630"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832.50 </w:t>
            </w:r>
          </w:p>
        </w:tc>
        <w:tc>
          <w:tcPr>
            <w:tcW w:w="850"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67</w:t>
            </w:r>
          </w:p>
        </w:tc>
        <w:tc>
          <w:tcPr>
            <w:tcW w:w="1559"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1,775.50 </w:t>
            </w:r>
          </w:p>
        </w:tc>
        <w:tc>
          <w:tcPr>
            <w:tcW w:w="993"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97</w:t>
            </w:r>
          </w:p>
        </w:tc>
        <w:tc>
          <w:tcPr>
            <w:tcW w:w="1394"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2,910.00 </w:t>
            </w:r>
          </w:p>
        </w:tc>
      </w:tr>
      <w:tr w:rsidR="001E5AF0" w:rsidRPr="001E5AF0" w:rsidTr="001E5AF0">
        <w:trPr>
          <w:trHeight w:val="300"/>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38</w:t>
            </w:r>
          </w:p>
        </w:tc>
        <w:tc>
          <w:tcPr>
            <w:tcW w:w="1630"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855.00 </w:t>
            </w:r>
          </w:p>
        </w:tc>
        <w:tc>
          <w:tcPr>
            <w:tcW w:w="850"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68</w:t>
            </w:r>
          </w:p>
        </w:tc>
        <w:tc>
          <w:tcPr>
            <w:tcW w:w="1559"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1,802.00 </w:t>
            </w:r>
          </w:p>
        </w:tc>
        <w:tc>
          <w:tcPr>
            <w:tcW w:w="993"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98</w:t>
            </w:r>
          </w:p>
        </w:tc>
        <w:tc>
          <w:tcPr>
            <w:tcW w:w="1394"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2,940.00 </w:t>
            </w:r>
          </w:p>
        </w:tc>
      </w:tr>
      <w:tr w:rsidR="001E5AF0" w:rsidRPr="001E5AF0" w:rsidTr="001E5AF0">
        <w:trPr>
          <w:trHeight w:val="300"/>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39</w:t>
            </w:r>
          </w:p>
        </w:tc>
        <w:tc>
          <w:tcPr>
            <w:tcW w:w="1630"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877.50 </w:t>
            </w:r>
          </w:p>
        </w:tc>
        <w:tc>
          <w:tcPr>
            <w:tcW w:w="850"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69</w:t>
            </w:r>
          </w:p>
        </w:tc>
        <w:tc>
          <w:tcPr>
            <w:tcW w:w="1559"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1,828.50 </w:t>
            </w:r>
          </w:p>
        </w:tc>
        <w:tc>
          <w:tcPr>
            <w:tcW w:w="993"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99</w:t>
            </w:r>
          </w:p>
        </w:tc>
        <w:tc>
          <w:tcPr>
            <w:tcW w:w="1394"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2,970.00 </w:t>
            </w:r>
          </w:p>
        </w:tc>
      </w:tr>
      <w:tr w:rsidR="001E5AF0" w:rsidRPr="001E5AF0" w:rsidTr="001E5AF0">
        <w:trPr>
          <w:trHeight w:val="300"/>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40</w:t>
            </w:r>
          </w:p>
        </w:tc>
        <w:tc>
          <w:tcPr>
            <w:tcW w:w="1630"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900.00 </w:t>
            </w:r>
          </w:p>
        </w:tc>
        <w:tc>
          <w:tcPr>
            <w:tcW w:w="850"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70</w:t>
            </w:r>
          </w:p>
        </w:tc>
        <w:tc>
          <w:tcPr>
            <w:tcW w:w="1559"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1,855.00 </w:t>
            </w:r>
          </w:p>
        </w:tc>
        <w:tc>
          <w:tcPr>
            <w:tcW w:w="993"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100</w:t>
            </w:r>
          </w:p>
        </w:tc>
        <w:tc>
          <w:tcPr>
            <w:tcW w:w="1394"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3,000.00 </w:t>
            </w:r>
          </w:p>
        </w:tc>
      </w:tr>
      <w:tr w:rsidR="001E5AF0" w:rsidRPr="001E5AF0" w:rsidTr="001E5AF0">
        <w:trPr>
          <w:trHeight w:val="300"/>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41</w:t>
            </w:r>
          </w:p>
        </w:tc>
        <w:tc>
          <w:tcPr>
            <w:tcW w:w="1630"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963.50 </w:t>
            </w:r>
          </w:p>
        </w:tc>
        <w:tc>
          <w:tcPr>
            <w:tcW w:w="850"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71</w:t>
            </w:r>
          </w:p>
        </w:tc>
        <w:tc>
          <w:tcPr>
            <w:tcW w:w="1559"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1,881.50 </w:t>
            </w:r>
          </w:p>
        </w:tc>
        <w:tc>
          <w:tcPr>
            <w:tcW w:w="993"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101</w:t>
            </w:r>
          </w:p>
        </w:tc>
        <w:tc>
          <w:tcPr>
            <w:tcW w:w="1394"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3,737.00 </w:t>
            </w:r>
          </w:p>
        </w:tc>
      </w:tr>
      <w:tr w:rsidR="001E5AF0" w:rsidRPr="001E5AF0" w:rsidTr="001E5AF0">
        <w:trPr>
          <w:trHeight w:val="300"/>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42</w:t>
            </w:r>
          </w:p>
        </w:tc>
        <w:tc>
          <w:tcPr>
            <w:tcW w:w="1630"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987.00 </w:t>
            </w:r>
          </w:p>
        </w:tc>
        <w:tc>
          <w:tcPr>
            <w:tcW w:w="850"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72</w:t>
            </w:r>
          </w:p>
        </w:tc>
        <w:tc>
          <w:tcPr>
            <w:tcW w:w="1559"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1,908.00 </w:t>
            </w:r>
          </w:p>
        </w:tc>
        <w:tc>
          <w:tcPr>
            <w:tcW w:w="993"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102</w:t>
            </w:r>
          </w:p>
        </w:tc>
        <w:tc>
          <w:tcPr>
            <w:tcW w:w="1394"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3,774.00 </w:t>
            </w:r>
          </w:p>
        </w:tc>
      </w:tr>
      <w:tr w:rsidR="001E5AF0" w:rsidRPr="001E5AF0" w:rsidTr="001E5AF0">
        <w:trPr>
          <w:trHeight w:val="300"/>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43</w:t>
            </w:r>
          </w:p>
        </w:tc>
        <w:tc>
          <w:tcPr>
            <w:tcW w:w="1630"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1,010.50 </w:t>
            </w:r>
          </w:p>
        </w:tc>
        <w:tc>
          <w:tcPr>
            <w:tcW w:w="850"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73</w:t>
            </w:r>
          </w:p>
        </w:tc>
        <w:tc>
          <w:tcPr>
            <w:tcW w:w="1559"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1,934.50 </w:t>
            </w:r>
          </w:p>
        </w:tc>
        <w:tc>
          <w:tcPr>
            <w:tcW w:w="993"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103</w:t>
            </w:r>
          </w:p>
        </w:tc>
        <w:tc>
          <w:tcPr>
            <w:tcW w:w="1394"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3,811.00 </w:t>
            </w:r>
          </w:p>
        </w:tc>
      </w:tr>
      <w:tr w:rsidR="001E5AF0" w:rsidRPr="001E5AF0" w:rsidTr="001E5AF0">
        <w:trPr>
          <w:trHeight w:val="300"/>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44</w:t>
            </w:r>
          </w:p>
        </w:tc>
        <w:tc>
          <w:tcPr>
            <w:tcW w:w="1630"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1,034.00 </w:t>
            </w:r>
          </w:p>
        </w:tc>
        <w:tc>
          <w:tcPr>
            <w:tcW w:w="850"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74</w:t>
            </w:r>
          </w:p>
        </w:tc>
        <w:tc>
          <w:tcPr>
            <w:tcW w:w="1559"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1,961.00 </w:t>
            </w:r>
          </w:p>
        </w:tc>
        <w:tc>
          <w:tcPr>
            <w:tcW w:w="993"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104</w:t>
            </w:r>
          </w:p>
        </w:tc>
        <w:tc>
          <w:tcPr>
            <w:tcW w:w="1394"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3,848.00 </w:t>
            </w:r>
          </w:p>
        </w:tc>
      </w:tr>
      <w:tr w:rsidR="001E5AF0" w:rsidRPr="001E5AF0" w:rsidTr="001E5AF0">
        <w:trPr>
          <w:trHeight w:val="300"/>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45</w:t>
            </w:r>
          </w:p>
        </w:tc>
        <w:tc>
          <w:tcPr>
            <w:tcW w:w="1630"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1,057.50 </w:t>
            </w:r>
          </w:p>
        </w:tc>
        <w:tc>
          <w:tcPr>
            <w:tcW w:w="850"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75</w:t>
            </w:r>
          </w:p>
        </w:tc>
        <w:tc>
          <w:tcPr>
            <w:tcW w:w="1559"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1,987.50 </w:t>
            </w:r>
          </w:p>
        </w:tc>
        <w:tc>
          <w:tcPr>
            <w:tcW w:w="993"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105</w:t>
            </w:r>
          </w:p>
        </w:tc>
        <w:tc>
          <w:tcPr>
            <w:tcW w:w="1394"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3,885.00 </w:t>
            </w:r>
          </w:p>
        </w:tc>
      </w:tr>
      <w:tr w:rsidR="001E5AF0" w:rsidRPr="001E5AF0" w:rsidTr="001E5AF0">
        <w:trPr>
          <w:trHeight w:val="300"/>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46</w:t>
            </w:r>
          </w:p>
        </w:tc>
        <w:tc>
          <w:tcPr>
            <w:tcW w:w="1630"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1,081.00 </w:t>
            </w:r>
          </w:p>
        </w:tc>
        <w:tc>
          <w:tcPr>
            <w:tcW w:w="850"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76</w:t>
            </w:r>
          </w:p>
        </w:tc>
        <w:tc>
          <w:tcPr>
            <w:tcW w:w="1559"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2,014.00 </w:t>
            </w:r>
          </w:p>
        </w:tc>
        <w:tc>
          <w:tcPr>
            <w:tcW w:w="993"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106</w:t>
            </w:r>
          </w:p>
        </w:tc>
        <w:tc>
          <w:tcPr>
            <w:tcW w:w="1394"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3,922.00 </w:t>
            </w:r>
          </w:p>
        </w:tc>
      </w:tr>
      <w:tr w:rsidR="001E5AF0" w:rsidRPr="001E5AF0" w:rsidTr="001E5AF0">
        <w:trPr>
          <w:trHeight w:val="300"/>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47</w:t>
            </w:r>
          </w:p>
        </w:tc>
        <w:tc>
          <w:tcPr>
            <w:tcW w:w="1630"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1,104.50 </w:t>
            </w:r>
          </w:p>
        </w:tc>
        <w:tc>
          <w:tcPr>
            <w:tcW w:w="850"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77</w:t>
            </w:r>
          </w:p>
        </w:tc>
        <w:tc>
          <w:tcPr>
            <w:tcW w:w="1559"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2,040.50 </w:t>
            </w:r>
          </w:p>
        </w:tc>
        <w:tc>
          <w:tcPr>
            <w:tcW w:w="993"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107</w:t>
            </w:r>
          </w:p>
        </w:tc>
        <w:tc>
          <w:tcPr>
            <w:tcW w:w="1394"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3,959.00 </w:t>
            </w:r>
          </w:p>
        </w:tc>
      </w:tr>
      <w:tr w:rsidR="001E5AF0" w:rsidRPr="001E5AF0" w:rsidTr="001E5AF0">
        <w:trPr>
          <w:trHeight w:val="300"/>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48</w:t>
            </w:r>
          </w:p>
        </w:tc>
        <w:tc>
          <w:tcPr>
            <w:tcW w:w="1630"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1,128.00 </w:t>
            </w:r>
          </w:p>
        </w:tc>
        <w:tc>
          <w:tcPr>
            <w:tcW w:w="850"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78</w:t>
            </w:r>
          </w:p>
        </w:tc>
        <w:tc>
          <w:tcPr>
            <w:tcW w:w="1559"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2,067.00 </w:t>
            </w:r>
          </w:p>
        </w:tc>
        <w:tc>
          <w:tcPr>
            <w:tcW w:w="993"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108</w:t>
            </w:r>
          </w:p>
        </w:tc>
        <w:tc>
          <w:tcPr>
            <w:tcW w:w="1394"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3,996.00 </w:t>
            </w:r>
          </w:p>
        </w:tc>
      </w:tr>
      <w:tr w:rsidR="001E5AF0" w:rsidRPr="001E5AF0" w:rsidTr="001E5AF0">
        <w:trPr>
          <w:trHeight w:val="300"/>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49</w:t>
            </w:r>
          </w:p>
        </w:tc>
        <w:tc>
          <w:tcPr>
            <w:tcW w:w="1630"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1,151.50 </w:t>
            </w:r>
          </w:p>
        </w:tc>
        <w:tc>
          <w:tcPr>
            <w:tcW w:w="850"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79</w:t>
            </w:r>
          </w:p>
        </w:tc>
        <w:tc>
          <w:tcPr>
            <w:tcW w:w="1559"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2,093.50 </w:t>
            </w:r>
          </w:p>
        </w:tc>
        <w:tc>
          <w:tcPr>
            <w:tcW w:w="993"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109</w:t>
            </w:r>
          </w:p>
        </w:tc>
        <w:tc>
          <w:tcPr>
            <w:tcW w:w="1394"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4,033.00 </w:t>
            </w:r>
          </w:p>
        </w:tc>
      </w:tr>
      <w:tr w:rsidR="001E5AF0" w:rsidRPr="001E5AF0" w:rsidTr="001E5AF0">
        <w:trPr>
          <w:trHeight w:val="300"/>
          <w:jc w:val="center"/>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50</w:t>
            </w:r>
          </w:p>
        </w:tc>
        <w:tc>
          <w:tcPr>
            <w:tcW w:w="1630"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1,175.00 </w:t>
            </w:r>
          </w:p>
        </w:tc>
        <w:tc>
          <w:tcPr>
            <w:tcW w:w="850"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80</w:t>
            </w:r>
          </w:p>
        </w:tc>
        <w:tc>
          <w:tcPr>
            <w:tcW w:w="1559"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2,120.00 </w:t>
            </w:r>
          </w:p>
        </w:tc>
        <w:tc>
          <w:tcPr>
            <w:tcW w:w="993"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jc w:val="center"/>
              <w:rPr>
                <w:rFonts w:ascii="Calibri" w:eastAsia="Times New Roman" w:hAnsi="Calibri" w:cs="Times New Roman"/>
              </w:rPr>
            </w:pPr>
            <w:r w:rsidRPr="001E5AF0">
              <w:rPr>
                <w:rFonts w:ascii="Calibri" w:eastAsia="Times New Roman" w:hAnsi="Calibri" w:cs="Times New Roman"/>
              </w:rPr>
              <w:t>110</w:t>
            </w:r>
          </w:p>
        </w:tc>
        <w:tc>
          <w:tcPr>
            <w:tcW w:w="1394" w:type="dxa"/>
            <w:tcBorders>
              <w:top w:val="nil"/>
              <w:left w:val="nil"/>
              <w:bottom w:val="single" w:sz="4" w:space="0" w:color="auto"/>
              <w:right w:val="single" w:sz="4" w:space="0" w:color="auto"/>
            </w:tcBorders>
            <w:shd w:val="clear" w:color="auto" w:fill="auto"/>
            <w:noWrap/>
            <w:vAlign w:val="bottom"/>
            <w:hideMark/>
          </w:tcPr>
          <w:p w:rsidR="00DD4EB1" w:rsidRPr="001E5AF0" w:rsidRDefault="00DD4EB1" w:rsidP="001E338B">
            <w:pPr>
              <w:spacing w:after="0" w:line="240" w:lineRule="auto"/>
              <w:rPr>
                <w:rFonts w:ascii="Calibri" w:eastAsia="Times New Roman" w:hAnsi="Calibri" w:cs="Times New Roman"/>
                <w:b/>
              </w:rPr>
            </w:pPr>
            <w:r w:rsidRPr="001E5AF0">
              <w:rPr>
                <w:rFonts w:ascii="Calibri" w:eastAsia="Times New Roman" w:hAnsi="Calibri" w:cs="Times New Roman"/>
                <w:b/>
              </w:rPr>
              <w:t xml:space="preserve"> $    4,070.00 </w:t>
            </w:r>
          </w:p>
        </w:tc>
      </w:tr>
    </w:tbl>
    <w:p w:rsidR="00137BE0" w:rsidRPr="005561DB" w:rsidRDefault="00137BE0" w:rsidP="00E30687">
      <w:pPr>
        <w:spacing w:after="0" w:line="240" w:lineRule="auto"/>
        <w:jc w:val="both"/>
        <w:rPr>
          <w:rFonts w:ascii="Arial" w:hAnsi="Arial" w:cs="Arial"/>
          <w:b/>
          <w:sz w:val="24"/>
          <w:szCs w:val="24"/>
        </w:rPr>
      </w:pPr>
    </w:p>
    <w:p w:rsidR="000474A7" w:rsidRPr="005561DB" w:rsidRDefault="000474A7" w:rsidP="00E30687">
      <w:pPr>
        <w:spacing w:after="0" w:line="240" w:lineRule="auto"/>
        <w:jc w:val="both"/>
        <w:rPr>
          <w:rFonts w:ascii="Arial" w:hAnsi="Arial" w:cs="Arial"/>
          <w:b/>
          <w:sz w:val="24"/>
          <w:szCs w:val="24"/>
        </w:rPr>
      </w:pPr>
    </w:p>
    <w:p w:rsidR="00137BE0" w:rsidRPr="005561DB" w:rsidRDefault="00137BE0" w:rsidP="00E30687">
      <w:pPr>
        <w:spacing w:after="0" w:line="240" w:lineRule="auto"/>
        <w:jc w:val="both"/>
        <w:rPr>
          <w:rFonts w:ascii="Arial" w:hAnsi="Arial" w:cs="Arial"/>
          <w:b/>
          <w:sz w:val="24"/>
          <w:szCs w:val="24"/>
        </w:rPr>
      </w:pPr>
    </w:p>
    <w:p w:rsidR="008B22AA" w:rsidRPr="005561DB" w:rsidRDefault="008B22AA" w:rsidP="009839C3">
      <w:pPr>
        <w:spacing w:after="0" w:line="240" w:lineRule="auto"/>
        <w:jc w:val="center"/>
        <w:rPr>
          <w:rFonts w:ascii="Arial" w:hAnsi="Arial" w:cs="Arial"/>
          <w:b/>
          <w:sz w:val="24"/>
          <w:szCs w:val="24"/>
        </w:rPr>
      </w:pPr>
      <w:r w:rsidRPr="005561DB">
        <w:rPr>
          <w:rFonts w:ascii="Arial" w:hAnsi="Arial" w:cs="Arial"/>
          <w:b/>
          <w:sz w:val="24"/>
          <w:szCs w:val="24"/>
        </w:rPr>
        <w:t>TÍTULO S</w:t>
      </w:r>
      <w:r w:rsidR="000A6045" w:rsidRPr="005561DB">
        <w:rPr>
          <w:rFonts w:ascii="Arial" w:hAnsi="Arial" w:cs="Arial"/>
          <w:b/>
          <w:sz w:val="24"/>
          <w:szCs w:val="24"/>
        </w:rPr>
        <w:t>ÉPTIMO</w:t>
      </w:r>
    </w:p>
    <w:p w:rsidR="00351510" w:rsidRPr="005561DB" w:rsidRDefault="00351510" w:rsidP="009839C3">
      <w:pPr>
        <w:pStyle w:val="Prrafodelista"/>
        <w:tabs>
          <w:tab w:val="left" w:pos="1005"/>
        </w:tabs>
        <w:spacing w:after="0" w:line="240" w:lineRule="auto"/>
        <w:jc w:val="center"/>
        <w:rPr>
          <w:rFonts w:ascii="Arial" w:hAnsi="Arial" w:cs="Arial"/>
          <w:b/>
          <w:sz w:val="24"/>
          <w:szCs w:val="24"/>
        </w:rPr>
      </w:pPr>
      <w:r w:rsidRPr="005561DB">
        <w:rPr>
          <w:rFonts w:ascii="Arial" w:hAnsi="Arial" w:cs="Arial"/>
          <w:b/>
          <w:sz w:val="24"/>
          <w:szCs w:val="24"/>
        </w:rPr>
        <w:t>PARTICIPACIONES, APORTACIONES, TRANSFERENCIAS, ASIGNACIONES, SUBSIDIOS Y OTRAS AYUDAS</w:t>
      </w:r>
    </w:p>
    <w:p w:rsidR="00351510" w:rsidRPr="005561DB" w:rsidRDefault="00351510" w:rsidP="009839C3">
      <w:pPr>
        <w:pStyle w:val="Prrafodelista"/>
        <w:tabs>
          <w:tab w:val="left" w:pos="1005"/>
        </w:tabs>
        <w:spacing w:after="0" w:line="240" w:lineRule="auto"/>
        <w:ind w:left="0"/>
        <w:jc w:val="center"/>
        <w:rPr>
          <w:rFonts w:ascii="Arial" w:hAnsi="Arial" w:cs="Arial"/>
          <w:b/>
          <w:sz w:val="24"/>
          <w:szCs w:val="24"/>
        </w:rPr>
      </w:pPr>
    </w:p>
    <w:p w:rsidR="00351510" w:rsidRPr="005561DB" w:rsidRDefault="00351510" w:rsidP="009839C3">
      <w:pPr>
        <w:pStyle w:val="Prrafodelista"/>
        <w:tabs>
          <w:tab w:val="left" w:pos="1005"/>
        </w:tabs>
        <w:spacing w:after="0" w:line="240" w:lineRule="auto"/>
        <w:ind w:left="0"/>
        <w:jc w:val="center"/>
        <w:rPr>
          <w:rFonts w:ascii="Arial" w:hAnsi="Arial" w:cs="Arial"/>
          <w:b/>
          <w:sz w:val="24"/>
          <w:szCs w:val="24"/>
        </w:rPr>
      </w:pPr>
      <w:r w:rsidRPr="005561DB">
        <w:rPr>
          <w:rFonts w:ascii="Arial" w:hAnsi="Arial" w:cs="Arial"/>
          <w:b/>
          <w:sz w:val="24"/>
          <w:szCs w:val="24"/>
        </w:rPr>
        <w:t>CAPÍTULO I</w:t>
      </w:r>
    </w:p>
    <w:p w:rsidR="00351510" w:rsidRPr="005561DB" w:rsidRDefault="00351510" w:rsidP="009839C3">
      <w:pPr>
        <w:spacing w:after="0" w:line="240" w:lineRule="auto"/>
        <w:jc w:val="center"/>
        <w:rPr>
          <w:rFonts w:ascii="Arial" w:hAnsi="Arial" w:cs="Arial"/>
          <w:b/>
          <w:sz w:val="24"/>
          <w:szCs w:val="24"/>
        </w:rPr>
      </w:pPr>
      <w:r w:rsidRPr="005561DB">
        <w:rPr>
          <w:rFonts w:ascii="Arial" w:hAnsi="Arial" w:cs="Arial"/>
          <w:b/>
          <w:sz w:val="24"/>
          <w:szCs w:val="24"/>
        </w:rPr>
        <w:t>PARTICIPACIONES Y APORTACIONES</w:t>
      </w:r>
    </w:p>
    <w:p w:rsidR="00351510" w:rsidRPr="005561DB" w:rsidRDefault="00351510" w:rsidP="009839C3">
      <w:pPr>
        <w:spacing w:after="0" w:line="240" w:lineRule="auto"/>
        <w:jc w:val="center"/>
        <w:rPr>
          <w:rFonts w:ascii="Arial" w:hAnsi="Arial" w:cs="Arial"/>
          <w:b/>
          <w:sz w:val="24"/>
          <w:szCs w:val="24"/>
        </w:rPr>
      </w:pPr>
    </w:p>
    <w:p w:rsidR="00351510" w:rsidRPr="005561DB" w:rsidRDefault="00351510" w:rsidP="009839C3">
      <w:pPr>
        <w:spacing w:after="0" w:line="240" w:lineRule="auto"/>
        <w:jc w:val="center"/>
        <w:rPr>
          <w:rFonts w:ascii="Arial" w:hAnsi="Arial" w:cs="Arial"/>
          <w:b/>
          <w:sz w:val="24"/>
          <w:szCs w:val="24"/>
        </w:rPr>
      </w:pPr>
      <w:r w:rsidRPr="005561DB">
        <w:rPr>
          <w:rFonts w:ascii="Arial" w:hAnsi="Arial" w:cs="Arial"/>
          <w:b/>
          <w:sz w:val="24"/>
          <w:szCs w:val="24"/>
        </w:rPr>
        <w:t>Sección Única</w:t>
      </w:r>
    </w:p>
    <w:p w:rsidR="00351510" w:rsidRPr="005561DB" w:rsidRDefault="00351510" w:rsidP="009839C3">
      <w:pPr>
        <w:spacing w:after="0" w:line="240" w:lineRule="auto"/>
        <w:jc w:val="center"/>
        <w:rPr>
          <w:rFonts w:ascii="Arial" w:hAnsi="Arial" w:cs="Arial"/>
          <w:b/>
          <w:sz w:val="24"/>
          <w:szCs w:val="24"/>
        </w:rPr>
      </w:pPr>
      <w:r w:rsidRPr="005561DB">
        <w:rPr>
          <w:rFonts w:ascii="Arial" w:hAnsi="Arial" w:cs="Arial"/>
          <w:b/>
          <w:sz w:val="24"/>
          <w:szCs w:val="24"/>
        </w:rPr>
        <w:t>Participaciones</w:t>
      </w:r>
    </w:p>
    <w:p w:rsidR="00351510" w:rsidRPr="005561DB" w:rsidRDefault="00351510" w:rsidP="009839C3">
      <w:pPr>
        <w:spacing w:after="0" w:line="240" w:lineRule="auto"/>
        <w:jc w:val="center"/>
        <w:rPr>
          <w:rFonts w:ascii="Arial" w:hAnsi="Arial" w:cs="Arial"/>
          <w:b/>
          <w:sz w:val="24"/>
          <w:szCs w:val="24"/>
        </w:rPr>
      </w:pPr>
    </w:p>
    <w:p w:rsidR="00183AF1" w:rsidRPr="005561DB" w:rsidRDefault="00183AF1" w:rsidP="009839C3">
      <w:pPr>
        <w:spacing w:after="0" w:line="240" w:lineRule="auto"/>
        <w:jc w:val="both"/>
        <w:rPr>
          <w:rFonts w:ascii="Arial" w:hAnsi="Arial" w:cs="Arial"/>
          <w:sz w:val="24"/>
          <w:szCs w:val="24"/>
        </w:rPr>
      </w:pPr>
      <w:r w:rsidRPr="005561DB">
        <w:rPr>
          <w:rFonts w:ascii="Arial" w:hAnsi="Arial" w:cs="Arial"/>
          <w:b/>
          <w:sz w:val="24"/>
          <w:szCs w:val="24"/>
          <w:lang w:val="es-ES"/>
        </w:rPr>
        <w:t xml:space="preserve">Artículo </w:t>
      </w:r>
      <w:r w:rsidR="0097690F">
        <w:rPr>
          <w:rFonts w:ascii="Arial" w:hAnsi="Arial" w:cs="Arial"/>
          <w:b/>
          <w:sz w:val="24"/>
          <w:szCs w:val="24"/>
          <w:lang w:val="es-ES"/>
        </w:rPr>
        <w:t>79</w:t>
      </w:r>
      <w:r w:rsidRPr="005561DB">
        <w:rPr>
          <w:rFonts w:ascii="Arial" w:hAnsi="Arial" w:cs="Arial"/>
          <w:b/>
          <w:sz w:val="24"/>
          <w:szCs w:val="24"/>
          <w:lang w:val="es-ES"/>
        </w:rPr>
        <w:t xml:space="preserve">.- </w:t>
      </w:r>
      <w:r w:rsidRPr="005561DB">
        <w:rPr>
          <w:rFonts w:ascii="Arial" w:hAnsi="Arial" w:cs="Arial"/>
          <w:sz w:val="24"/>
          <w:szCs w:val="24"/>
        </w:rPr>
        <w:t>Las participaciones provenientes de gravámenes federales, conforme a lo dispuesto por la Ley de Coordinación Fiscal, así como lo estipulado en la Ley de Coordinación Hacendaria para el Estado de Zacatecas y sus Municipios y demás disposiciones fiscales aplicables.</w:t>
      </w:r>
    </w:p>
    <w:p w:rsidR="00703803" w:rsidRPr="005561DB" w:rsidRDefault="00703803" w:rsidP="009839C3">
      <w:pPr>
        <w:spacing w:after="0" w:line="240" w:lineRule="auto"/>
        <w:jc w:val="center"/>
        <w:rPr>
          <w:rFonts w:ascii="Arial" w:hAnsi="Arial" w:cs="Arial"/>
          <w:b/>
          <w:sz w:val="24"/>
          <w:szCs w:val="24"/>
        </w:rPr>
      </w:pPr>
    </w:p>
    <w:p w:rsidR="0097690F" w:rsidRDefault="0097690F" w:rsidP="009839C3">
      <w:pPr>
        <w:spacing w:after="0" w:line="240" w:lineRule="auto"/>
        <w:jc w:val="center"/>
        <w:rPr>
          <w:rFonts w:ascii="Arial" w:hAnsi="Arial" w:cs="Arial"/>
          <w:b/>
          <w:sz w:val="24"/>
          <w:szCs w:val="24"/>
        </w:rPr>
      </w:pPr>
    </w:p>
    <w:p w:rsidR="00724865" w:rsidRDefault="00724865" w:rsidP="009839C3">
      <w:pPr>
        <w:spacing w:after="0" w:line="240" w:lineRule="auto"/>
        <w:jc w:val="center"/>
        <w:rPr>
          <w:rFonts w:ascii="Arial" w:hAnsi="Arial" w:cs="Arial"/>
          <w:b/>
          <w:sz w:val="24"/>
          <w:szCs w:val="24"/>
        </w:rPr>
      </w:pPr>
    </w:p>
    <w:p w:rsidR="00724865" w:rsidRDefault="00724865" w:rsidP="009839C3">
      <w:pPr>
        <w:spacing w:after="0" w:line="240" w:lineRule="auto"/>
        <w:jc w:val="center"/>
        <w:rPr>
          <w:rFonts w:ascii="Arial" w:hAnsi="Arial" w:cs="Arial"/>
          <w:b/>
          <w:sz w:val="24"/>
          <w:szCs w:val="24"/>
        </w:rPr>
      </w:pPr>
    </w:p>
    <w:p w:rsidR="00724865" w:rsidRDefault="00724865" w:rsidP="009839C3">
      <w:pPr>
        <w:spacing w:after="0" w:line="240" w:lineRule="auto"/>
        <w:jc w:val="center"/>
        <w:rPr>
          <w:rFonts w:ascii="Arial" w:hAnsi="Arial" w:cs="Arial"/>
          <w:b/>
          <w:sz w:val="24"/>
          <w:szCs w:val="24"/>
        </w:rPr>
      </w:pPr>
    </w:p>
    <w:p w:rsidR="00724865" w:rsidRDefault="00724865" w:rsidP="009839C3">
      <w:pPr>
        <w:spacing w:after="0" w:line="240" w:lineRule="auto"/>
        <w:jc w:val="center"/>
        <w:rPr>
          <w:rFonts w:ascii="Arial" w:hAnsi="Arial" w:cs="Arial"/>
          <w:b/>
          <w:sz w:val="24"/>
          <w:szCs w:val="24"/>
        </w:rPr>
      </w:pPr>
    </w:p>
    <w:p w:rsidR="00724865" w:rsidRPr="005561DB" w:rsidRDefault="00724865" w:rsidP="009839C3">
      <w:pPr>
        <w:spacing w:after="0" w:line="240" w:lineRule="auto"/>
        <w:jc w:val="center"/>
        <w:rPr>
          <w:rFonts w:ascii="Arial" w:hAnsi="Arial" w:cs="Arial"/>
          <w:b/>
          <w:sz w:val="24"/>
          <w:szCs w:val="24"/>
        </w:rPr>
      </w:pPr>
    </w:p>
    <w:p w:rsidR="00351510" w:rsidRPr="005561DB" w:rsidRDefault="00351510" w:rsidP="009839C3">
      <w:pPr>
        <w:spacing w:after="0" w:line="240" w:lineRule="auto"/>
        <w:jc w:val="center"/>
        <w:rPr>
          <w:rFonts w:ascii="Arial" w:hAnsi="Arial" w:cs="Arial"/>
          <w:b/>
          <w:sz w:val="24"/>
          <w:szCs w:val="24"/>
        </w:rPr>
      </w:pPr>
    </w:p>
    <w:p w:rsidR="009839C3" w:rsidRPr="005561DB" w:rsidRDefault="009839C3" w:rsidP="00F71908">
      <w:pPr>
        <w:spacing w:after="0" w:line="240" w:lineRule="auto"/>
        <w:jc w:val="center"/>
        <w:rPr>
          <w:rFonts w:ascii="Arial" w:hAnsi="Arial" w:cs="Arial"/>
          <w:b/>
          <w:sz w:val="24"/>
          <w:szCs w:val="24"/>
        </w:rPr>
      </w:pPr>
      <w:r w:rsidRPr="005561DB">
        <w:rPr>
          <w:rFonts w:ascii="Arial" w:hAnsi="Arial" w:cs="Arial"/>
          <w:b/>
          <w:sz w:val="24"/>
          <w:szCs w:val="24"/>
        </w:rPr>
        <w:lastRenderedPageBreak/>
        <w:t>CAPÍTULO II</w:t>
      </w:r>
    </w:p>
    <w:p w:rsidR="009839C3" w:rsidRPr="005561DB" w:rsidRDefault="009839C3" w:rsidP="00F71908">
      <w:pPr>
        <w:spacing w:after="0" w:line="240" w:lineRule="auto"/>
        <w:jc w:val="center"/>
        <w:rPr>
          <w:rFonts w:ascii="Arial" w:hAnsi="Arial" w:cs="Arial"/>
          <w:b/>
          <w:sz w:val="24"/>
          <w:szCs w:val="24"/>
        </w:rPr>
      </w:pPr>
      <w:r w:rsidRPr="005561DB">
        <w:rPr>
          <w:rFonts w:ascii="Arial" w:hAnsi="Arial" w:cs="Arial"/>
          <w:b/>
          <w:sz w:val="24"/>
          <w:szCs w:val="24"/>
        </w:rPr>
        <w:t>INGRESOS DERIVADOS DE FINANCIAMIENTO</w:t>
      </w:r>
    </w:p>
    <w:p w:rsidR="009839C3" w:rsidRPr="005561DB" w:rsidRDefault="009839C3" w:rsidP="0097690F">
      <w:pPr>
        <w:pStyle w:val="Prrafodelista"/>
        <w:tabs>
          <w:tab w:val="left" w:pos="1005"/>
        </w:tabs>
        <w:spacing w:after="0" w:line="240" w:lineRule="auto"/>
        <w:ind w:left="0"/>
        <w:jc w:val="center"/>
        <w:rPr>
          <w:rFonts w:ascii="Arial" w:hAnsi="Arial" w:cs="Arial"/>
          <w:b/>
          <w:sz w:val="24"/>
          <w:szCs w:val="24"/>
        </w:rPr>
      </w:pPr>
    </w:p>
    <w:p w:rsidR="009839C3" w:rsidRPr="005561DB" w:rsidRDefault="009839C3" w:rsidP="0097690F">
      <w:pPr>
        <w:pStyle w:val="Prrafodelista"/>
        <w:tabs>
          <w:tab w:val="left" w:pos="1005"/>
        </w:tabs>
        <w:spacing w:after="0" w:line="240" w:lineRule="auto"/>
        <w:ind w:left="0"/>
        <w:jc w:val="center"/>
        <w:rPr>
          <w:rFonts w:ascii="Arial" w:hAnsi="Arial" w:cs="Arial"/>
          <w:b/>
          <w:sz w:val="24"/>
          <w:szCs w:val="24"/>
        </w:rPr>
      </w:pPr>
      <w:r w:rsidRPr="005561DB">
        <w:rPr>
          <w:rFonts w:ascii="Arial" w:hAnsi="Arial" w:cs="Arial"/>
          <w:b/>
          <w:sz w:val="24"/>
          <w:szCs w:val="24"/>
        </w:rPr>
        <w:t>Sección Única</w:t>
      </w:r>
    </w:p>
    <w:p w:rsidR="009839C3" w:rsidRPr="005561DB" w:rsidRDefault="009839C3" w:rsidP="0097690F">
      <w:pPr>
        <w:pStyle w:val="Prrafodelista"/>
        <w:tabs>
          <w:tab w:val="left" w:pos="1005"/>
        </w:tabs>
        <w:spacing w:after="0" w:line="240" w:lineRule="auto"/>
        <w:ind w:left="0"/>
        <w:jc w:val="center"/>
        <w:rPr>
          <w:rFonts w:ascii="Arial" w:hAnsi="Arial" w:cs="Arial"/>
          <w:b/>
          <w:sz w:val="24"/>
          <w:szCs w:val="24"/>
        </w:rPr>
      </w:pPr>
      <w:r w:rsidRPr="005561DB">
        <w:rPr>
          <w:rFonts w:ascii="Arial" w:hAnsi="Arial" w:cs="Arial"/>
          <w:b/>
          <w:sz w:val="24"/>
          <w:szCs w:val="24"/>
        </w:rPr>
        <w:t>Endeudamiento Interno</w:t>
      </w:r>
    </w:p>
    <w:p w:rsidR="00351510" w:rsidRPr="005561DB" w:rsidRDefault="00351510" w:rsidP="009839C3">
      <w:pPr>
        <w:spacing w:after="0" w:line="240" w:lineRule="auto"/>
        <w:jc w:val="both"/>
        <w:rPr>
          <w:rFonts w:ascii="Arial" w:hAnsi="Arial" w:cs="Arial"/>
          <w:b/>
          <w:sz w:val="24"/>
          <w:szCs w:val="24"/>
        </w:rPr>
      </w:pPr>
    </w:p>
    <w:p w:rsidR="009839C3" w:rsidRPr="005561DB" w:rsidRDefault="009839C3" w:rsidP="009839C3">
      <w:pPr>
        <w:tabs>
          <w:tab w:val="left" w:pos="851"/>
        </w:tabs>
        <w:spacing w:after="0" w:line="240" w:lineRule="auto"/>
        <w:jc w:val="both"/>
        <w:rPr>
          <w:rFonts w:ascii="Arial" w:hAnsi="Arial" w:cs="Arial"/>
          <w:b/>
          <w:sz w:val="24"/>
          <w:szCs w:val="24"/>
        </w:rPr>
      </w:pPr>
      <w:r w:rsidRPr="005561DB">
        <w:rPr>
          <w:rFonts w:ascii="Arial" w:hAnsi="Arial" w:cs="Arial"/>
          <w:b/>
          <w:sz w:val="24"/>
          <w:szCs w:val="24"/>
          <w:lang w:val="es-ES"/>
        </w:rPr>
        <w:t xml:space="preserve">Artículo </w:t>
      </w:r>
      <w:r w:rsidR="0097690F">
        <w:rPr>
          <w:rFonts w:ascii="Arial" w:hAnsi="Arial" w:cs="Arial"/>
          <w:b/>
          <w:sz w:val="24"/>
          <w:szCs w:val="24"/>
          <w:lang w:val="es-ES"/>
        </w:rPr>
        <w:t>80</w:t>
      </w:r>
      <w:r w:rsidRPr="005561DB">
        <w:rPr>
          <w:rFonts w:ascii="Arial" w:hAnsi="Arial" w:cs="Arial"/>
          <w:b/>
          <w:sz w:val="24"/>
          <w:szCs w:val="24"/>
          <w:lang w:val="es-ES"/>
        </w:rPr>
        <w:t xml:space="preserve">.- </w:t>
      </w:r>
      <w:r w:rsidR="00712FA0" w:rsidRPr="00B472FB">
        <w:rPr>
          <w:rFonts w:ascii="Arial" w:hAnsi="Arial" w:cs="Arial"/>
          <w:sz w:val="24"/>
          <w:szCs w:val="24"/>
        </w:rPr>
        <w:t xml:space="preserve">Serán ingresos </w:t>
      </w:r>
      <w:r w:rsidR="00712FA0">
        <w:rPr>
          <w:rFonts w:ascii="Arial" w:hAnsi="Arial" w:cs="Arial"/>
          <w:sz w:val="24"/>
          <w:szCs w:val="24"/>
        </w:rPr>
        <w:t xml:space="preserve">extraordinarios, aquellos que </w:t>
      </w:r>
      <w:r w:rsidR="00712FA0" w:rsidRPr="00B472FB">
        <w:rPr>
          <w:rFonts w:ascii="Arial" w:hAnsi="Arial" w:cs="Arial"/>
          <w:sz w:val="24"/>
          <w:szCs w:val="24"/>
        </w:rPr>
        <w:t xml:space="preserve">obtenga el Municipio de </w:t>
      </w:r>
      <w:proofErr w:type="spellStart"/>
      <w:r w:rsidR="00712FA0">
        <w:rPr>
          <w:rFonts w:ascii="Arial" w:hAnsi="Arial" w:cs="Arial"/>
          <w:sz w:val="24"/>
          <w:szCs w:val="24"/>
        </w:rPr>
        <w:t>Nochistlán</w:t>
      </w:r>
      <w:proofErr w:type="spellEnd"/>
      <w:r w:rsidR="00712FA0">
        <w:rPr>
          <w:rFonts w:ascii="Arial" w:hAnsi="Arial" w:cs="Arial"/>
          <w:sz w:val="24"/>
          <w:szCs w:val="24"/>
        </w:rPr>
        <w:t xml:space="preserve"> de Mejía</w:t>
      </w:r>
      <w:r w:rsidR="00712FA0" w:rsidRPr="00B472FB">
        <w:rPr>
          <w:rFonts w:ascii="Arial" w:hAnsi="Arial" w:cs="Arial"/>
          <w:sz w:val="24"/>
          <w:szCs w:val="24"/>
        </w:rPr>
        <w:t xml:space="preserve">, Zacatecas, durante el ejercicio fiscal </w:t>
      </w:r>
      <w:r w:rsidR="00712FA0">
        <w:rPr>
          <w:rFonts w:ascii="Arial" w:hAnsi="Arial" w:cs="Arial"/>
          <w:sz w:val="24"/>
          <w:szCs w:val="24"/>
        </w:rPr>
        <w:t>2018</w:t>
      </w:r>
      <w:r w:rsidR="00712FA0" w:rsidRPr="00B472FB">
        <w:rPr>
          <w:rFonts w:ascii="Arial" w:hAnsi="Arial" w:cs="Arial"/>
          <w:sz w:val="24"/>
          <w:szCs w:val="24"/>
        </w:rPr>
        <w:t>, derivados de empréstitos o créditos que se requieran para destinarse a inversiones públicas productivas o para hacer frente a circunstancias  imprevistas por las que haya de realizarse erogaciones ex</w:t>
      </w:r>
      <w:r w:rsidR="00712FA0">
        <w:rPr>
          <w:rFonts w:ascii="Arial" w:hAnsi="Arial" w:cs="Arial"/>
          <w:sz w:val="24"/>
          <w:szCs w:val="24"/>
        </w:rPr>
        <w:t xml:space="preserve">traordinarias, en los términos de la Ley de Obligaciones, Empréstitos y Deuda Pública y, Ley de Disciplina financiera y Responsabilidad Hacendaria  del Estado de Zacatecas y sus Municipios, </w:t>
      </w:r>
      <w:r w:rsidR="00712FA0" w:rsidRPr="00B472FB">
        <w:rPr>
          <w:rFonts w:ascii="Arial" w:hAnsi="Arial" w:cs="Arial"/>
          <w:sz w:val="24"/>
          <w:szCs w:val="24"/>
        </w:rPr>
        <w:t>bajo las condiciones, características y por los conceptos autorizados por la Honorable Legislatura del Estado de Zacatecas, mediante decreto específico de endeudamiento, publicado en el Periódico Oficial, Órgano del Gobierno del Estado de Zacatecas.</w:t>
      </w:r>
    </w:p>
    <w:p w:rsidR="000474A7" w:rsidRPr="005561DB" w:rsidRDefault="000474A7" w:rsidP="009F0803">
      <w:pPr>
        <w:spacing w:after="0" w:line="240" w:lineRule="auto"/>
        <w:jc w:val="center"/>
        <w:rPr>
          <w:rFonts w:ascii="Arial" w:hAnsi="Arial" w:cs="Arial"/>
          <w:b/>
          <w:sz w:val="24"/>
          <w:szCs w:val="24"/>
          <w:lang w:val="pt-BR"/>
        </w:rPr>
      </w:pPr>
    </w:p>
    <w:p w:rsidR="000474A7" w:rsidRDefault="000474A7" w:rsidP="009F0803">
      <w:pPr>
        <w:spacing w:after="0" w:line="240" w:lineRule="auto"/>
        <w:jc w:val="center"/>
        <w:rPr>
          <w:rFonts w:ascii="Arial" w:hAnsi="Arial" w:cs="Arial"/>
          <w:b/>
          <w:sz w:val="24"/>
          <w:szCs w:val="24"/>
          <w:lang w:val="pt-BR"/>
        </w:rPr>
      </w:pPr>
    </w:p>
    <w:p w:rsidR="00E82805" w:rsidRPr="005561DB" w:rsidRDefault="00E82805" w:rsidP="009F0803">
      <w:pPr>
        <w:spacing w:after="0" w:line="240" w:lineRule="auto"/>
        <w:jc w:val="center"/>
        <w:rPr>
          <w:rFonts w:ascii="Arial" w:hAnsi="Arial" w:cs="Arial"/>
          <w:b/>
          <w:sz w:val="24"/>
          <w:szCs w:val="24"/>
          <w:lang w:val="pt-BR"/>
        </w:rPr>
      </w:pPr>
    </w:p>
    <w:p w:rsidR="00275C40" w:rsidRPr="000E1F2A" w:rsidRDefault="00275C40" w:rsidP="00275C40">
      <w:pPr>
        <w:spacing w:after="0" w:line="240" w:lineRule="auto"/>
        <w:jc w:val="center"/>
        <w:rPr>
          <w:rFonts w:ascii="Arial" w:hAnsi="Arial" w:cs="Arial"/>
          <w:b/>
          <w:sz w:val="24"/>
          <w:szCs w:val="24"/>
          <w:lang w:val="pt-BR"/>
        </w:rPr>
      </w:pPr>
      <w:r w:rsidRPr="000E1F2A">
        <w:rPr>
          <w:rFonts w:ascii="Arial" w:hAnsi="Arial" w:cs="Arial"/>
          <w:b/>
          <w:sz w:val="24"/>
          <w:szCs w:val="24"/>
          <w:lang w:val="pt-BR"/>
        </w:rPr>
        <w:t>T R A N S I T O R I O S</w:t>
      </w:r>
    </w:p>
    <w:p w:rsidR="00275C40" w:rsidRDefault="00275C40" w:rsidP="00275C40">
      <w:pPr>
        <w:spacing w:after="0" w:line="240" w:lineRule="auto"/>
        <w:jc w:val="center"/>
        <w:rPr>
          <w:rFonts w:ascii="Arial" w:hAnsi="Arial" w:cs="Arial"/>
          <w:sz w:val="24"/>
          <w:szCs w:val="24"/>
          <w:lang w:val="pt-BR"/>
        </w:rPr>
      </w:pPr>
    </w:p>
    <w:p w:rsidR="00275C40" w:rsidRDefault="00275C40" w:rsidP="00275C40">
      <w:pPr>
        <w:spacing w:after="0" w:line="240" w:lineRule="auto"/>
        <w:jc w:val="both"/>
        <w:rPr>
          <w:rFonts w:ascii="Arial" w:eastAsia="Times New Roman" w:hAnsi="Arial" w:cs="Arial"/>
          <w:sz w:val="24"/>
          <w:szCs w:val="24"/>
        </w:rPr>
      </w:pPr>
      <w:r>
        <w:rPr>
          <w:rFonts w:ascii="Arial" w:eastAsia="Times New Roman" w:hAnsi="Arial" w:cs="Arial"/>
          <w:b/>
          <w:sz w:val="24"/>
          <w:szCs w:val="24"/>
        </w:rPr>
        <w:t>PRIMERO.-</w:t>
      </w:r>
      <w:r>
        <w:rPr>
          <w:rFonts w:ascii="Arial" w:eastAsia="Times New Roman" w:hAnsi="Arial" w:cs="Arial"/>
          <w:sz w:val="24"/>
          <w:szCs w:val="24"/>
        </w:rPr>
        <w:t xml:space="preserve"> La presente Ley entrará en vigor el día 1º. de enero del año 2018, previa publicación en el Periódico Oficial, Órgano del Gobierno del Estado de Zacatecas y su ámbito territorial de validez se circunscribe al Municipio de </w:t>
      </w:r>
      <w:proofErr w:type="spellStart"/>
      <w:r>
        <w:rPr>
          <w:rFonts w:ascii="Arial" w:eastAsia="Times New Roman" w:hAnsi="Arial" w:cs="Arial"/>
          <w:sz w:val="24"/>
          <w:szCs w:val="24"/>
        </w:rPr>
        <w:t>Nochistlán</w:t>
      </w:r>
      <w:proofErr w:type="spellEnd"/>
      <w:r>
        <w:rPr>
          <w:rFonts w:ascii="Arial" w:eastAsia="Times New Roman" w:hAnsi="Arial" w:cs="Arial"/>
          <w:sz w:val="24"/>
          <w:szCs w:val="24"/>
        </w:rPr>
        <w:t xml:space="preserve"> de Mejía, Zacatecas.</w:t>
      </w:r>
    </w:p>
    <w:p w:rsidR="00E82805" w:rsidRDefault="00E82805" w:rsidP="00275C40">
      <w:pPr>
        <w:tabs>
          <w:tab w:val="left" w:pos="-709"/>
        </w:tabs>
        <w:spacing w:after="0" w:line="240" w:lineRule="auto"/>
        <w:jc w:val="both"/>
        <w:rPr>
          <w:rFonts w:ascii="Arial" w:eastAsia="Times New Roman" w:hAnsi="Arial" w:cs="Arial"/>
          <w:b/>
          <w:sz w:val="24"/>
          <w:szCs w:val="24"/>
        </w:rPr>
      </w:pPr>
    </w:p>
    <w:p w:rsidR="00275C40" w:rsidRDefault="00275C40" w:rsidP="00275C40">
      <w:pPr>
        <w:tabs>
          <w:tab w:val="left" w:pos="-709"/>
        </w:tabs>
        <w:spacing w:after="0" w:line="240" w:lineRule="auto"/>
        <w:jc w:val="both"/>
        <w:rPr>
          <w:rFonts w:ascii="Arial" w:hAnsi="Arial" w:cs="Arial"/>
          <w:b/>
          <w:sz w:val="24"/>
          <w:szCs w:val="24"/>
        </w:rPr>
      </w:pPr>
      <w:r>
        <w:rPr>
          <w:rFonts w:ascii="Arial" w:hAnsi="Arial" w:cs="Arial"/>
          <w:b/>
          <w:sz w:val="24"/>
          <w:szCs w:val="24"/>
        </w:rPr>
        <w:t xml:space="preserve">SEGUNDO.- </w:t>
      </w:r>
      <w:r>
        <w:rPr>
          <w:rFonts w:ascii="Arial" w:hAnsi="Arial" w:cs="Arial"/>
          <w:sz w:val="24"/>
          <w:szCs w:val="24"/>
        </w:rPr>
        <w:t>El valor de la UMA para la recaudación de los Impuestos, Derechos, Productos, Aprovechamientos y Venta de Bienes y Servicios, señalados en la presente Ley, se calculará conforme a lo establecido en el artículo 5 de la Ley para Determinar el Valor de la Unidad de Medida y Actualización.</w:t>
      </w:r>
    </w:p>
    <w:p w:rsidR="00E82805" w:rsidRDefault="00E82805" w:rsidP="00275C40">
      <w:pPr>
        <w:tabs>
          <w:tab w:val="left" w:pos="-709"/>
        </w:tabs>
        <w:spacing w:after="0" w:line="240" w:lineRule="auto"/>
        <w:jc w:val="both"/>
        <w:rPr>
          <w:rFonts w:ascii="Arial" w:hAnsi="Arial" w:cs="Arial"/>
          <w:b/>
          <w:sz w:val="24"/>
          <w:szCs w:val="24"/>
        </w:rPr>
      </w:pPr>
    </w:p>
    <w:p w:rsidR="00275C40" w:rsidRDefault="00275C40" w:rsidP="00275C40">
      <w:pPr>
        <w:spacing w:after="0" w:line="240" w:lineRule="auto"/>
        <w:jc w:val="both"/>
        <w:rPr>
          <w:rFonts w:ascii="Arial" w:eastAsia="Times New Roman" w:hAnsi="Arial" w:cs="Arial"/>
          <w:sz w:val="24"/>
          <w:szCs w:val="24"/>
        </w:rPr>
      </w:pPr>
      <w:r>
        <w:rPr>
          <w:rFonts w:ascii="Arial" w:eastAsia="Times New Roman" w:hAnsi="Arial" w:cs="Arial"/>
          <w:b/>
          <w:sz w:val="24"/>
          <w:szCs w:val="24"/>
        </w:rPr>
        <w:t xml:space="preserve">TERCERO.- </w:t>
      </w:r>
      <w:r>
        <w:rPr>
          <w:rFonts w:ascii="Arial" w:eastAsia="Times New Roman" w:hAnsi="Arial" w:cs="Arial"/>
          <w:sz w:val="24"/>
          <w:szCs w:val="24"/>
        </w:rPr>
        <w:t>Se abroga la Ley de Ingresos para el ejercicio fiscal 2017, contenida en el Decreto número 101 publicado en el Suplemento 7 al 105 del Periódico Oficial, Órgano del Gobierno del Estado, correspondiente al 31 de Diciembre del 2016, a partir de la entrada en vigor del presente Instrumento Legislativo.</w:t>
      </w:r>
    </w:p>
    <w:p w:rsidR="00275C40" w:rsidRDefault="00275C40" w:rsidP="00275C40">
      <w:pPr>
        <w:tabs>
          <w:tab w:val="left" w:pos="-709"/>
        </w:tabs>
        <w:spacing w:after="0" w:line="240" w:lineRule="auto"/>
        <w:jc w:val="both"/>
        <w:rPr>
          <w:rFonts w:ascii="Arial" w:eastAsia="Times New Roman" w:hAnsi="Arial" w:cs="Arial"/>
          <w:b/>
          <w:sz w:val="24"/>
          <w:szCs w:val="24"/>
        </w:rPr>
      </w:pPr>
    </w:p>
    <w:p w:rsidR="00275C40" w:rsidRDefault="00275C40" w:rsidP="00275C40">
      <w:pPr>
        <w:tabs>
          <w:tab w:val="left" w:pos="-709"/>
        </w:tabs>
        <w:spacing w:after="0" w:line="240" w:lineRule="auto"/>
        <w:jc w:val="both"/>
        <w:rPr>
          <w:rFonts w:ascii="Arial" w:eastAsia="Times New Roman" w:hAnsi="Arial" w:cs="Arial"/>
          <w:sz w:val="24"/>
          <w:szCs w:val="24"/>
        </w:rPr>
      </w:pPr>
      <w:r>
        <w:rPr>
          <w:rFonts w:ascii="Arial" w:eastAsia="Times New Roman" w:hAnsi="Arial" w:cs="Arial"/>
          <w:b/>
          <w:sz w:val="24"/>
          <w:szCs w:val="24"/>
        </w:rPr>
        <w:t>CUARTO.-</w:t>
      </w:r>
      <w:r>
        <w:rPr>
          <w:rFonts w:ascii="Arial" w:eastAsia="Times New Roman" w:hAnsi="Arial" w:cs="Arial"/>
          <w:sz w:val="24"/>
          <w:szCs w:val="24"/>
        </w:rPr>
        <w:t xml:space="preserve"> Se derogan todas las disposiciones legales y reglamentarias en lo que se opongan a la presente Ley.</w:t>
      </w:r>
    </w:p>
    <w:p w:rsidR="00E82805" w:rsidRDefault="00E82805" w:rsidP="00275C40">
      <w:pPr>
        <w:tabs>
          <w:tab w:val="left" w:pos="-709"/>
        </w:tabs>
        <w:spacing w:after="0" w:line="240" w:lineRule="auto"/>
        <w:jc w:val="both"/>
        <w:rPr>
          <w:rFonts w:ascii="Arial" w:eastAsia="Times New Roman" w:hAnsi="Arial" w:cs="Arial"/>
          <w:b/>
          <w:sz w:val="24"/>
          <w:szCs w:val="24"/>
        </w:rPr>
      </w:pPr>
    </w:p>
    <w:p w:rsidR="00275C40" w:rsidRDefault="00275C40" w:rsidP="00275C40">
      <w:pPr>
        <w:tabs>
          <w:tab w:val="left" w:pos="-709"/>
        </w:tabs>
        <w:spacing w:after="0" w:line="240" w:lineRule="auto"/>
        <w:jc w:val="both"/>
        <w:rPr>
          <w:rFonts w:ascii="Arial" w:eastAsia="Times New Roman" w:hAnsi="Arial" w:cs="Arial"/>
          <w:sz w:val="24"/>
          <w:szCs w:val="24"/>
        </w:rPr>
      </w:pPr>
      <w:r>
        <w:rPr>
          <w:rFonts w:ascii="Arial" w:eastAsia="Times New Roman" w:hAnsi="Arial" w:cs="Arial"/>
          <w:b/>
          <w:sz w:val="24"/>
          <w:szCs w:val="24"/>
        </w:rPr>
        <w:t xml:space="preserve">QUINTO.- </w:t>
      </w:r>
      <w:r>
        <w:rPr>
          <w:rFonts w:ascii="Arial" w:eastAsia="Times New Roman" w:hAnsi="Arial" w:cs="Arial"/>
          <w:sz w:val="24"/>
          <w:szCs w:val="24"/>
        </w:rPr>
        <w:t xml:space="preserve">El H. Ayuntamiento de </w:t>
      </w:r>
      <w:proofErr w:type="spellStart"/>
      <w:r>
        <w:rPr>
          <w:rFonts w:ascii="Arial" w:eastAsia="Times New Roman" w:hAnsi="Arial" w:cs="Arial"/>
          <w:sz w:val="24"/>
          <w:szCs w:val="24"/>
        </w:rPr>
        <w:t>Nochistlán</w:t>
      </w:r>
      <w:proofErr w:type="spellEnd"/>
      <w:r>
        <w:rPr>
          <w:rFonts w:ascii="Arial" w:eastAsia="Times New Roman" w:hAnsi="Arial" w:cs="Arial"/>
          <w:sz w:val="24"/>
          <w:szCs w:val="24"/>
        </w:rPr>
        <w:t xml:space="preserve"> de Mejía deberá emitir el Presupuesto de Egresos correspondiente al ejercicio fiscal 2018 y ordenar su publicación en términos de lo dispuesto en el artículo 202 de la Ley Orgánica del Municipio del Estado de Zacatecas.</w:t>
      </w:r>
    </w:p>
    <w:p w:rsidR="00275C40" w:rsidRDefault="00275C40" w:rsidP="00275C40">
      <w:pPr>
        <w:tabs>
          <w:tab w:val="left" w:pos="-709"/>
        </w:tabs>
        <w:spacing w:after="0" w:line="240" w:lineRule="auto"/>
        <w:jc w:val="both"/>
        <w:rPr>
          <w:rFonts w:ascii="Arial" w:eastAsia="Times New Roman" w:hAnsi="Arial" w:cs="Arial"/>
          <w:sz w:val="24"/>
          <w:szCs w:val="24"/>
        </w:rPr>
      </w:pPr>
    </w:p>
    <w:p w:rsidR="00275C40" w:rsidRPr="000E1F2A" w:rsidRDefault="00275C40" w:rsidP="00275C40">
      <w:pPr>
        <w:rPr>
          <w:rFonts w:ascii="Arial" w:eastAsia="Times New Roman" w:hAnsi="Arial" w:cs="Arial"/>
          <w:color w:val="000000"/>
          <w:sz w:val="24"/>
          <w:szCs w:val="24"/>
        </w:rPr>
      </w:pPr>
      <w:r w:rsidRPr="000E1F2A">
        <w:rPr>
          <w:rFonts w:ascii="Arial" w:eastAsia="Times New Roman" w:hAnsi="Arial" w:cs="Arial"/>
          <w:color w:val="000000"/>
          <w:sz w:val="24"/>
          <w:szCs w:val="24"/>
        </w:rPr>
        <w:br w:type="page"/>
      </w:r>
    </w:p>
    <w:p w:rsidR="00724865" w:rsidRPr="007343E3" w:rsidRDefault="00724865" w:rsidP="00724865">
      <w:pPr>
        <w:tabs>
          <w:tab w:val="left" w:pos="1005"/>
        </w:tabs>
        <w:spacing w:after="0" w:line="240" w:lineRule="auto"/>
        <w:contextualSpacing/>
        <w:rPr>
          <w:rFonts w:ascii="Arial" w:eastAsia="Times New Roman" w:hAnsi="Arial" w:cs="Arial"/>
          <w:sz w:val="24"/>
          <w:szCs w:val="24"/>
        </w:rPr>
      </w:pPr>
    </w:p>
    <w:p w:rsidR="00724865" w:rsidRPr="007343E3" w:rsidRDefault="00724865" w:rsidP="00724865">
      <w:pPr>
        <w:spacing w:after="0" w:line="240" w:lineRule="auto"/>
        <w:rPr>
          <w:rFonts w:ascii="Arial" w:eastAsia="Times New Roman" w:hAnsi="Arial" w:cs="Arial"/>
          <w:sz w:val="24"/>
          <w:szCs w:val="24"/>
        </w:rPr>
      </w:pPr>
    </w:p>
    <w:p w:rsidR="00724865" w:rsidRPr="007343E3" w:rsidRDefault="00724865" w:rsidP="00724865">
      <w:pPr>
        <w:spacing w:after="0" w:line="240" w:lineRule="auto"/>
        <w:rPr>
          <w:rFonts w:ascii="Arial" w:eastAsia="Times New Roman" w:hAnsi="Arial" w:cs="Arial"/>
          <w:sz w:val="24"/>
          <w:szCs w:val="24"/>
        </w:rPr>
      </w:pPr>
    </w:p>
    <w:p w:rsidR="00724865" w:rsidRPr="007343E3" w:rsidRDefault="00724865" w:rsidP="00724865">
      <w:pPr>
        <w:tabs>
          <w:tab w:val="left" w:pos="-709"/>
        </w:tabs>
        <w:spacing w:after="0" w:line="240" w:lineRule="auto"/>
        <w:jc w:val="both"/>
        <w:rPr>
          <w:rFonts w:ascii="Arial" w:hAnsi="Arial" w:cs="Arial"/>
          <w:b/>
          <w:sz w:val="36"/>
          <w:szCs w:val="36"/>
        </w:rPr>
      </w:pPr>
      <w:r>
        <w:rPr>
          <w:rFonts w:ascii="Arial" w:hAnsi="Arial" w:cs="Arial"/>
          <w:b/>
          <w:sz w:val="36"/>
          <w:szCs w:val="36"/>
        </w:rPr>
        <w:t>COMUNÍ</w:t>
      </w:r>
      <w:r w:rsidRPr="007343E3">
        <w:rPr>
          <w:rFonts w:ascii="Arial" w:hAnsi="Arial" w:cs="Arial"/>
          <w:b/>
          <w:sz w:val="36"/>
          <w:szCs w:val="36"/>
        </w:rPr>
        <w:t>QUESE AL EJECUTIVO DEL ESTADO PARA SU PROMULGACIÓN Y PUBLICACIÓN</w:t>
      </w:r>
    </w:p>
    <w:p w:rsidR="00724865" w:rsidRPr="007343E3" w:rsidRDefault="00724865" w:rsidP="00724865">
      <w:pPr>
        <w:spacing w:after="0" w:line="240" w:lineRule="auto"/>
        <w:rPr>
          <w:rFonts w:ascii="Arial" w:hAnsi="Arial" w:cs="Arial"/>
          <w:sz w:val="24"/>
          <w:szCs w:val="24"/>
        </w:rPr>
      </w:pPr>
    </w:p>
    <w:p w:rsidR="00724865" w:rsidRPr="007343E3" w:rsidRDefault="00724865" w:rsidP="00724865">
      <w:pPr>
        <w:spacing w:after="0" w:line="240" w:lineRule="auto"/>
        <w:rPr>
          <w:rFonts w:ascii="Arial" w:hAnsi="Arial" w:cs="Arial"/>
          <w:sz w:val="24"/>
          <w:szCs w:val="24"/>
        </w:rPr>
      </w:pPr>
    </w:p>
    <w:p w:rsidR="00724865" w:rsidRPr="007343E3" w:rsidRDefault="00724865" w:rsidP="00724865">
      <w:pPr>
        <w:tabs>
          <w:tab w:val="left" w:pos="142"/>
        </w:tabs>
        <w:spacing w:after="0" w:line="240" w:lineRule="auto"/>
        <w:jc w:val="both"/>
        <w:rPr>
          <w:rFonts w:ascii="Arial" w:hAnsi="Arial" w:cs="Arial"/>
          <w:sz w:val="24"/>
          <w:szCs w:val="24"/>
        </w:rPr>
      </w:pPr>
      <w:r w:rsidRPr="007343E3">
        <w:rPr>
          <w:rFonts w:ascii="Arial" w:hAnsi="Arial" w:cs="Arial"/>
          <w:b/>
          <w:sz w:val="24"/>
          <w:szCs w:val="24"/>
        </w:rPr>
        <w:t xml:space="preserve">Dado </w:t>
      </w:r>
      <w:r w:rsidRPr="007343E3">
        <w:rPr>
          <w:rFonts w:ascii="Arial" w:hAnsi="Arial" w:cs="Arial"/>
          <w:sz w:val="24"/>
          <w:szCs w:val="24"/>
        </w:rPr>
        <w:t xml:space="preserve">en la Sala de Sesiones del Poder Legislativo, a los </w:t>
      </w:r>
      <w:r>
        <w:rPr>
          <w:rFonts w:ascii="Arial" w:hAnsi="Arial" w:cs="Arial"/>
          <w:sz w:val="24"/>
          <w:szCs w:val="24"/>
        </w:rPr>
        <w:t>catorce</w:t>
      </w:r>
      <w:r w:rsidRPr="007343E3">
        <w:rPr>
          <w:rFonts w:ascii="Arial" w:hAnsi="Arial" w:cs="Arial"/>
          <w:sz w:val="24"/>
          <w:szCs w:val="24"/>
        </w:rPr>
        <w:t xml:space="preserve"> días del mes de </w:t>
      </w:r>
      <w:r>
        <w:rPr>
          <w:rFonts w:ascii="Arial" w:hAnsi="Arial" w:cs="Arial"/>
          <w:sz w:val="24"/>
          <w:szCs w:val="24"/>
        </w:rPr>
        <w:t>diciembre</w:t>
      </w:r>
      <w:r w:rsidRPr="007343E3">
        <w:rPr>
          <w:rFonts w:ascii="Arial" w:hAnsi="Arial" w:cs="Arial"/>
          <w:sz w:val="24"/>
          <w:szCs w:val="24"/>
        </w:rPr>
        <w:t xml:space="preserve"> del año dos mil </w:t>
      </w:r>
      <w:r>
        <w:rPr>
          <w:rFonts w:ascii="Arial" w:hAnsi="Arial" w:cs="Arial"/>
          <w:sz w:val="24"/>
          <w:szCs w:val="24"/>
        </w:rPr>
        <w:t>diecisiete</w:t>
      </w:r>
      <w:r w:rsidRPr="007343E3">
        <w:rPr>
          <w:rFonts w:ascii="Arial" w:hAnsi="Arial" w:cs="Arial"/>
          <w:sz w:val="24"/>
          <w:szCs w:val="24"/>
        </w:rPr>
        <w:t>.</w:t>
      </w:r>
    </w:p>
    <w:p w:rsidR="00724865" w:rsidRPr="007343E3" w:rsidRDefault="00724865" w:rsidP="00724865">
      <w:pPr>
        <w:tabs>
          <w:tab w:val="left" w:pos="142"/>
        </w:tabs>
        <w:spacing w:after="0" w:line="240" w:lineRule="auto"/>
        <w:jc w:val="both"/>
        <w:rPr>
          <w:rFonts w:ascii="Arial" w:hAnsi="Arial" w:cs="Arial"/>
          <w:sz w:val="24"/>
          <w:szCs w:val="24"/>
        </w:rPr>
      </w:pPr>
    </w:p>
    <w:p w:rsidR="00724865" w:rsidRPr="007343E3" w:rsidRDefault="00724865" w:rsidP="00724865">
      <w:pPr>
        <w:tabs>
          <w:tab w:val="left" w:pos="142"/>
        </w:tabs>
        <w:spacing w:after="0" w:line="240" w:lineRule="auto"/>
        <w:jc w:val="both"/>
        <w:rPr>
          <w:rFonts w:ascii="Arial" w:hAnsi="Arial" w:cs="Arial"/>
          <w:sz w:val="24"/>
          <w:szCs w:val="24"/>
        </w:rPr>
      </w:pPr>
    </w:p>
    <w:p w:rsidR="00724865" w:rsidRPr="007343E3" w:rsidRDefault="00724865" w:rsidP="00724865">
      <w:pPr>
        <w:tabs>
          <w:tab w:val="left" w:pos="142"/>
        </w:tabs>
        <w:spacing w:after="0" w:line="240" w:lineRule="auto"/>
        <w:jc w:val="center"/>
        <w:rPr>
          <w:rFonts w:ascii="Arial" w:hAnsi="Arial" w:cs="Arial"/>
          <w:b/>
          <w:sz w:val="24"/>
          <w:szCs w:val="24"/>
        </w:rPr>
      </w:pPr>
      <w:r w:rsidRPr="007343E3">
        <w:rPr>
          <w:rFonts w:ascii="Arial" w:hAnsi="Arial" w:cs="Arial"/>
          <w:b/>
          <w:sz w:val="24"/>
          <w:szCs w:val="24"/>
        </w:rPr>
        <w:t>PRESIDENTA</w:t>
      </w:r>
    </w:p>
    <w:p w:rsidR="00724865" w:rsidRPr="007343E3" w:rsidRDefault="00724865" w:rsidP="00724865">
      <w:pPr>
        <w:tabs>
          <w:tab w:val="left" w:pos="142"/>
        </w:tabs>
        <w:spacing w:after="0" w:line="240" w:lineRule="auto"/>
        <w:jc w:val="center"/>
        <w:rPr>
          <w:rFonts w:ascii="Arial" w:hAnsi="Arial" w:cs="Arial"/>
          <w:b/>
          <w:sz w:val="24"/>
          <w:szCs w:val="24"/>
        </w:rPr>
      </w:pPr>
    </w:p>
    <w:p w:rsidR="00724865" w:rsidRPr="007343E3" w:rsidRDefault="00724865" w:rsidP="00724865">
      <w:pPr>
        <w:tabs>
          <w:tab w:val="left" w:pos="142"/>
        </w:tabs>
        <w:spacing w:after="0" w:line="240" w:lineRule="auto"/>
        <w:jc w:val="center"/>
        <w:rPr>
          <w:rFonts w:ascii="Arial" w:hAnsi="Arial" w:cs="Arial"/>
          <w:b/>
          <w:sz w:val="24"/>
          <w:szCs w:val="24"/>
        </w:rPr>
      </w:pPr>
    </w:p>
    <w:p w:rsidR="00724865" w:rsidRPr="007343E3" w:rsidRDefault="00724865" w:rsidP="00724865">
      <w:pPr>
        <w:tabs>
          <w:tab w:val="left" w:pos="142"/>
        </w:tabs>
        <w:spacing w:after="0" w:line="240" w:lineRule="auto"/>
        <w:jc w:val="center"/>
        <w:rPr>
          <w:rFonts w:ascii="Arial" w:hAnsi="Arial" w:cs="Arial"/>
          <w:b/>
          <w:sz w:val="24"/>
          <w:szCs w:val="24"/>
        </w:rPr>
      </w:pPr>
    </w:p>
    <w:p w:rsidR="00724865" w:rsidRPr="007343E3" w:rsidRDefault="00724865" w:rsidP="00724865">
      <w:pPr>
        <w:tabs>
          <w:tab w:val="left" w:pos="142"/>
        </w:tabs>
        <w:spacing w:after="0" w:line="240" w:lineRule="auto"/>
        <w:jc w:val="center"/>
        <w:rPr>
          <w:rFonts w:ascii="Arial" w:hAnsi="Arial" w:cs="Arial"/>
          <w:b/>
          <w:sz w:val="24"/>
          <w:szCs w:val="24"/>
        </w:rPr>
      </w:pPr>
      <w:r w:rsidRPr="007343E3">
        <w:rPr>
          <w:rFonts w:ascii="Arial" w:hAnsi="Arial" w:cs="Arial"/>
          <w:b/>
          <w:sz w:val="24"/>
          <w:szCs w:val="24"/>
        </w:rPr>
        <w:t xml:space="preserve">DIP. </w:t>
      </w:r>
      <w:r>
        <w:rPr>
          <w:rFonts w:ascii="Arial" w:hAnsi="Arial" w:cs="Arial"/>
          <w:b/>
          <w:sz w:val="24"/>
          <w:szCs w:val="24"/>
        </w:rPr>
        <w:t>JULIA ARCELIA OLGUÍN SERNA</w:t>
      </w:r>
    </w:p>
    <w:p w:rsidR="00724865" w:rsidRPr="007343E3" w:rsidRDefault="00724865" w:rsidP="00724865">
      <w:pPr>
        <w:tabs>
          <w:tab w:val="left" w:pos="142"/>
          <w:tab w:val="left" w:pos="5445"/>
        </w:tabs>
        <w:spacing w:after="0" w:line="240" w:lineRule="auto"/>
        <w:rPr>
          <w:rFonts w:ascii="Arial" w:hAnsi="Arial" w:cs="Arial"/>
          <w:b/>
          <w:sz w:val="24"/>
          <w:szCs w:val="24"/>
        </w:rPr>
      </w:pPr>
    </w:p>
    <w:p w:rsidR="00724865" w:rsidRPr="007343E3" w:rsidRDefault="00724865" w:rsidP="00724865">
      <w:pPr>
        <w:tabs>
          <w:tab w:val="left" w:pos="142"/>
        </w:tabs>
        <w:spacing w:after="0" w:line="240" w:lineRule="auto"/>
        <w:jc w:val="center"/>
        <w:rPr>
          <w:rFonts w:ascii="Arial" w:hAnsi="Arial" w:cs="Arial"/>
          <w:b/>
          <w:sz w:val="24"/>
          <w:szCs w:val="24"/>
        </w:rPr>
      </w:pPr>
    </w:p>
    <w:p w:rsidR="00724865" w:rsidRPr="007343E3" w:rsidRDefault="00724865" w:rsidP="00724865">
      <w:pPr>
        <w:tabs>
          <w:tab w:val="left" w:pos="142"/>
        </w:tabs>
        <w:spacing w:after="0" w:line="240" w:lineRule="auto"/>
        <w:jc w:val="center"/>
        <w:rPr>
          <w:rFonts w:ascii="Arial" w:hAnsi="Arial" w:cs="Arial"/>
          <w:b/>
          <w:sz w:val="24"/>
          <w:szCs w:val="24"/>
        </w:rPr>
      </w:pPr>
    </w:p>
    <w:tbl>
      <w:tblPr>
        <w:tblW w:w="10836" w:type="dxa"/>
        <w:jc w:val="center"/>
        <w:tblInd w:w="-355" w:type="dxa"/>
        <w:tblLayout w:type="fixed"/>
        <w:tblCellMar>
          <w:left w:w="71" w:type="dxa"/>
          <w:right w:w="71" w:type="dxa"/>
        </w:tblCellMar>
        <w:tblLook w:val="0000" w:firstRow="0" w:lastRow="0" w:firstColumn="0" w:lastColumn="0" w:noHBand="0" w:noVBand="0"/>
      </w:tblPr>
      <w:tblGrid>
        <w:gridCol w:w="6386"/>
        <w:gridCol w:w="4450"/>
      </w:tblGrid>
      <w:tr w:rsidR="00724865" w:rsidRPr="007343E3" w:rsidTr="007126E0">
        <w:trPr>
          <w:jc w:val="center"/>
        </w:trPr>
        <w:tc>
          <w:tcPr>
            <w:tcW w:w="6386" w:type="dxa"/>
          </w:tcPr>
          <w:p w:rsidR="00724865" w:rsidRPr="007343E3" w:rsidRDefault="00724865" w:rsidP="007126E0">
            <w:pPr>
              <w:tabs>
                <w:tab w:val="left" w:pos="142"/>
              </w:tabs>
              <w:spacing w:after="0" w:line="240" w:lineRule="auto"/>
              <w:jc w:val="center"/>
              <w:rPr>
                <w:rFonts w:ascii="Arial" w:hAnsi="Arial" w:cs="Arial"/>
                <w:b/>
                <w:sz w:val="24"/>
                <w:szCs w:val="24"/>
              </w:rPr>
            </w:pPr>
            <w:r>
              <w:rPr>
                <w:rFonts w:ascii="Arial" w:hAnsi="Arial" w:cs="Arial"/>
                <w:b/>
                <w:sz w:val="24"/>
                <w:szCs w:val="24"/>
              </w:rPr>
              <w:t>SECRETARIO</w:t>
            </w:r>
          </w:p>
          <w:p w:rsidR="00724865" w:rsidRPr="007343E3" w:rsidRDefault="00724865" w:rsidP="007126E0">
            <w:pPr>
              <w:tabs>
                <w:tab w:val="left" w:pos="142"/>
              </w:tabs>
              <w:spacing w:after="0" w:line="240" w:lineRule="auto"/>
              <w:jc w:val="center"/>
              <w:rPr>
                <w:rFonts w:ascii="Arial" w:hAnsi="Arial" w:cs="Arial"/>
                <w:sz w:val="24"/>
                <w:szCs w:val="24"/>
              </w:rPr>
            </w:pPr>
          </w:p>
          <w:p w:rsidR="00724865" w:rsidRPr="007343E3" w:rsidRDefault="00724865" w:rsidP="007126E0">
            <w:pPr>
              <w:tabs>
                <w:tab w:val="left" w:pos="142"/>
              </w:tabs>
              <w:spacing w:after="0" w:line="240" w:lineRule="auto"/>
              <w:jc w:val="center"/>
              <w:rPr>
                <w:rFonts w:ascii="Arial" w:hAnsi="Arial" w:cs="Arial"/>
                <w:sz w:val="24"/>
                <w:szCs w:val="24"/>
              </w:rPr>
            </w:pPr>
          </w:p>
          <w:p w:rsidR="00724865" w:rsidRPr="007343E3" w:rsidRDefault="00724865" w:rsidP="007126E0">
            <w:pPr>
              <w:tabs>
                <w:tab w:val="left" w:pos="142"/>
              </w:tabs>
              <w:spacing w:after="0" w:line="240" w:lineRule="auto"/>
              <w:jc w:val="center"/>
              <w:rPr>
                <w:rFonts w:ascii="Arial" w:hAnsi="Arial" w:cs="Arial"/>
                <w:sz w:val="24"/>
                <w:szCs w:val="24"/>
              </w:rPr>
            </w:pPr>
          </w:p>
          <w:p w:rsidR="00724865" w:rsidRPr="007343E3" w:rsidRDefault="00724865" w:rsidP="007126E0">
            <w:pPr>
              <w:tabs>
                <w:tab w:val="left" w:pos="142"/>
              </w:tabs>
              <w:spacing w:after="0" w:line="240" w:lineRule="auto"/>
              <w:jc w:val="center"/>
              <w:rPr>
                <w:rFonts w:ascii="Arial" w:hAnsi="Arial" w:cs="Arial"/>
                <w:sz w:val="24"/>
                <w:szCs w:val="24"/>
              </w:rPr>
            </w:pPr>
            <w:r w:rsidRPr="007343E3">
              <w:rPr>
                <w:rFonts w:ascii="Arial" w:hAnsi="Arial" w:cs="Arial"/>
                <w:b/>
                <w:sz w:val="24"/>
                <w:szCs w:val="24"/>
              </w:rPr>
              <w:t xml:space="preserve">DIP. </w:t>
            </w:r>
            <w:r>
              <w:rPr>
                <w:rFonts w:ascii="Arial" w:hAnsi="Arial" w:cs="Arial"/>
                <w:b/>
                <w:sz w:val="24"/>
                <w:szCs w:val="24"/>
              </w:rPr>
              <w:t xml:space="preserve">CARLOS </w:t>
            </w:r>
            <w:r w:rsidR="005E0AE9">
              <w:rPr>
                <w:rFonts w:ascii="Arial" w:hAnsi="Arial" w:cs="Arial"/>
                <w:b/>
                <w:sz w:val="24"/>
                <w:szCs w:val="24"/>
              </w:rPr>
              <w:t xml:space="preserve">AURELIO </w:t>
            </w:r>
            <w:r>
              <w:rPr>
                <w:rFonts w:ascii="Arial" w:hAnsi="Arial" w:cs="Arial"/>
                <w:b/>
                <w:sz w:val="24"/>
                <w:szCs w:val="24"/>
              </w:rPr>
              <w:t>PEÑA BADILLO</w:t>
            </w:r>
          </w:p>
        </w:tc>
        <w:tc>
          <w:tcPr>
            <w:tcW w:w="4450" w:type="dxa"/>
          </w:tcPr>
          <w:p w:rsidR="00724865" w:rsidRPr="007343E3" w:rsidRDefault="00724865" w:rsidP="007126E0">
            <w:pPr>
              <w:tabs>
                <w:tab w:val="left" w:pos="142"/>
              </w:tabs>
              <w:spacing w:after="0" w:line="240" w:lineRule="auto"/>
              <w:jc w:val="center"/>
              <w:rPr>
                <w:rFonts w:ascii="Arial" w:hAnsi="Arial" w:cs="Arial"/>
                <w:b/>
                <w:sz w:val="24"/>
                <w:szCs w:val="24"/>
                <w:lang w:val="pt-BR"/>
              </w:rPr>
            </w:pPr>
            <w:r w:rsidRPr="007343E3">
              <w:rPr>
                <w:rFonts w:ascii="Arial" w:hAnsi="Arial" w:cs="Arial"/>
                <w:b/>
                <w:sz w:val="24"/>
                <w:szCs w:val="24"/>
                <w:lang w:val="pt-BR"/>
              </w:rPr>
              <w:t>SECRETARIA</w:t>
            </w:r>
          </w:p>
          <w:p w:rsidR="00724865" w:rsidRPr="007343E3" w:rsidRDefault="00724865" w:rsidP="007126E0">
            <w:pPr>
              <w:tabs>
                <w:tab w:val="left" w:pos="142"/>
              </w:tabs>
              <w:spacing w:after="0" w:line="240" w:lineRule="auto"/>
              <w:jc w:val="center"/>
              <w:rPr>
                <w:rFonts w:ascii="Arial" w:hAnsi="Arial" w:cs="Arial"/>
                <w:sz w:val="24"/>
                <w:szCs w:val="24"/>
                <w:lang w:val="pt-BR"/>
              </w:rPr>
            </w:pPr>
          </w:p>
          <w:p w:rsidR="00724865" w:rsidRPr="007343E3" w:rsidRDefault="00724865" w:rsidP="007126E0">
            <w:pPr>
              <w:tabs>
                <w:tab w:val="left" w:pos="142"/>
              </w:tabs>
              <w:spacing w:after="0" w:line="240" w:lineRule="auto"/>
              <w:jc w:val="center"/>
              <w:rPr>
                <w:rFonts w:ascii="Arial" w:hAnsi="Arial" w:cs="Arial"/>
                <w:sz w:val="24"/>
                <w:szCs w:val="24"/>
                <w:lang w:val="pt-BR"/>
              </w:rPr>
            </w:pPr>
          </w:p>
          <w:p w:rsidR="00724865" w:rsidRPr="007343E3" w:rsidRDefault="00724865" w:rsidP="007126E0">
            <w:pPr>
              <w:tabs>
                <w:tab w:val="left" w:pos="142"/>
              </w:tabs>
              <w:spacing w:after="0" w:line="240" w:lineRule="auto"/>
              <w:jc w:val="center"/>
              <w:rPr>
                <w:rFonts w:ascii="Arial" w:hAnsi="Arial" w:cs="Arial"/>
                <w:sz w:val="24"/>
                <w:szCs w:val="24"/>
                <w:lang w:val="pt-BR"/>
              </w:rPr>
            </w:pPr>
          </w:p>
          <w:p w:rsidR="00724865" w:rsidRPr="007343E3" w:rsidRDefault="00724865" w:rsidP="007126E0">
            <w:pPr>
              <w:tabs>
                <w:tab w:val="left" w:pos="142"/>
              </w:tabs>
              <w:spacing w:after="0" w:line="240" w:lineRule="auto"/>
              <w:jc w:val="center"/>
              <w:rPr>
                <w:rFonts w:ascii="Arial" w:hAnsi="Arial" w:cs="Arial"/>
                <w:b/>
                <w:bCs/>
                <w:sz w:val="24"/>
                <w:szCs w:val="24"/>
                <w:lang w:val="pt-BR"/>
              </w:rPr>
            </w:pPr>
            <w:r w:rsidRPr="007343E3">
              <w:rPr>
                <w:rFonts w:ascii="Arial" w:hAnsi="Arial" w:cs="Arial"/>
                <w:b/>
                <w:bCs/>
                <w:sz w:val="24"/>
                <w:szCs w:val="24"/>
                <w:lang w:val="pt-BR"/>
              </w:rPr>
              <w:t xml:space="preserve">DIP. </w:t>
            </w:r>
            <w:r>
              <w:rPr>
                <w:rFonts w:ascii="Arial" w:hAnsi="Arial" w:cs="Arial"/>
                <w:b/>
                <w:bCs/>
                <w:sz w:val="24"/>
                <w:szCs w:val="24"/>
                <w:lang w:val="pt-BR"/>
              </w:rPr>
              <w:t>CAROLINA DÁVILA RAMÍREZ</w:t>
            </w:r>
          </w:p>
        </w:tc>
      </w:tr>
    </w:tbl>
    <w:p w:rsidR="00724865" w:rsidRPr="007343E3" w:rsidRDefault="00724865" w:rsidP="00724865">
      <w:pPr>
        <w:tabs>
          <w:tab w:val="left" w:pos="142"/>
        </w:tabs>
        <w:spacing w:after="0" w:line="240" w:lineRule="auto"/>
        <w:jc w:val="both"/>
        <w:rPr>
          <w:rFonts w:ascii="Arial" w:hAnsi="Arial" w:cs="Arial"/>
          <w:b/>
          <w:sz w:val="24"/>
          <w:szCs w:val="24"/>
        </w:rPr>
      </w:pPr>
    </w:p>
    <w:p w:rsidR="000474A7" w:rsidRPr="00275C40" w:rsidRDefault="000474A7" w:rsidP="009F0803">
      <w:pPr>
        <w:spacing w:after="0" w:line="240" w:lineRule="auto"/>
        <w:jc w:val="center"/>
        <w:rPr>
          <w:rFonts w:ascii="Arial" w:hAnsi="Arial" w:cs="Arial"/>
          <w:b/>
          <w:sz w:val="24"/>
          <w:szCs w:val="24"/>
        </w:rPr>
      </w:pPr>
    </w:p>
    <w:sectPr w:rsidR="000474A7" w:rsidRPr="00275C40" w:rsidSect="002210CD">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85A" w:rsidRDefault="0024585A" w:rsidP="009371DB">
      <w:pPr>
        <w:spacing w:after="0" w:line="240" w:lineRule="auto"/>
      </w:pPr>
      <w:r>
        <w:separator/>
      </w:r>
    </w:p>
  </w:endnote>
  <w:endnote w:type="continuationSeparator" w:id="0">
    <w:p w:rsidR="0024585A" w:rsidRDefault="0024585A" w:rsidP="00937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11C" w:rsidRPr="009371DB" w:rsidRDefault="0083311C" w:rsidP="00AE6821">
    <w:pPr>
      <w:pStyle w:val="Piedepgina"/>
      <w:tabs>
        <w:tab w:val="left" w:pos="6510"/>
      </w:tabs>
      <w:jc w:val="center"/>
      <w:rPr>
        <w:color w:val="808080" w:themeColor="background1" w:themeShade="80"/>
      </w:rPr>
    </w:pPr>
    <w:r>
      <w:rPr>
        <w:color w:val="808080" w:themeColor="background1" w:themeShade="80"/>
      </w:rPr>
      <w:t>Decreto # 303,</w:t>
    </w:r>
    <w:r w:rsidRPr="009371DB">
      <w:rPr>
        <w:color w:val="808080" w:themeColor="background1" w:themeShade="80"/>
      </w:rPr>
      <w:t xml:space="preserve"> Ley de Ingresos </w:t>
    </w:r>
    <w:r>
      <w:rPr>
        <w:color w:val="808080" w:themeColor="background1" w:themeShade="80"/>
      </w:rPr>
      <w:t>2018</w:t>
    </w:r>
  </w:p>
  <w:p w:rsidR="0083311C" w:rsidRPr="009371DB" w:rsidRDefault="0083311C" w:rsidP="009371DB">
    <w:pPr>
      <w:pStyle w:val="Piedepgina"/>
      <w:jc w:val="center"/>
      <w:rPr>
        <w:color w:val="808080" w:themeColor="background1" w:themeShade="80"/>
      </w:rPr>
    </w:pPr>
    <w:proofErr w:type="spellStart"/>
    <w:r>
      <w:rPr>
        <w:color w:val="808080" w:themeColor="background1" w:themeShade="80"/>
      </w:rPr>
      <w:t>Nochistlán</w:t>
    </w:r>
    <w:proofErr w:type="spellEnd"/>
    <w:r>
      <w:rPr>
        <w:color w:val="808080" w:themeColor="background1" w:themeShade="80"/>
      </w:rPr>
      <w:t xml:space="preserve"> de Mejía,</w:t>
    </w:r>
    <w:r w:rsidRPr="009371DB">
      <w:rPr>
        <w:color w:val="808080" w:themeColor="background1" w:themeShade="80"/>
      </w:rPr>
      <w:t xml:space="preserve"> Zacatecas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85A" w:rsidRDefault="0024585A" w:rsidP="009371DB">
      <w:pPr>
        <w:spacing w:after="0" w:line="240" w:lineRule="auto"/>
      </w:pPr>
      <w:r>
        <w:separator/>
      </w:r>
    </w:p>
  </w:footnote>
  <w:footnote w:type="continuationSeparator" w:id="0">
    <w:p w:rsidR="0024585A" w:rsidRDefault="0024585A" w:rsidP="009371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66C296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6C438C6"/>
    <w:multiLevelType w:val="hybridMultilevel"/>
    <w:tmpl w:val="4E6A96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B95CF5"/>
    <w:multiLevelType w:val="hybridMultilevel"/>
    <w:tmpl w:val="87203B4C"/>
    <w:lvl w:ilvl="0" w:tplc="8BC6C55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42A41C06">
      <w:start w:val="1"/>
      <w:numFmt w:val="decimal"/>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3913DF"/>
    <w:multiLevelType w:val="hybridMultilevel"/>
    <w:tmpl w:val="0E44865C"/>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0D1C2F29"/>
    <w:multiLevelType w:val="hybridMultilevel"/>
    <w:tmpl w:val="153C0D14"/>
    <w:lvl w:ilvl="0" w:tplc="08B2F222">
      <w:start w:val="1"/>
      <w:numFmt w:val="lowerLetter"/>
      <w:lvlText w:val="%1)"/>
      <w:lvlJc w:val="left"/>
      <w:pPr>
        <w:ind w:left="677" w:hanging="360"/>
      </w:pPr>
      <w:rPr>
        <w:rFonts w:ascii="Arial" w:hAnsi="Arial" w:cs="Arial" w:hint="default"/>
        <w:b w:val="0"/>
        <w:i w:val="0"/>
        <w:strike w:val="0"/>
        <w:dstrike w:val="0"/>
        <w:color w:val="000000"/>
        <w:sz w:val="24"/>
        <w:szCs w:val="24"/>
        <w:u w:val="none" w:color="000000"/>
        <w:vertAlign w:val="baseline"/>
      </w:rPr>
    </w:lvl>
    <w:lvl w:ilvl="1" w:tplc="080A0019" w:tentative="1">
      <w:start w:val="1"/>
      <w:numFmt w:val="lowerLetter"/>
      <w:lvlText w:val="%2."/>
      <w:lvlJc w:val="left"/>
      <w:pPr>
        <w:ind w:left="1397" w:hanging="360"/>
      </w:pPr>
    </w:lvl>
    <w:lvl w:ilvl="2" w:tplc="080A001B" w:tentative="1">
      <w:start w:val="1"/>
      <w:numFmt w:val="lowerRoman"/>
      <w:lvlText w:val="%3."/>
      <w:lvlJc w:val="right"/>
      <w:pPr>
        <w:ind w:left="2117" w:hanging="180"/>
      </w:pPr>
    </w:lvl>
    <w:lvl w:ilvl="3" w:tplc="080A000F" w:tentative="1">
      <w:start w:val="1"/>
      <w:numFmt w:val="decimal"/>
      <w:lvlText w:val="%4."/>
      <w:lvlJc w:val="left"/>
      <w:pPr>
        <w:ind w:left="2837" w:hanging="360"/>
      </w:pPr>
    </w:lvl>
    <w:lvl w:ilvl="4" w:tplc="080A0019" w:tentative="1">
      <w:start w:val="1"/>
      <w:numFmt w:val="lowerLetter"/>
      <w:lvlText w:val="%5."/>
      <w:lvlJc w:val="left"/>
      <w:pPr>
        <w:ind w:left="3557" w:hanging="360"/>
      </w:pPr>
    </w:lvl>
    <w:lvl w:ilvl="5" w:tplc="080A001B" w:tentative="1">
      <w:start w:val="1"/>
      <w:numFmt w:val="lowerRoman"/>
      <w:lvlText w:val="%6."/>
      <w:lvlJc w:val="right"/>
      <w:pPr>
        <w:ind w:left="4277" w:hanging="180"/>
      </w:pPr>
    </w:lvl>
    <w:lvl w:ilvl="6" w:tplc="080A000F" w:tentative="1">
      <w:start w:val="1"/>
      <w:numFmt w:val="decimal"/>
      <w:lvlText w:val="%7."/>
      <w:lvlJc w:val="left"/>
      <w:pPr>
        <w:ind w:left="4997" w:hanging="360"/>
      </w:pPr>
    </w:lvl>
    <w:lvl w:ilvl="7" w:tplc="080A0019" w:tentative="1">
      <w:start w:val="1"/>
      <w:numFmt w:val="lowerLetter"/>
      <w:lvlText w:val="%8."/>
      <w:lvlJc w:val="left"/>
      <w:pPr>
        <w:ind w:left="5717" w:hanging="360"/>
      </w:pPr>
    </w:lvl>
    <w:lvl w:ilvl="8" w:tplc="080A001B" w:tentative="1">
      <w:start w:val="1"/>
      <w:numFmt w:val="lowerRoman"/>
      <w:lvlText w:val="%9."/>
      <w:lvlJc w:val="right"/>
      <w:pPr>
        <w:ind w:left="6437" w:hanging="180"/>
      </w:pPr>
    </w:lvl>
  </w:abstractNum>
  <w:abstractNum w:abstractNumId="5">
    <w:nsid w:val="0DC62538"/>
    <w:multiLevelType w:val="hybridMultilevel"/>
    <w:tmpl w:val="62C0E768"/>
    <w:lvl w:ilvl="0" w:tplc="834A1F0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082FE6"/>
    <w:multiLevelType w:val="hybridMultilevel"/>
    <w:tmpl w:val="DD9C3330"/>
    <w:lvl w:ilvl="0" w:tplc="01A44B9C">
      <w:start w:val="1"/>
      <w:numFmt w:val="decimal"/>
      <w:lvlText w:val="%1."/>
      <w:lvlJc w:val="left"/>
      <w:pPr>
        <w:ind w:left="819" w:hanging="360"/>
      </w:pPr>
      <w:rPr>
        <w:rFonts w:ascii="Arial" w:hAnsi="Arial" w:hint="default"/>
        <w:sz w:val="24"/>
        <w:szCs w:val="24"/>
      </w:rPr>
    </w:lvl>
    <w:lvl w:ilvl="1" w:tplc="080A0019" w:tentative="1">
      <w:start w:val="1"/>
      <w:numFmt w:val="lowerLetter"/>
      <w:lvlText w:val="%2."/>
      <w:lvlJc w:val="left"/>
      <w:pPr>
        <w:ind w:left="1539" w:hanging="360"/>
      </w:pPr>
    </w:lvl>
    <w:lvl w:ilvl="2" w:tplc="080A001B" w:tentative="1">
      <w:start w:val="1"/>
      <w:numFmt w:val="lowerRoman"/>
      <w:lvlText w:val="%3."/>
      <w:lvlJc w:val="right"/>
      <w:pPr>
        <w:ind w:left="2259" w:hanging="180"/>
      </w:pPr>
    </w:lvl>
    <w:lvl w:ilvl="3" w:tplc="080A000F" w:tentative="1">
      <w:start w:val="1"/>
      <w:numFmt w:val="decimal"/>
      <w:lvlText w:val="%4."/>
      <w:lvlJc w:val="left"/>
      <w:pPr>
        <w:ind w:left="2979" w:hanging="360"/>
      </w:pPr>
    </w:lvl>
    <w:lvl w:ilvl="4" w:tplc="080A0019" w:tentative="1">
      <w:start w:val="1"/>
      <w:numFmt w:val="lowerLetter"/>
      <w:lvlText w:val="%5."/>
      <w:lvlJc w:val="left"/>
      <w:pPr>
        <w:ind w:left="3699" w:hanging="360"/>
      </w:pPr>
    </w:lvl>
    <w:lvl w:ilvl="5" w:tplc="080A001B" w:tentative="1">
      <w:start w:val="1"/>
      <w:numFmt w:val="lowerRoman"/>
      <w:lvlText w:val="%6."/>
      <w:lvlJc w:val="right"/>
      <w:pPr>
        <w:ind w:left="4419" w:hanging="180"/>
      </w:pPr>
    </w:lvl>
    <w:lvl w:ilvl="6" w:tplc="080A000F" w:tentative="1">
      <w:start w:val="1"/>
      <w:numFmt w:val="decimal"/>
      <w:lvlText w:val="%7."/>
      <w:lvlJc w:val="left"/>
      <w:pPr>
        <w:ind w:left="5139" w:hanging="360"/>
      </w:pPr>
    </w:lvl>
    <w:lvl w:ilvl="7" w:tplc="080A0019" w:tentative="1">
      <w:start w:val="1"/>
      <w:numFmt w:val="lowerLetter"/>
      <w:lvlText w:val="%8."/>
      <w:lvlJc w:val="left"/>
      <w:pPr>
        <w:ind w:left="5859" w:hanging="360"/>
      </w:pPr>
    </w:lvl>
    <w:lvl w:ilvl="8" w:tplc="080A001B" w:tentative="1">
      <w:start w:val="1"/>
      <w:numFmt w:val="lowerRoman"/>
      <w:lvlText w:val="%9."/>
      <w:lvlJc w:val="right"/>
      <w:pPr>
        <w:ind w:left="6579" w:hanging="180"/>
      </w:pPr>
    </w:lvl>
  </w:abstractNum>
  <w:abstractNum w:abstractNumId="7">
    <w:nsid w:val="14912F21"/>
    <w:multiLevelType w:val="hybridMultilevel"/>
    <w:tmpl w:val="27CC424E"/>
    <w:lvl w:ilvl="0" w:tplc="09426636">
      <w:start w:val="1"/>
      <w:numFmt w:val="lowerLetter"/>
      <w:lvlText w:val="%1)"/>
      <w:lvlJc w:val="left"/>
      <w:pPr>
        <w:ind w:left="754" w:hanging="360"/>
      </w:pPr>
      <w:rPr>
        <w:rFonts w:ascii="Arial" w:hAnsi="Arial" w:hint="default"/>
        <w:sz w:val="24"/>
        <w:szCs w:val="24"/>
      </w:r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8">
    <w:nsid w:val="15EF2C1A"/>
    <w:multiLevelType w:val="hybridMultilevel"/>
    <w:tmpl w:val="CDEEA2E2"/>
    <w:lvl w:ilvl="0" w:tplc="45E00CBC">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9">
    <w:nsid w:val="1E42081F"/>
    <w:multiLevelType w:val="hybridMultilevel"/>
    <w:tmpl w:val="888E28B6"/>
    <w:lvl w:ilvl="0" w:tplc="BB7C27E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30065C2"/>
    <w:multiLevelType w:val="hybridMultilevel"/>
    <w:tmpl w:val="DEA28614"/>
    <w:lvl w:ilvl="0" w:tplc="865E25E4">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
    <w:nsid w:val="231B76B2"/>
    <w:multiLevelType w:val="hybridMultilevel"/>
    <w:tmpl w:val="C584F6C8"/>
    <w:lvl w:ilvl="0" w:tplc="8A602196">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2">
    <w:nsid w:val="259E662E"/>
    <w:multiLevelType w:val="hybridMultilevel"/>
    <w:tmpl w:val="2F08AA96"/>
    <w:lvl w:ilvl="0" w:tplc="C810B1B2">
      <w:start w:val="1"/>
      <w:numFmt w:val="decimal"/>
      <w:lvlText w:val="%1."/>
      <w:lvlJc w:val="left"/>
      <w:pPr>
        <w:ind w:left="819" w:hanging="360"/>
      </w:pPr>
      <w:rPr>
        <w:rFonts w:ascii="Arial" w:hAnsi="Arial" w:hint="default"/>
        <w:sz w:val="24"/>
        <w:szCs w:val="24"/>
      </w:rPr>
    </w:lvl>
    <w:lvl w:ilvl="1" w:tplc="080A0019" w:tentative="1">
      <w:start w:val="1"/>
      <w:numFmt w:val="lowerLetter"/>
      <w:lvlText w:val="%2."/>
      <w:lvlJc w:val="left"/>
      <w:pPr>
        <w:ind w:left="1539" w:hanging="360"/>
      </w:pPr>
    </w:lvl>
    <w:lvl w:ilvl="2" w:tplc="080A001B" w:tentative="1">
      <w:start w:val="1"/>
      <w:numFmt w:val="lowerRoman"/>
      <w:lvlText w:val="%3."/>
      <w:lvlJc w:val="right"/>
      <w:pPr>
        <w:ind w:left="2259" w:hanging="180"/>
      </w:pPr>
    </w:lvl>
    <w:lvl w:ilvl="3" w:tplc="080A000F" w:tentative="1">
      <w:start w:val="1"/>
      <w:numFmt w:val="decimal"/>
      <w:lvlText w:val="%4."/>
      <w:lvlJc w:val="left"/>
      <w:pPr>
        <w:ind w:left="2979" w:hanging="360"/>
      </w:pPr>
    </w:lvl>
    <w:lvl w:ilvl="4" w:tplc="080A0019" w:tentative="1">
      <w:start w:val="1"/>
      <w:numFmt w:val="lowerLetter"/>
      <w:lvlText w:val="%5."/>
      <w:lvlJc w:val="left"/>
      <w:pPr>
        <w:ind w:left="3699" w:hanging="360"/>
      </w:pPr>
    </w:lvl>
    <w:lvl w:ilvl="5" w:tplc="080A001B" w:tentative="1">
      <w:start w:val="1"/>
      <w:numFmt w:val="lowerRoman"/>
      <w:lvlText w:val="%6."/>
      <w:lvlJc w:val="right"/>
      <w:pPr>
        <w:ind w:left="4419" w:hanging="180"/>
      </w:pPr>
    </w:lvl>
    <w:lvl w:ilvl="6" w:tplc="080A000F" w:tentative="1">
      <w:start w:val="1"/>
      <w:numFmt w:val="decimal"/>
      <w:lvlText w:val="%7."/>
      <w:lvlJc w:val="left"/>
      <w:pPr>
        <w:ind w:left="5139" w:hanging="360"/>
      </w:pPr>
    </w:lvl>
    <w:lvl w:ilvl="7" w:tplc="080A0019" w:tentative="1">
      <w:start w:val="1"/>
      <w:numFmt w:val="lowerLetter"/>
      <w:lvlText w:val="%8."/>
      <w:lvlJc w:val="left"/>
      <w:pPr>
        <w:ind w:left="5859" w:hanging="360"/>
      </w:pPr>
    </w:lvl>
    <w:lvl w:ilvl="8" w:tplc="080A001B" w:tentative="1">
      <w:start w:val="1"/>
      <w:numFmt w:val="lowerRoman"/>
      <w:lvlText w:val="%9."/>
      <w:lvlJc w:val="right"/>
      <w:pPr>
        <w:ind w:left="6579" w:hanging="180"/>
      </w:pPr>
    </w:lvl>
  </w:abstractNum>
  <w:abstractNum w:abstractNumId="13">
    <w:nsid w:val="27EA6F1A"/>
    <w:multiLevelType w:val="hybridMultilevel"/>
    <w:tmpl w:val="11DA44F8"/>
    <w:lvl w:ilvl="0" w:tplc="ECA6274C">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4">
    <w:nsid w:val="2A0D7798"/>
    <w:multiLevelType w:val="hybridMultilevel"/>
    <w:tmpl w:val="B610F658"/>
    <w:lvl w:ilvl="0" w:tplc="B86ECF88">
      <w:start w:val="1"/>
      <w:numFmt w:val="upperRoman"/>
      <w:lvlText w:val="%1."/>
      <w:lvlJc w:val="left"/>
      <w:pPr>
        <w:ind w:left="720" w:hanging="360"/>
      </w:pPr>
      <w:rPr>
        <w:rFonts w:ascii="Arial" w:hAnsi="Arial" w:cs="Arial" w:hint="default"/>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AD03667"/>
    <w:multiLevelType w:val="hybridMultilevel"/>
    <w:tmpl w:val="08283A8C"/>
    <w:lvl w:ilvl="0" w:tplc="B6B0F442">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nsid w:val="2B2D16D8"/>
    <w:multiLevelType w:val="hybridMultilevel"/>
    <w:tmpl w:val="93500340"/>
    <w:lvl w:ilvl="0" w:tplc="0F7E955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nsid w:val="2D9F5944"/>
    <w:multiLevelType w:val="hybridMultilevel"/>
    <w:tmpl w:val="B49EBC96"/>
    <w:lvl w:ilvl="0" w:tplc="56B84AC4">
      <w:start w:val="1"/>
      <w:numFmt w:val="upperRoman"/>
      <w:lvlText w:val="%1."/>
      <w:lvlJc w:val="right"/>
      <w:pPr>
        <w:ind w:left="720" w:hanging="360"/>
      </w:pPr>
      <w:rPr>
        <w:rFonts w:ascii="Arial" w:hAnsi="Arial" w:cs="Arial" w:hint="default"/>
        <w:b w:val="0"/>
        <w:bCs w:val="0"/>
        <w:i w:val="0"/>
        <w:iCs w:val="0"/>
        <w:sz w:val="24"/>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FAD2BFA"/>
    <w:multiLevelType w:val="hybridMultilevel"/>
    <w:tmpl w:val="D5608586"/>
    <w:lvl w:ilvl="0" w:tplc="76609C4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nsid w:val="30380ACD"/>
    <w:multiLevelType w:val="hybridMultilevel"/>
    <w:tmpl w:val="19344C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0A325E0"/>
    <w:multiLevelType w:val="hybridMultilevel"/>
    <w:tmpl w:val="63F42792"/>
    <w:lvl w:ilvl="0" w:tplc="93C0AB4C">
      <w:start w:val="1"/>
      <w:numFmt w:val="lowerLetter"/>
      <w:lvlText w:val="%1)"/>
      <w:lvlJc w:val="left"/>
      <w:pPr>
        <w:ind w:left="720" w:hanging="360"/>
      </w:pPr>
      <w:rPr>
        <w:rFonts w:ascii="Arial" w:hAnsi="Arial"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20652F7"/>
    <w:multiLevelType w:val="hybridMultilevel"/>
    <w:tmpl w:val="979A9AFE"/>
    <w:lvl w:ilvl="0" w:tplc="24FE8A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ABD373D"/>
    <w:multiLevelType w:val="hybridMultilevel"/>
    <w:tmpl w:val="B65A3766"/>
    <w:lvl w:ilvl="0" w:tplc="9366236A">
      <w:start w:val="1"/>
      <w:numFmt w:val="upperRoman"/>
      <w:lvlText w:val="%1."/>
      <w:lvlJc w:val="right"/>
      <w:pPr>
        <w:ind w:left="7165"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B444E51"/>
    <w:multiLevelType w:val="hybridMultilevel"/>
    <w:tmpl w:val="EED88CD4"/>
    <w:lvl w:ilvl="0" w:tplc="1E54DE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B851C93"/>
    <w:multiLevelType w:val="hybridMultilevel"/>
    <w:tmpl w:val="D9F62ABC"/>
    <w:lvl w:ilvl="0" w:tplc="8BC6C55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0F">
      <w:start w:val="1"/>
      <w:numFmt w:val="decimal"/>
      <w:lvlText w:val="%3."/>
      <w:lvlJc w:val="left"/>
      <w:pPr>
        <w:ind w:left="2160" w:hanging="180"/>
      </w:pPr>
    </w:lvl>
    <w:lvl w:ilvl="3" w:tplc="42A41C06">
      <w:start w:val="1"/>
      <w:numFmt w:val="decimal"/>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0EF43D2"/>
    <w:multiLevelType w:val="hybridMultilevel"/>
    <w:tmpl w:val="D34815C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nsid w:val="49F62B70"/>
    <w:multiLevelType w:val="hybridMultilevel"/>
    <w:tmpl w:val="EA6E43E0"/>
    <w:lvl w:ilvl="0" w:tplc="7764CA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D405A63"/>
    <w:multiLevelType w:val="hybridMultilevel"/>
    <w:tmpl w:val="416A0556"/>
    <w:lvl w:ilvl="0" w:tplc="21E6EA64">
      <w:start w:val="1"/>
      <w:numFmt w:val="upperRoman"/>
      <w:lvlText w:val="%1."/>
      <w:lvlJc w:val="right"/>
      <w:pPr>
        <w:ind w:left="754" w:hanging="360"/>
      </w:pPr>
      <w:rPr>
        <w:rFonts w:ascii="Arial" w:hAnsi="Arial" w:hint="default"/>
        <w:b w:val="0"/>
        <w:i w:val="0"/>
        <w:sz w:val="24"/>
        <w:szCs w:val="24"/>
      </w:r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28">
    <w:nsid w:val="4EEF5F01"/>
    <w:multiLevelType w:val="hybridMultilevel"/>
    <w:tmpl w:val="D34815C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nsid w:val="55F96E37"/>
    <w:multiLevelType w:val="hybridMultilevel"/>
    <w:tmpl w:val="6FD6F8A2"/>
    <w:lvl w:ilvl="0" w:tplc="F9168024">
      <w:start w:val="1"/>
      <w:numFmt w:val="lowerLetter"/>
      <w:lvlText w:val="%1)"/>
      <w:lvlJc w:val="left"/>
      <w:pPr>
        <w:ind w:left="677" w:hanging="360"/>
      </w:pPr>
      <w:rPr>
        <w:rFonts w:ascii="Arial" w:hAnsi="Arial" w:cs="Arial" w:hint="default"/>
        <w:b w:val="0"/>
        <w:i w:val="0"/>
        <w:strike w:val="0"/>
        <w:dstrike w:val="0"/>
        <w:color w:val="000000"/>
        <w:sz w:val="24"/>
        <w:szCs w:val="24"/>
        <w:u w:val="none" w:color="000000"/>
        <w:vertAlign w:val="baseline"/>
      </w:rPr>
    </w:lvl>
    <w:lvl w:ilvl="1" w:tplc="080A0019" w:tentative="1">
      <w:start w:val="1"/>
      <w:numFmt w:val="lowerLetter"/>
      <w:lvlText w:val="%2."/>
      <w:lvlJc w:val="left"/>
      <w:pPr>
        <w:ind w:left="1397" w:hanging="360"/>
      </w:pPr>
    </w:lvl>
    <w:lvl w:ilvl="2" w:tplc="080A001B" w:tentative="1">
      <w:start w:val="1"/>
      <w:numFmt w:val="lowerRoman"/>
      <w:lvlText w:val="%3."/>
      <w:lvlJc w:val="right"/>
      <w:pPr>
        <w:ind w:left="2117" w:hanging="180"/>
      </w:pPr>
    </w:lvl>
    <w:lvl w:ilvl="3" w:tplc="080A000F" w:tentative="1">
      <w:start w:val="1"/>
      <w:numFmt w:val="decimal"/>
      <w:lvlText w:val="%4."/>
      <w:lvlJc w:val="left"/>
      <w:pPr>
        <w:ind w:left="2837" w:hanging="360"/>
      </w:pPr>
    </w:lvl>
    <w:lvl w:ilvl="4" w:tplc="080A0019" w:tentative="1">
      <w:start w:val="1"/>
      <w:numFmt w:val="lowerLetter"/>
      <w:lvlText w:val="%5."/>
      <w:lvlJc w:val="left"/>
      <w:pPr>
        <w:ind w:left="3557" w:hanging="360"/>
      </w:pPr>
    </w:lvl>
    <w:lvl w:ilvl="5" w:tplc="080A001B" w:tentative="1">
      <w:start w:val="1"/>
      <w:numFmt w:val="lowerRoman"/>
      <w:lvlText w:val="%6."/>
      <w:lvlJc w:val="right"/>
      <w:pPr>
        <w:ind w:left="4277" w:hanging="180"/>
      </w:pPr>
    </w:lvl>
    <w:lvl w:ilvl="6" w:tplc="080A000F" w:tentative="1">
      <w:start w:val="1"/>
      <w:numFmt w:val="decimal"/>
      <w:lvlText w:val="%7."/>
      <w:lvlJc w:val="left"/>
      <w:pPr>
        <w:ind w:left="4997" w:hanging="360"/>
      </w:pPr>
    </w:lvl>
    <w:lvl w:ilvl="7" w:tplc="080A0019" w:tentative="1">
      <w:start w:val="1"/>
      <w:numFmt w:val="lowerLetter"/>
      <w:lvlText w:val="%8."/>
      <w:lvlJc w:val="left"/>
      <w:pPr>
        <w:ind w:left="5717" w:hanging="360"/>
      </w:pPr>
    </w:lvl>
    <w:lvl w:ilvl="8" w:tplc="080A001B" w:tentative="1">
      <w:start w:val="1"/>
      <w:numFmt w:val="lowerRoman"/>
      <w:lvlText w:val="%9."/>
      <w:lvlJc w:val="right"/>
      <w:pPr>
        <w:ind w:left="6437" w:hanging="180"/>
      </w:pPr>
    </w:lvl>
  </w:abstractNum>
  <w:abstractNum w:abstractNumId="30">
    <w:nsid w:val="56943F67"/>
    <w:multiLevelType w:val="hybridMultilevel"/>
    <w:tmpl w:val="72C4568C"/>
    <w:lvl w:ilvl="0" w:tplc="0F1CF46C">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1">
    <w:nsid w:val="5A512F87"/>
    <w:multiLevelType w:val="hybridMultilevel"/>
    <w:tmpl w:val="CFBCE9E6"/>
    <w:lvl w:ilvl="0" w:tplc="DBB2EF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A8A192F"/>
    <w:multiLevelType w:val="hybridMultilevel"/>
    <w:tmpl w:val="3EEE7E0E"/>
    <w:lvl w:ilvl="0" w:tplc="1F2090EC">
      <w:start w:val="1"/>
      <w:numFmt w:val="decimal"/>
      <w:lvlText w:val="%1."/>
      <w:lvlJc w:val="left"/>
      <w:pPr>
        <w:ind w:left="720" w:hanging="360"/>
      </w:pPr>
      <w:rPr>
        <w:rFonts w:ascii="Arial" w:hAnsi="Arial" w:hint="default"/>
        <w:b w:val="0"/>
        <w:i w:val="0"/>
        <w:strike w:val="0"/>
        <w:dstrike w:val="0"/>
        <w:color w:val="auto"/>
        <w:sz w:val="24"/>
        <w:szCs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D4A0CFB"/>
    <w:multiLevelType w:val="hybridMultilevel"/>
    <w:tmpl w:val="A746B3C2"/>
    <w:lvl w:ilvl="0" w:tplc="CDCA3C74">
      <w:start w:val="1"/>
      <w:numFmt w:val="upperRoman"/>
      <w:lvlText w:val="%1."/>
      <w:lvlJc w:val="left"/>
      <w:pPr>
        <w:ind w:left="1287" w:hanging="720"/>
      </w:pPr>
      <w:rPr>
        <w:rFonts w:hint="default"/>
        <w:b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4">
    <w:nsid w:val="7229520E"/>
    <w:multiLevelType w:val="hybridMultilevel"/>
    <w:tmpl w:val="CB2270EE"/>
    <w:lvl w:ilvl="0" w:tplc="B636B3CA">
      <w:start w:val="1"/>
      <w:numFmt w:val="upperRoman"/>
      <w:lvlText w:val="%1."/>
      <w:lvlJc w:val="left"/>
      <w:pPr>
        <w:ind w:left="1288" w:hanging="72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5">
    <w:nsid w:val="7F843516"/>
    <w:multiLevelType w:val="hybridMultilevel"/>
    <w:tmpl w:val="EF2C2390"/>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17"/>
  </w:num>
  <w:num w:numId="3">
    <w:abstractNumId w:val="0"/>
  </w:num>
  <w:num w:numId="4">
    <w:abstractNumId w:val="7"/>
  </w:num>
  <w:num w:numId="5">
    <w:abstractNumId w:val="9"/>
  </w:num>
  <w:num w:numId="6">
    <w:abstractNumId w:val="6"/>
  </w:num>
  <w:num w:numId="7">
    <w:abstractNumId w:val="12"/>
  </w:num>
  <w:num w:numId="8">
    <w:abstractNumId w:val="20"/>
  </w:num>
  <w:num w:numId="9">
    <w:abstractNumId w:val="27"/>
  </w:num>
  <w:num w:numId="10">
    <w:abstractNumId w:val="29"/>
  </w:num>
  <w:num w:numId="11">
    <w:abstractNumId w:val="4"/>
  </w:num>
  <w:num w:numId="12">
    <w:abstractNumId w:val="5"/>
  </w:num>
  <w:num w:numId="13">
    <w:abstractNumId w:val="3"/>
  </w:num>
  <w:num w:numId="14">
    <w:abstractNumId w:val="35"/>
  </w:num>
  <w:num w:numId="15">
    <w:abstractNumId w:val="21"/>
  </w:num>
  <w:num w:numId="16">
    <w:abstractNumId w:val="31"/>
  </w:num>
  <w:num w:numId="17">
    <w:abstractNumId w:val="1"/>
  </w:num>
  <w:num w:numId="18">
    <w:abstractNumId w:val="19"/>
  </w:num>
  <w:num w:numId="19">
    <w:abstractNumId w:val="14"/>
  </w:num>
  <w:num w:numId="20">
    <w:abstractNumId w:val="23"/>
  </w:num>
  <w:num w:numId="21">
    <w:abstractNumId w:val="26"/>
  </w:num>
  <w:num w:numId="22">
    <w:abstractNumId w:val="15"/>
  </w:num>
  <w:num w:numId="23">
    <w:abstractNumId w:val="16"/>
  </w:num>
  <w:num w:numId="24">
    <w:abstractNumId w:val="18"/>
  </w:num>
  <w:num w:numId="25">
    <w:abstractNumId w:val="13"/>
  </w:num>
  <w:num w:numId="26">
    <w:abstractNumId w:val="34"/>
  </w:num>
  <w:num w:numId="27">
    <w:abstractNumId w:val="33"/>
  </w:num>
  <w:num w:numId="28">
    <w:abstractNumId w:val="2"/>
  </w:num>
  <w:num w:numId="29">
    <w:abstractNumId w:val="24"/>
  </w:num>
  <w:num w:numId="30">
    <w:abstractNumId w:val="10"/>
  </w:num>
  <w:num w:numId="31">
    <w:abstractNumId w:val="32"/>
  </w:num>
  <w:num w:numId="32">
    <w:abstractNumId w:val="11"/>
  </w:num>
  <w:num w:numId="33">
    <w:abstractNumId w:val="30"/>
  </w:num>
  <w:num w:numId="34">
    <w:abstractNumId w:val="8"/>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2AA"/>
    <w:rsid w:val="000005BA"/>
    <w:rsid w:val="00000AC2"/>
    <w:rsid w:val="00003873"/>
    <w:rsid w:val="000044E0"/>
    <w:rsid w:val="000059C7"/>
    <w:rsid w:val="00007DE1"/>
    <w:rsid w:val="000100B8"/>
    <w:rsid w:val="000129CD"/>
    <w:rsid w:val="00013BDA"/>
    <w:rsid w:val="000143E4"/>
    <w:rsid w:val="00016778"/>
    <w:rsid w:val="00022697"/>
    <w:rsid w:val="00024C70"/>
    <w:rsid w:val="00027F6A"/>
    <w:rsid w:val="000339BA"/>
    <w:rsid w:val="0003769F"/>
    <w:rsid w:val="000413D1"/>
    <w:rsid w:val="00043E0D"/>
    <w:rsid w:val="0004465E"/>
    <w:rsid w:val="000474A7"/>
    <w:rsid w:val="00047B80"/>
    <w:rsid w:val="00050487"/>
    <w:rsid w:val="00051685"/>
    <w:rsid w:val="00052B9C"/>
    <w:rsid w:val="00054231"/>
    <w:rsid w:val="00056838"/>
    <w:rsid w:val="00056972"/>
    <w:rsid w:val="00060297"/>
    <w:rsid w:val="0006248F"/>
    <w:rsid w:val="000625CE"/>
    <w:rsid w:val="00067A96"/>
    <w:rsid w:val="00071A35"/>
    <w:rsid w:val="00072AF6"/>
    <w:rsid w:val="00072DC2"/>
    <w:rsid w:val="00076D1B"/>
    <w:rsid w:val="00077AAF"/>
    <w:rsid w:val="000819EF"/>
    <w:rsid w:val="00081C5D"/>
    <w:rsid w:val="0008366B"/>
    <w:rsid w:val="00083D1F"/>
    <w:rsid w:val="0008477D"/>
    <w:rsid w:val="00086031"/>
    <w:rsid w:val="00093F72"/>
    <w:rsid w:val="0009415A"/>
    <w:rsid w:val="00095035"/>
    <w:rsid w:val="000A0DD0"/>
    <w:rsid w:val="000A1F45"/>
    <w:rsid w:val="000A2410"/>
    <w:rsid w:val="000A2AE6"/>
    <w:rsid w:val="000A2D9C"/>
    <w:rsid w:val="000A6045"/>
    <w:rsid w:val="000B028E"/>
    <w:rsid w:val="000B10DF"/>
    <w:rsid w:val="000B7B92"/>
    <w:rsid w:val="000C17FE"/>
    <w:rsid w:val="000C7503"/>
    <w:rsid w:val="000D0696"/>
    <w:rsid w:val="000D5C9B"/>
    <w:rsid w:val="000E0E88"/>
    <w:rsid w:val="000E3A8E"/>
    <w:rsid w:val="000E409A"/>
    <w:rsid w:val="000E6B55"/>
    <w:rsid w:val="000F1687"/>
    <w:rsid w:val="000F2013"/>
    <w:rsid w:val="000F3482"/>
    <w:rsid w:val="000F42AD"/>
    <w:rsid w:val="000F4D60"/>
    <w:rsid w:val="0010106C"/>
    <w:rsid w:val="001037B3"/>
    <w:rsid w:val="00105CF1"/>
    <w:rsid w:val="0010675A"/>
    <w:rsid w:val="00106D5F"/>
    <w:rsid w:val="00107CE2"/>
    <w:rsid w:val="001108F7"/>
    <w:rsid w:val="00110B6C"/>
    <w:rsid w:val="00110E66"/>
    <w:rsid w:val="001114D7"/>
    <w:rsid w:val="00111BA2"/>
    <w:rsid w:val="00111EF0"/>
    <w:rsid w:val="00112264"/>
    <w:rsid w:val="00112D10"/>
    <w:rsid w:val="00115881"/>
    <w:rsid w:val="00117E71"/>
    <w:rsid w:val="00120B74"/>
    <w:rsid w:val="001212F9"/>
    <w:rsid w:val="00125547"/>
    <w:rsid w:val="001306AA"/>
    <w:rsid w:val="00130EB2"/>
    <w:rsid w:val="001325C8"/>
    <w:rsid w:val="00137BE0"/>
    <w:rsid w:val="00150422"/>
    <w:rsid w:val="00154D01"/>
    <w:rsid w:val="00156D46"/>
    <w:rsid w:val="00157E2C"/>
    <w:rsid w:val="00162BFC"/>
    <w:rsid w:val="00165C9B"/>
    <w:rsid w:val="00170521"/>
    <w:rsid w:val="00182197"/>
    <w:rsid w:val="00183AF1"/>
    <w:rsid w:val="001854E6"/>
    <w:rsid w:val="001862FF"/>
    <w:rsid w:val="00195504"/>
    <w:rsid w:val="00195A24"/>
    <w:rsid w:val="001A1AF5"/>
    <w:rsid w:val="001A263D"/>
    <w:rsid w:val="001A2F95"/>
    <w:rsid w:val="001A409D"/>
    <w:rsid w:val="001A7231"/>
    <w:rsid w:val="001A775A"/>
    <w:rsid w:val="001B3877"/>
    <w:rsid w:val="001B4E48"/>
    <w:rsid w:val="001C028F"/>
    <w:rsid w:val="001C0E41"/>
    <w:rsid w:val="001C22C5"/>
    <w:rsid w:val="001C3C9A"/>
    <w:rsid w:val="001C4064"/>
    <w:rsid w:val="001C4C1D"/>
    <w:rsid w:val="001C6755"/>
    <w:rsid w:val="001C6A72"/>
    <w:rsid w:val="001C7530"/>
    <w:rsid w:val="001C7A88"/>
    <w:rsid w:val="001D1668"/>
    <w:rsid w:val="001D3E16"/>
    <w:rsid w:val="001D5380"/>
    <w:rsid w:val="001D7647"/>
    <w:rsid w:val="001E338B"/>
    <w:rsid w:val="001E55F3"/>
    <w:rsid w:val="001E5AF0"/>
    <w:rsid w:val="001E5DE1"/>
    <w:rsid w:val="001E7733"/>
    <w:rsid w:val="001E79C0"/>
    <w:rsid w:val="001F21CE"/>
    <w:rsid w:val="001F27E7"/>
    <w:rsid w:val="001F60F2"/>
    <w:rsid w:val="00200773"/>
    <w:rsid w:val="002026B3"/>
    <w:rsid w:val="00210430"/>
    <w:rsid w:val="00211278"/>
    <w:rsid w:val="00213218"/>
    <w:rsid w:val="00213685"/>
    <w:rsid w:val="00214E4B"/>
    <w:rsid w:val="002154FE"/>
    <w:rsid w:val="00220196"/>
    <w:rsid w:val="002210CD"/>
    <w:rsid w:val="00221221"/>
    <w:rsid w:val="0022489F"/>
    <w:rsid w:val="00225803"/>
    <w:rsid w:val="00226382"/>
    <w:rsid w:val="00232CD9"/>
    <w:rsid w:val="002332D4"/>
    <w:rsid w:val="002347B4"/>
    <w:rsid w:val="00235CA9"/>
    <w:rsid w:val="00237E05"/>
    <w:rsid w:val="00240183"/>
    <w:rsid w:val="0024087F"/>
    <w:rsid w:val="00241B01"/>
    <w:rsid w:val="00241F6E"/>
    <w:rsid w:val="00243263"/>
    <w:rsid w:val="00244CA0"/>
    <w:rsid w:val="00245455"/>
    <w:rsid w:val="0024585A"/>
    <w:rsid w:val="0024631D"/>
    <w:rsid w:val="00252F01"/>
    <w:rsid w:val="00253094"/>
    <w:rsid w:val="002563BB"/>
    <w:rsid w:val="00263181"/>
    <w:rsid w:val="002635F7"/>
    <w:rsid w:val="00267E6D"/>
    <w:rsid w:val="002710AB"/>
    <w:rsid w:val="00275C40"/>
    <w:rsid w:val="002825AA"/>
    <w:rsid w:val="00287BBA"/>
    <w:rsid w:val="00290674"/>
    <w:rsid w:val="002912FE"/>
    <w:rsid w:val="002915D3"/>
    <w:rsid w:val="002970CF"/>
    <w:rsid w:val="00297D5B"/>
    <w:rsid w:val="002A4144"/>
    <w:rsid w:val="002A7D3E"/>
    <w:rsid w:val="002B1008"/>
    <w:rsid w:val="002D1264"/>
    <w:rsid w:val="002D4720"/>
    <w:rsid w:val="002D7B0E"/>
    <w:rsid w:val="002E37E2"/>
    <w:rsid w:val="002E399A"/>
    <w:rsid w:val="002E3E11"/>
    <w:rsid w:val="002E4EF5"/>
    <w:rsid w:val="002E78CF"/>
    <w:rsid w:val="002F089D"/>
    <w:rsid w:val="002F6C94"/>
    <w:rsid w:val="0030098A"/>
    <w:rsid w:val="00301506"/>
    <w:rsid w:val="00304824"/>
    <w:rsid w:val="00306751"/>
    <w:rsid w:val="00312A62"/>
    <w:rsid w:val="0031430F"/>
    <w:rsid w:val="0032131E"/>
    <w:rsid w:val="00321FB7"/>
    <w:rsid w:val="00322D86"/>
    <w:rsid w:val="003241FC"/>
    <w:rsid w:val="00324C85"/>
    <w:rsid w:val="00325188"/>
    <w:rsid w:val="00325BF8"/>
    <w:rsid w:val="0032601F"/>
    <w:rsid w:val="00330C65"/>
    <w:rsid w:val="00330CA0"/>
    <w:rsid w:val="00331BCC"/>
    <w:rsid w:val="00331CCE"/>
    <w:rsid w:val="00332064"/>
    <w:rsid w:val="00332E29"/>
    <w:rsid w:val="00333B36"/>
    <w:rsid w:val="00334F1C"/>
    <w:rsid w:val="00335DEF"/>
    <w:rsid w:val="00337870"/>
    <w:rsid w:val="00341872"/>
    <w:rsid w:val="00341A9F"/>
    <w:rsid w:val="003448C6"/>
    <w:rsid w:val="00346311"/>
    <w:rsid w:val="0034644B"/>
    <w:rsid w:val="00351510"/>
    <w:rsid w:val="00352B1A"/>
    <w:rsid w:val="00354AAF"/>
    <w:rsid w:val="003600DF"/>
    <w:rsid w:val="003676EA"/>
    <w:rsid w:val="00367BBE"/>
    <w:rsid w:val="0037093B"/>
    <w:rsid w:val="00370E3F"/>
    <w:rsid w:val="00370E81"/>
    <w:rsid w:val="003728F9"/>
    <w:rsid w:val="00375CD1"/>
    <w:rsid w:val="003765D4"/>
    <w:rsid w:val="00377188"/>
    <w:rsid w:val="00380298"/>
    <w:rsid w:val="003832E4"/>
    <w:rsid w:val="00383C11"/>
    <w:rsid w:val="00390A6B"/>
    <w:rsid w:val="00392A86"/>
    <w:rsid w:val="0039331F"/>
    <w:rsid w:val="003A04C0"/>
    <w:rsid w:val="003A229A"/>
    <w:rsid w:val="003A2C83"/>
    <w:rsid w:val="003A77C0"/>
    <w:rsid w:val="003B152B"/>
    <w:rsid w:val="003B2EDF"/>
    <w:rsid w:val="003B37F7"/>
    <w:rsid w:val="003B3830"/>
    <w:rsid w:val="003B5CCC"/>
    <w:rsid w:val="003B5E4F"/>
    <w:rsid w:val="003B7CD0"/>
    <w:rsid w:val="003C1497"/>
    <w:rsid w:val="003C3268"/>
    <w:rsid w:val="003C3431"/>
    <w:rsid w:val="003C3458"/>
    <w:rsid w:val="003C4E1D"/>
    <w:rsid w:val="003C5430"/>
    <w:rsid w:val="003C6209"/>
    <w:rsid w:val="003C7932"/>
    <w:rsid w:val="003D05AD"/>
    <w:rsid w:val="003D485F"/>
    <w:rsid w:val="003D4F97"/>
    <w:rsid w:val="003E4196"/>
    <w:rsid w:val="003E43B7"/>
    <w:rsid w:val="003E56A6"/>
    <w:rsid w:val="003E66AE"/>
    <w:rsid w:val="003F019A"/>
    <w:rsid w:val="003F1A82"/>
    <w:rsid w:val="003F4C26"/>
    <w:rsid w:val="003F58BE"/>
    <w:rsid w:val="003F7755"/>
    <w:rsid w:val="003F79B8"/>
    <w:rsid w:val="00400226"/>
    <w:rsid w:val="00400EE7"/>
    <w:rsid w:val="00401F26"/>
    <w:rsid w:val="004038FA"/>
    <w:rsid w:val="00404122"/>
    <w:rsid w:val="00405273"/>
    <w:rsid w:val="00407730"/>
    <w:rsid w:val="0041086B"/>
    <w:rsid w:val="00410AF8"/>
    <w:rsid w:val="00412855"/>
    <w:rsid w:val="00416F15"/>
    <w:rsid w:val="00416F8F"/>
    <w:rsid w:val="00430CFA"/>
    <w:rsid w:val="00431665"/>
    <w:rsid w:val="004330E4"/>
    <w:rsid w:val="00440EFE"/>
    <w:rsid w:val="00440FB7"/>
    <w:rsid w:val="00442D8F"/>
    <w:rsid w:val="00443D46"/>
    <w:rsid w:val="00453C91"/>
    <w:rsid w:val="00454B20"/>
    <w:rsid w:val="004551AF"/>
    <w:rsid w:val="00455C01"/>
    <w:rsid w:val="004636CD"/>
    <w:rsid w:val="00463CFF"/>
    <w:rsid w:val="00467B54"/>
    <w:rsid w:val="00471159"/>
    <w:rsid w:val="00472299"/>
    <w:rsid w:val="00474807"/>
    <w:rsid w:val="00475C68"/>
    <w:rsid w:val="00481CD6"/>
    <w:rsid w:val="004823E4"/>
    <w:rsid w:val="00482EEE"/>
    <w:rsid w:val="00483A9A"/>
    <w:rsid w:val="004843AC"/>
    <w:rsid w:val="004868A6"/>
    <w:rsid w:val="00487C1D"/>
    <w:rsid w:val="00490937"/>
    <w:rsid w:val="00492B45"/>
    <w:rsid w:val="00494205"/>
    <w:rsid w:val="00496AEF"/>
    <w:rsid w:val="004A0449"/>
    <w:rsid w:val="004A2229"/>
    <w:rsid w:val="004A234A"/>
    <w:rsid w:val="004A4BE6"/>
    <w:rsid w:val="004A600B"/>
    <w:rsid w:val="004B291D"/>
    <w:rsid w:val="004B3764"/>
    <w:rsid w:val="004B7522"/>
    <w:rsid w:val="004C2D9C"/>
    <w:rsid w:val="004C33CE"/>
    <w:rsid w:val="004C3C2A"/>
    <w:rsid w:val="004C51A2"/>
    <w:rsid w:val="004D3FC8"/>
    <w:rsid w:val="004D4F55"/>
    <w:rsid w:val="004D6D8E"/>
    <w:rsid w:val="004E1815"/>
    <w:rsid w:val="004F032C"/>
    <w:rsid w:val="004F4D0A"/>
    <w:rsid w:val="004F62C7"/>
    <w:rsid w:val="004F71D3"/>
    <w:rsid w:val="00501BFD"/>
    <w:rsid w:val="00502B01"/>
    <w:rsid w:val="00507449"/>
    <w:rsid w:val="00507CB3"/>
    <w:rsid w:val="00507E2B"/>
    <w:rsid w:val="005105C5"/>
    <w:rsid w:val="00512A92"/>
    <w:rsid w:val="005151B6"/>
    <w:rsid w:val="0051759B"/>
    <w:rsid w:val="00520B59"/>
    <w:rsid w:val="005210EF"/>
    <w:rsid w:val="00524573"/>
    <w:rsid w:val="00526C37"/>
    <w:rsid w:val="00530A85"/>
    <w:rsid w:val="0053608B"/>
    <w:rsid w:val="00543D48"/>
    <w:rsid w:val="0054716E"/>
    <w:rsid w:val="00551933"/>
    <w:rsid w:val="0055247E"/>
    <w:rsid w:val="00555552"/>
    <w:rsid w:val="005561DB"/>
    <w:rsid w:val="00556FBA"/>
    <w:rsid w:val="00561306"/>
    <w:rsid w:val="0056184D"/>
    <w:rsid w:val="00562BE4"/>
    <w:rsid w:val="00564E03"/>
    <w:rsid w:val="005652CE"/>
    <w:rsid w:val="00565426"/>
    <w:rsid w:val="00567643"/>
    <w:rsid w:val="005727DA"/>
    <w:rsid w:val="005738D1"/>
    <w:rsid w:val="005745CA"/>
    <w:rsid w:val="00575E39"/>
    <w:rsid w:val="0057666E"/>
    <w:rsid w:val="005777B2"/>
    <w:rsid w:val="00580A1F"/>
    <w:rsid w:val="005878CC"/>
    <w:rsid w:val="0059467C"/>
    <w:rsid w:val="00594A13"/>
    <w:rsid w:val="0059528F"/>
    <w:rsid w:val="005959AB"/>
    <w:rsid w:val="00595B9F"/>
    <w:rsid w:val="005A1066"/>
    <w:rsid w:val="005A11B7"/>
    <w:rsid w:val="005A17D1"/>
    <w:rsid w:val="005A62CD"/>
    <w:rsid w:val="005B2C79"/>
    <w:rsid w:val="005B3C31"/>
    <w:rsid w:val="005C0169"/>
    <w:rsid w:val="005C20F4"/>
    <w:rsid w:val="005C49CF"/>
    <w:rsid w:val="005C7918"/>
    <w:rsid w:val="005D0B61"/>
    <w:rsid w:val="005D48B1"/>
    <w:rsid w:val="005D64D2"/>
    <w:rsid w:val="005E04A1"/>
    <w:rsid w:val="005E0AE9"/>
    <w:rsid w:val="005E231D"/>
    <w:rsid w:val="005E59BC"/>
    <w:rsid w:val="005F0A3D"/>
    <w:rsid w:val="005F3B0F"/>
    <w:rsid w:val="006038BB"/>
    <w:rsid w:val="006039F9"/>
    <w:rsid w:val="00603A1D"/>
    <w:rsid w:val="0060590E"/>
    <w:rsid w:val="0061026C"/>
    <w:rsid w:val="00613BE8"/>
    <w:rsid w:val="00616B81"/>
    <w:rsid w:val="00623CDA"/>
    <w:rsid w:val="00625C35"/>
    <w:rsid w:val="00627130"/>
    <w:rsid w:val="0063192A"/>
    <w:rsid w:val="006356C1"/>
    <w:rsid w:val="00637922"/>
    <w:rsid w:val="00643F38"/>
    <w:rsid w:val="00647376"/>
    <w:rsid w:val="00647957"/>
    <w:rsid w:val="00650860"/>
    <w:rsid w:val="00652199"/>
    <w:rsid w:val="00652498"/>
    <w:rsid w:val="00653A96"/>
    <w:rsid w:val="006577F1"/>
    <w:rsid w:val="0066112B"/>
    <w:rsid w:val="0066522A"/>
    <w:rsid w:val="00665B8C"/>
    <w:rsid w:val="00667407"/>
    <w:rsid w:val="00674BC6"/>
    <w:rsid w:val="00675CEE"/>
    <w:rsid w:val="006771A7"/>
    <w:rsid w:val="006948A0"/>
    <w:rsid w:val="0069556A"/>
    <w:rsid w:val="0069568E"/>
    <w:rsid w:val="006963E6"/>
    <w:rsid w:val="006975A0"/>
    <w:rsid w:val="006A02D5"/>
    <w:rsid w:val="006A2646"/>
    <w:rsid w:val="006A3201"/>
    <w:rsid w:val="006A3562"/>
    <w:rsid w:val="006A5604"/>
    <w:rsid w:val="006A7243"/>
    <w:rsid w:val="006B6F05"/>
    <w:rsid w:val="006C2775"/>
    <w:rsid w:val="006C5AA2"/>
    <w:rsid w:val="006C5D44"/>
    <w:rsid w:val="006C7170"/>
    <w:rsid w:val="006D3C06"/>
    <w:rsid w:val="006E0FCB"/>
    <w:rsid w:val="006E3CBF"/>
    <w:rsid w:val="006E4DEC"/>
    <w:rsid w:val="006E576D"/>
    <w:rsid w:val="006E7251"/>
    <w:rsid w:val="006E78EF"/>
    <w:rsid w:val="006F336E"/>
    <w:rsid w:val="006F352B"/>
    <w:rsid w:val="006F56AB"/>
    <w:rsid w:val="006F7068"/>
    <w:rsid w:val="006F7DA4"/>
    <w:rsid w:val="00700F20"/>
    <w:rsid w:val="00701CB7"/>
    <w:rsid w:val="00703803"/>
    <w:rsid w:val="007070F0"/>
    <w:rsid w:val="00710838"/>
    <w:rsid w:val="00712AAA"/>
    <w:rsid w:val="00712B4F"/>
    <w:rsid w:val="00712FA0"/>
    <w:rsid w:val="0071367F"/>
    <w:rsid w:val="007141C1"/>
    <w:rsid w:val="00714E7E"/>
    <w:rsid w:val="00720A3B"/>
    <w:rsid w:val="00723A2A"/>
    <w:rsid w:val="00724865"/>
    <w:rsid w:val="007305C5"/>
    <w:rsid w:val="00733048"/>
    <w:rsid w:val="00733C95"/>
    <w:rsid w:val="007341A1"/>
    <w:rsid w:val="0073737F"/>
    <w:rsid w:val="007377E8"/>
    <w:rsid w:val="0074001A"/>
    <w:rsid w:val="007400D8"/>
    <w:rsid w:val="00741B85"/>
    <w:rsid w:val="00744D87"/>
    <w:rsid w:val="00747687"/>
    <w:rsid w:val="00747E65"/>
    <w:rsid w:val="007525A6"/>
    <w:rsid w:val="0076056F"/>
    <w:rsid w:val="00766E14"/>
    <w:rsid w:val="00767EA2"/>
    <w:rsid w:val="00776306"/>
    <w:rsid w:val="00776B72"/>
    <w:rsid w:val="00780034"/>
    <w:rsid w:val="007805D9"/>
    <w:rsid w:val="00780C64"/>
    <w:rsid w:val="007937ED"/>
    <w:rsid w:val="00795723"/>
    <w:rsid w:val="00795B3A"/>
    <w:rsid w:val="00796420"/>
    <w:rsid w:val="007A78DD"/>
    <w:rsid w:val="007A7AEC"/>
    <w:rsid w:val="007A7C29"/>
    <w:rsid w:val="007B0085"/>
    <w:rsid w:val="007B0C57"/>
    <w:rsid w:val="007B4717"/>
    <w:rsid w:val="007B48AB"/>
    <w:rsid w:val="007B640C"/>
    <w:rsid w:val="007C1338"/>
    <w:rsid w:val="007C27FB"/>
    <w:rsid w:val="007C32D1"/>
    <w:rsid w:val="007C5DD5"/>
    <w:rsid w:val="007C6CF3"/>
    <w:rsid w:val="007C7936"/>
    <w:rsid w:val="007C7EB3"/>
    <w:rsid w:val="007D15BA"/>
    <w:rsid w:val="007D4FF6"/>
    <w:rsid w:val="007D591B"/>
    <w:rsid w:val="007E18B5"/>
    <w:rsid w:val="007E1A9A"/>
    <w:rsid w:val="007E38A1"/>
    <w:rsid w:val="007E6208"/>
    <w:rsid w:val="007E6435"/>
    <w:rsid w:val="007E729A"/>
    <w:rsid w:val="007E74EF"/>
    <w:rsid w:val="007E7949"/>
    <w:rsid w:val="007E7A3A"/>
    <w:rsid w:val="007F22E1"/>
    <w:rsid w:val="007F3AC1"/>
    <w:rsid w:val="008009BC"/>
    <w:rsid w:val="00800CB0"/>
    <w:rsid w:val="00800DB9"/>
    <w:rsid w:val="00807FE9"/>
    <w:rsid w:val="00812496"/>
    <w:rsid w:val="008124BF"/>
    <w:rsid w:val="00813C2B"/>
    <w:rsid w:val="00814CF7"/>
    <w:rsid w:val="0081587B"/>
    <w:rsid w:val="0082032E"/>
    <w:rsid w:val="00821985"/>
    <w:rsid w:val="00823635"/>
    <w:rsid w:val="008277E8"/>
    <w:rsid w:val="00827CA8"/>
    <w:rsid w:val="0083043C"/>
    <w:rsid w:val="00832EBB"/>
    <w:rsid w:val="0083311C"/>
    <w:rsid w:val="0083358B"/>
    <w:rsid w:val="00837B97"/>
    <w:rsid w:val="00837E27"/>
    <w:rsid w:val="00841001"/>
    <w:rsid w:val="00841CFC"/>
    <w:rsid w:val="00843B40"/>
    <w:rsid w:val="00846BD9"/>
    <w:rsid w:val="00846CBC"/>
    <w:rsid w:val="00850766"/>
    <w:rsid w:val="0085095A"/>
    <w:rsid w:val="00851863"/>
    <w:rsid w:val="0085457F"/>
    <w:rsid w:val="00860CB4"/>
    <w:rsid w:val="0086695A"/>
    <w:rsid w:val="0087016A"/>
    <w:rsid w:val="00870591"/>
    <w:rsid w:val="00870CA0"/>
    <w:rsid w:val="00872396"/>
    <w:rsid w:val="0087669F"/>
    <w:rsid w:val="00877AA1"/>
    <w:rsid w:val="00881B6B"/>
    <w:rsid w:val="00882022"/>
    <w:rsid w:val="00882587"/>
    <w:rsid w:val="00883137"/>
    <w:rsid w:val="00883201"/>
    <w:rsid w:val="00883AB3"/>
    <w:rsid w:val="00883BFA"/>
    <w:rsid w:val="0088432A"/>
    <w:rsid w:val="008844AF"/>
    <w:rsid w:val="00884A00"/>
    <w:rsid w:val="008862D6"/>
    <w:rsid w:val="00886C10"/>
    <w:rsid w:val="00887DF8"/>
    <w:rsid w:val="00891639"/>
    <w:rsid w:val="008917BB"/>
    <w:rsid w:val="00892C1A"/>
    <w:rsid w:val="008933D5"/>
    <w:rsid w:val="00894BF2"/>
    <w:rsid w:val="00895B68"/>
    <w:rsid w:val="00896FFB"/>
    <w:rsid w:val="008B22AA"/>
    <w:rsid w:val="008B5499"/>
    <w:rsid w:val="008B7A93"/>
    <w:rsid w:val="008C0451"/>
    <w:rsid w:val="008C0B69"/>
    <w:rsid w:val="008C0D08"/>
    <w:rsid w:val="008C2C3D"/>
    <w:rsid w:val="008C3491"/>
    <w:rsid w:val="008C485E"/>
    <w:rsid w:val="008C69B3"/>
    <w:rsid w:val="008C7ADE"/>
    <w:rsid w:val="008D0614"/>
    <w:rsid w:val="008D0AC2"/>
    <w:rsid w:val="008D159E"/>
    <w:rsid w:val="008D188E"/>
    <w:rsid w:val="008D5DF9"/>
    <w:rsid w:val="008D5ED1"/>
    <w:rsid w:val="008D5FB3"/>
    <w:rsid w:val="008D7118"/>
    <w:rsid w:val="008E2310"/>
    <w:rsid w:val="008E784C"/>
    <w:rsid w:val="008F0454"/>
    <w:rsid w:val="008F0DC8"/>
    <w:rsid w:val="008F1033"/>
    <w:rsid w:val="008F1FF7"/>
    <w:rsid w:val="008F2571"/>
    <w:rsid w:val="008F56D0"/>
    <w:rsid w:val="0090244D"/>
    <w:rsid w:val="0090294C"/>
    <w:rsid w:val="00902DE3"/>
    <w:rsid w:val="00907595"/>
    <w:rsid w:val="00907D0A"/>
    <w:rsid w:val="0091037B"/>
    <w:rsid w:val="00913460"/>
    <w:rsid w:val="00913692"/>
    <w:rsid w:val="009168CA"/>
    <w:rsid w:val="009172A6"/>
    <w:rsid w:val="0091745F"/>
    <w:rsid w:val="0092057E"/>
    <w:rsid w:val="00920D7A"/>
    <w:rsid w:val="00921B3B"/>
    <w:rsid w:val="009228BD"/>
    <w:rsid w:val="009252B9"/>
    <w:rsid w:val="00925999"/>
    <w:rsid w:val="00930B54"/>
    <w:rsid w:val="0093519C"/>
    <w:rsid w:val="009361C0"/>
    <w:rsid w:val="009371DB"/>
    <w:rsid w:val="00941540"/>
    <w:rsid w:val="00942D65"/>
    <w:rsid w:val="009447EE"/>
    <w:rsid w:val="00945B24"/>
    <w:rsid w:val="00946C45"/>
    <w:rsid w:val="00950EC0"/>
    <w:rsid w:val="009525D1"/>
    <w:rsid w:val="00954711"/>
    <w:rsid w:val="0095604B"/>
    <w:rsid w:val="0095632D"/>
    <w:rsid w:val="00956518"/>
    <w:rsid w:val="00956F3F"/>
    <w:rsid w:val="0096357E"/>
    <w:rsid w:val="00963CEB"/>
    <w:rsid w:val="00964862"/>
    <w:rsid w:val="00964A4C"/>
    <w:rsid w:val="00967F8C"/>
    <w:rsid w:val="00974DF1"/>
    <w:rsid w:val="00975BA6"/>
    <w:rsid w:val="0097690F"/>
    <w:rsid w:val="009771E0"/>
    <w:rsid w:val="00981F49"/>
    <w:rsid w:val="009835DB"/>
    <w:rsid w:val="009839C3"/>
    <w:rsid w:val="009845FD"/>
    <w:rsid w:val="00985E6E"/>
    <w:rsid w:val="00985E97"/>
    <w:rsid w:val="00990F57"/>
    <w:rsid w:val="00995ACF"/>
    <w:rsid w:val="009A0577"/>
    <w:rsid w:val="009A0F6A"/>
    <w:rsid w:val="009A1F88"/>
    <w:rsid w:val="009A6F78"/>
    <w:rsid w:val="009B2B65"/>
    <w:rsid w:val="009B35BE"/>
    <w:rsid w:val="009C1BA4"/>
    <w:rsid w:val="009C50B3"/>
    <w:rsid w:val="009D1469"/>
    <w:rsid w:val="009D4530"/>
    <w:rsid w:val="009D7F17"/>
    <w:rsid w:val="009E0EB2"/>
    <w:rsid w:val="009E1011"/>
    <w:rsid w:val="009E1BDC"/>
    <w:rsid w:val="009E275C"/>
    <w:rsid w:val="009E2FAA"/>
    <w:rsid w:val="009E3AE6"/>
    <w:rsid w:val="009E5073"/>
    <w:rsid w:val="009E526B"/>
    <w:rsid w:val="009E5A15"/>
    <w:rsid w:val="009E6C23"/>
    <w:rsid w:val="009F034D"/>
    <w:rsid w:val="009F0803"/>
    <w:rsid w:val="009F31DE"/>
    <w:rsid w:val="009F32C2"/>
    <w:rsid w:val="009F61FE"/>
    <w:rsid w:val="009F7478"/>
    <w:rsid w:val="00A01F0E"/>
    <w:rsid w:val="00A0769E"/>
    <w:rsid w:val="00A120E4"/>
    <w:rsid w:val="00A12807"/>
    <w:rsid w:val="00A13647"/>
    <w:rsid w:val="00A1600D"/>
    <w:rsid w:val="00A17296"/>
    <w:rsid w:val="00A22BE9"/>
    <w:rsid w:val="00A2331C"/>
    <w:rsid w:val="00A254D1"/>
    <w:rsid w:val="00A264FB"/>
    <w:rsid w:val="00A279D8"/>
    <w:rsid w:val="00A36DAD"/>
    <w:rsid w:val="00A414DE"/>
    <w:rsid w:val="00A41602"/>
    <w:rsid w:val="00A44A43"/>
    <w:rsid w:val="00A507CE"/>
    <w:rsid w:val="00A51124"/>
    <w:rsid w:val="00A53EB7"/>
    <w:rsid w:val="00A54387"/>
    <w:rsid w:val="00A60D40"/>
    <w:rsid w:val="00A60DDB"/>
    <w:rsid w:val="00A63DC9"/>
    <w:rsid w:val="00A7236E"/>
    <w:rsid w:val="00A814A4"/>
    <w:rsid w:val="00A8172B"/>
    <w:rsid w:val="00A82DC1"/>
    <w:rsid w:val="00A872E7"/>
    <w:rsid w:val="00A90ECB"/>
    <w:rsid w:val="00A956E1"/>
    <w:rsid w:val="00AA0250"/>
    <w:rsid w:val="00AA05E2"/>
    <w:rsid w:val="00AA68DE"/>
    <w:rsid w:val="00AA78B6"/>
    <w:rsid w:val="00AA79DF"/>
    <w:rsid w:val="00AC144D"/>
    <w:rsid w:val="00AC1500"/>
    <w:rsid w:val="00AC1C8D"/>
    <w:rsid w:val="00AD049C"/>
    <w:rsid w:val="00AD0A70"/>
    <w:rsid w:val="00AD1C56"/>
    <w:rsid w:val="00AD2C1A"/>
    <w:rsid w:val="00AD3E38"/>
    <w:rsid w:val="00AD5D9A"/>
    <w:rsid w:val="00AD67B3"/>
    <w:rsid w:val="00AD7355"/>
    <w:rsid w:val="00AE0073"/>
    <w:rsid w:val="00AE1AA1"/>
    <w:rsid w:val="00AE2842"/>
    <w:rsid w:val="00AE2882"/>
    <w:rsid w:val="00AE3AA6"/>
    <w:rsid w:val="00AE4DE6"/>
    <w:rsid w:val="00AE59DD"/>
    <w:rsid w:val="00AE5E15"/>
    <w:rsid w:val="00AE6821"/>
    <w:rsid w:val="00AF0FCC"/>
    <w:rsid w:val="00AF22A8"/>
    <w:rsid w:val="00AF48F8"/>
    <w:rsid w:val="00AF4F1F"/>
    <w:rsid w:val="00AF7F16"/>
    <w:rsid w:val="00B02689"/>
    <w:rsid w:val="00B02AE6"/>
    <w:rsid w:val="00B07534"/>
    <w:rsid w:val="00B118C0"/>
    <w:rsid w:val="00B118D2"/>
    <w:rsid w:val="00B1280D"/>
    <w:rsid w:val="00B12C81"/>
    <w:rsid w:val="00B134FC"/>
    <w:rsid w:val="00B14CF5"/>
    <w:rsid w:val="00B166B4"/>
    <w:rsid w:val="00B16BF9"/>
    <w:rsid w:val="00B24480"/>
    <w:rsid w:val="00B25825"/>
    <w:rsid w:val="00B25C8D"/>
    <w:rsid w:val="00B30138"/>
    <w:rsid w:val="00B3079D"/>
    <w:rsid w:val="00B30A22"/>
    <w:rsid w:val="00B31389"/>
    <w:rsid w:val="00B3286F"/>
    <w:rsid w:val="00B3311B"/>
    <w:rsid w:val="00B40AB5"/>
    <w:rsid w:val="00B43DEC"/>
    <w:rsid w:val="00B477E2"/>
    <w:rsid w:val="00B50160"/>
    <w:rsid w:val="00B506D0"/>
    <w:rsid w:val="00B51147"/>
    <w:rsid w:val="00B52709"/>
    <w:rsid w:val="00B529EF"/>
    <w:rsid w:val="00B52BB3"/>
    <w:rsid w:val="00B543BF"/>
    <w:rsid w:val="00B5668A"/>
    <w:rsid w:val="00B60326"/>
    <w:rsid w:val="00B61B64"/>
    <w:rsid w:val="00B62A26"/>
    <w:rsid w:val="00B63FD3"/>
    <w:rsid w:val="00B66650"/>
    <w:rsid w:val="00B71074"/>
    <w:rsid w:val="00B725DF"/>
    <w:rsid w:val="00B757C0"/>
    <w:rsid w:val="00B77037"/>
    <w:rsid w:val="00B804D8"/>
    <w:rsid w:val="00B87F6C"/>
    <w:rsid w:val="00B90E1A"/>
    <w:rsid w:val="00B937C4"/>
    <w:rsid w:val="00B95677"/>
    <w:rsid w:val="00B963FE"/>
    <w:rsid w:val="00B978C0"/>
    <w:rsid w:val="00BA0309"/>
    <w:rsid w:val="00BA33B7"/>
    <w:rsid w:val="00BA37D9"/>
    <w:rsid w:val="00BA44A5"/>
    <w:rsid w:val="00BA47D5"/>
    <w:rsid w:val="00BA5DBC"/>
    <w:rsid w:val="00BA62F3"/>
    <w:rsid w:val="00BA6B8F"/>
    <w:rsid w:val="00BA7523"/>
    <w:rsid w:val="00BB0204"/>
    <w:rsid w:val="00BB2CF4"/>
    <w:rsid w:val="00BB436C"/>
    <w:rsid w:val="00BB44AB"/>
    <w:rsid w:val="00BB4B19"/>
    <w:rsid w:val="00BB5D20"/>
    <w:rsid w:val="00BB7ACD"/>
    <w:rsid w:val="00BC0913"/>
    <w:rsid w:val="00BC5BA6"/>
    <w:rsid w:val="00BC656B"/>
    <w:rsid w:val="00BC6CAE"/>
    <w:rsid w:val="00BD04E9"/>
    <w:rsid w:val="00BD18AB"/>
    <w:rsid w:val="00BD1993"/>
    <w:rsid w:val="00BD32A3"/>
    <w:rsid w:val="00BD41AC"/>
    <w:rsid w:val="00BD597C"/>
    <w:rsid w:val="00BD5A81"/>
    <w:rsid w:val="00BD6174"/>
    <w:rsid w:val="00BE2309"/>
    <w:rsid w:val="00BE62A3"/>
    <w:rsid w:val="00BE64C5"/>
    <w:rsid w:val="00BE70E8"/>
    <w:rsid w:val="00BF20AB"/>
    <w:rsid w:val="00BF732A"/>
    <w:rsid w:val="00C00BC0"/>
    <w:rsid w:val="00C01789"/>
    <w:rsid w:val="00C05257"/>
    <w:rsid w:val="00C0709B"/>
    <w:rsid w:val="00C10E8D"/>
    <w:rsid w:val="00C1152B"/>
    <w:rsid w:val="00C20C08"/>
    <w:rsid w:val="00C21BFC"/>
    <w:rsid w:val="00C240EE"/>
    <w:rsid w:val="00C254D4"/>
    <w:rsid w:val="00C25DEB"/>
    <w:rsid w:val="00C27DFC"/>
    <w:rsid w:val="00C351C3"/>
    <w:rsid w:val="00C3782D"/>
    <w:rsid w:val="00C40CD8"/>
    <w:rsid w:val="00C42A57"/>
    <w:rsid w:val="00C45233"/>
    <w:rsid w:val="00C46271"/>
    <w:rsid w:val="00C465DB"/>
    <w:rsid w:val="00C5115B"/>
    <w:rsid w:val="00C56126"/>
    <w:rsid w:val="00C57DF3"/>
    <w:rsid w:val="00C618D0"/>
    <w:rsid w:val="00C61C24"/>
    <w:rsid w:val="00C6349A"/>
    <w:rsid w:val="00C646EB"/>
    <w:rsid w:val="00C65707"/>
    <w:rsid w:val="00C668CC"/>
    <w:rsid w:val="00C67485"/>
    <w:rsid w:val="00C675A7"/>
    <w:rsid w:val="00C675D9"/>
    <w:rsid w:val="00C70B5F"/>
    <w:rsid w:val="00C70F90"/>
    <w:rsid w:val="00C7784B"/>
    <w:rsid w:val="00C81180"/>
    <w:rsid w:val="00C853DF"/>
    <w:rsid w:val="00C90C23"/>
    <w:rsid w:val="00C9175D"/>
    <w:rsid w:val="00C91D81"/>
    <w:rsid w:val="00C929EE"/>
    <w:rsid w:val="00C9653B"/>
    <w:rsid w:val="00C97B87"/>
    <w:rsid w:val="00CA0BA0"/>
    <w:rsid w:val="00CA0EAD"/>
    <w:rsid w:val="00CA1A1F"/>
    <w:rsid w:val="00CA3183"/>
    <w:rsid w:val="00CA3951"/>
    <w:rsid w:val="00CB003D"/>
    <w:rsid w:val="00CB248D"/>
    <w:rsid w:val="00CB2595"/>
    <w:rsid w:val="00CB4A74"/>
    <w:rsid w:val="00CB67DD"/>
    <w:rsid w:val="00CC1999"/>
    <w:rsid w:val="00CC2805"/>
    <w:rsid w:val="00CC3534"/>
    <w:rsid w:val="00CC616F"/>
    <w:rsid w:val="00CC7A37"/>
    <w:rsid w:val="00CD2599"/>
    <w:rsid w:val="00CE0A99"/>
    <w:rsid w:val="00CE2E58"/>
    <w:rsid w:val="00CE33E0"/>
    <w:rsid w:val="00CE4F06"/>
    <w:rsid w:val="00CE7040"/>
    <w:rsid w:val="00CE7479"/>
    <w:rsid w:val="00CE7807"/>
    <w:rsid w:val="00CF227A"/>
    <w:rsid w:val="00CF3C34"/>
    <w:rsid w:val="00CF5708"/>
    <w:rsid w:val="00CF78F5"/>
    <w:rsid w:val="00D014A4"/>
    <w:rsid w:val="00D031D7"/>
    <w:rsid w:val="00D03436"/>
    <w:rsid w:val="00D106D4"/>
    <w:rsid w:val="00D14A29"/>
    <w:rsid w:val="00D14FF3"/>
    <w:rsid w:val="00D176B4"/>
    <w:rsid w:val="00D21409"/>
    <w:rsid w:val="00D21BB3"/>
    <w:rsid w:val="00D26520"/>
    <w:rsid w:val="00D31CDF"/>
    <w:rsid w:val="00D42533"/>
    <w:rsid w:val="00D42709"/>
    <w:rsid w:val="00D45072"/>
    <w:rsid w:val="00D54744"/>
    <w:rsid w:val="00D54C75"/>
    <w:rsid w:val="00D56E6F"/>
    <w:rsid w:val="00D606AC"/>
    <w:rsid w:val="00D6186A"/>
    <w:rsid w:val="00D61EE1"/>
    <w:rsid w:val="00D632E0"/>
    <w:rsid w:val="00D65E5E"/>
    <w:rsid w:val="00D679B8"/>
    <w:rsid w:val="00D738D9"/>
    <w:rsid w:val="00D7532A"/>
    <w:rsid w:val="00D7628C"/>
    <w:rsid w:val="00D77DFE"/>
    <w:rsid w:val="00D8057E"/>
    <w:rsid w:val="00D92630"/>
    <w:rsid w:val="00D937ED"/>
    <w:rsid w:val="00D93CC8"/>
    <w:rsid w:val="00D93FB7"/>
    <w:rsid w:val="00D9434C"/>
    <w:rsid w:val="00D94539"/>
    <w:rsid w:val="00D94F68"/>
    <w:rsid w:val="00D95D33"/>
    <w:rsid w:val="00D96EE2"/>
    <w:rsid w:val="00DA08BE"/>
    <w:rsid w:val="00DA1931"/>
    <w:rsid w:val="00DA206F"/>
    <w:rsid w:val="00DA2918"/>
    <w:rsid w:val="00DA6E4C"/>
    <w:rsid w:val="00DB2A22"/>
    <w:rsid w:val="00DB4487"/>
    <w:rsid w:val="00DB5C56"/>
    <w:rsid w:val="00DB7067"/>
    <w:rsid w:val="00DC1A05"/>
    <w:rsid w:val="00DC1A83"/>
    <w:rsid w:val="00DC1E48"/>
    <w:rsid w:val="00DC2544"/>
    <w:rsid w:val="00DC3297"/>
    <w:rsid w:val="00DD295D"/>
    <w:rsid w:val="00DD38DA"/>
    <w:rsid w:val="00DD4EAD"/>
    <w:rsid w:val="00DD4EB1"/>
    <w:rsid w:val="00DD6DE5"/>
    <w:rsid w:val="00DD7D71"/>
    <w:rsid w:val="00DE37AF"/>
    <w:rsid w:val="00DE39B8"/>
    <w:rsid w:val="00DE53C2"/>
    <w:rsid w:val="00DE672B"/>
    <w:rsid w:val="00DE7CA8"/>
    <w:rsid w:val="00DF495D"/>
    <w:rsid w:val="00DF7710"/>
    <w:rsid w:val="00DF79D1"/>
    <w:rsid w:val="00E00B86"/>
    <w:rsid w:val="00E02CC7"/>
    <w:rsid w:val="00E03315"/>
    <w:rsid w:val="00E05039"/>
    <w:rsid w:val="00E05A1A"/>
    <w:rsid w:val="00E066F6"/>
    <w:rsid w:val="00E076B2"/>
    <w:rsid w:val="00E119A3"/>
    <w:rsid w:val="00E12D50"/>
    <w:rsid w:val="00E133C5"/>
    <w:rsid w:val="00E165F5"/>
    <w:rsid w:val="00E23D49"/>
    <w:rsid w:val="00E2606D"/>
    <w:rsid w:val="00E27AFA"/>
    <w:rsid w:val="00E30687"/>
    <w:rsid w:val="00E33AC4"/>
    <w:rsid w:val="00E36E1E"/>
    <w:rsid w:val="00E42E64"/>
    <w:rsid w:val="00E43304"/>
    <w:rsid w:val="00E453C7"/>
    <w:rsid w:val="00E456B5"/>
    <w:rsid w:val="00E46E12"/>
    <w:rsid w:val="00E52DFB"/>
    <w:rsid w:val="00E53054"/>
    <w:rsid w:val="00E542F2"/>
    <w:rsid w:val="00E54972"/>
    <w:rsid w:val="00E549DF"/>
    <w:rsid w:val="00E62E0F"/>
    <w:rsid w:val="00E6474A"/>
    <w:rsid w:val="00E64A55"/>
    <w:rsid w:val="00E64E99"/>
    <w:rsid w:val="00E66228"/>
    <w:rsid w:val="00E67998"/>
    <w:rsid w:val="00E679B8"/>
    <w:rsid w:val="00E73058"/>
    <w:rsid w:val="00E7383A"/>
    <w:rsid w:val="00E75855"/>
    <w:rsid w:val="00E81F6C"/>
    <w:rsid w:val="00E82805"/>
    <w:rsid w:val="00E83568"/>
    <w:rsid w:val="00EA035C"/>
    <w:rsid w:val="00EA04C8"/>
    <w:rsid w:val="00EB03A7"/>
    <w:rsid w:val="00EB11C0"/>
    <w:rsid w:val="00EB1437"/>
    <w:rsid w:val="00EB479A"/>
    <w:rsid w:val="00EB6254"/>
    <w:rsid w:val="00EC1322"/>
    <w:rsid w:val="00EC2BBF"/>
    <w:rsid w:val="00EC4EBF"/>
    <w:rsid w:val="00ED18AD"/>
    <w:rsid w:val="00ED51DF"/>
    <w:rsid w:val="00ED58C1"/>
    <w:rsid w:val="00EE060D"/>
    <w:rsid w:val="00EE3B7B"/>
    <w:rsid w:val="00EE3CD0"/>
    <w:rsid w:val="00EE4F59"/>
    <w:rsid w:val="00EF26CF"/>
    <w:rsid w:val="00F01402"/>
    <w:rsid w:val="00F025E7"/>
    <w:rsid w:val="00F058F7"/>
    <w:rsid w:val="00F06B0D"/>
    <w:rsid w:val="00F1398E"/>
    <w:rsid w:val="00F14992"/>
    <w:rsid w:val="00F16104"/>
    <w:rsid w:val="00F205F7"/>
    <w:rsid w:val="00F2103D"/>
    <w:rsid w:val="00F2185C"/>
    <w:rsid w:val="00F24F15"/>
    <w:rsid w:val="00F25DD9"/>
    <w:rsid w:val="00F26D94"/>
    <w:rsid w:val="00F323B0"/>
    <w:rsid w:val="00F32727"/>
    <w:rsid w:val="00F375CC"/>
    <w:rsid w:val="00F41D52"/>
    <w:rsid w:val="00F41EE3"/>
    <w:rsid w:val="00F509F6"/>
    <w:rsid w:val="00F62CFF"/>
    <w:rsid w:val="00F63F00"/>
    <w:rsid w:val="00F65AAB"/>
    <w:rsid w:val="00F6790C"/>
    <w:rsid w:val="00F71908"/>
    <w:rsid w:val="00F72BD7"/>
    <w:rsid w:val="00F74778"/>
    <w:rsid w:val="00F748B9"/>
    <w:rsid w:val="00F74C3F"/>
    <w:rsid w:val="00F758A9"/>
    <w:rsid w:val="00F77E02"/>
    <w:rsid w:val="00F823EF"/>
    <w:rsid w:val="00F84673"/>
    <w:rsid w:val="00F8471D"/>
    <w:rsid w:val="00F85EDB"/>
    <w:rsid w:val="00F9212B"/>
    <w:rsid w:val="00F938FE"/>
    <w:rsid w:val="00F970F3"/>
    <w:rsid w:val="00F9779A"/>
    <w:rsid w:val="00FA101D"/>
    <w:rsid w:val="00FA3AD5"/>
    <w:rsid w:val="00FB257A"/>
    <w:rsid w:val="00FB2FD1"/>
    <w:rsid w:val="00FB38BA"/>
    <w:rsid w:val="00FB5B30"/>
    <w:rsid w:val="00FB7B96"/>
    <w:rsid w:val="00FC2621"/>
    <w:rsid w:val="00FD0EBD"/>
    <w:rsid w:val="00FD5773"/>
    <w:rsid w:val="00FD5CDA"/>
    <w:rsid w:val="00FE313A"/>
    <w:rsid w:val="00FE6BE3"/>
    <w:rsid w:val="00FF3AE3"/>
    <w:rsid w:val="00FF620C"/>
    <w:rsid w:val="00FF6A3B"/>
    <w:rsid w:val="00FF6BE7"/>
    <w:rsid w:val="00FF7BB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B22AA"/>
    <w:pPr>
      <w:ind w:left="720"/>
      <w:contextualSpacing/>
    </w:pPr>
  </w:style>
  <w:style w:type="paragraph" w:styleId="Ttulo">
    <w:name w:val="Title"/>
    <w:basedOn w:val="Normal"/>
    <w:next w:val="Normal"/>
    <w:link w:val="TtuloCar"/>
    <w:uiPriority w:val="10"/>
    <w:qFormat/>
    <w:rsid w:val="008B22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B22AA"/>
    <w:rPr>
      <w:rFonts w:asciiTheme="majorHAnsi" w:eastAsiaTheme="majorEastAsia" w:hAnsiTheme="majorHAnsi" w:cstheme="majorBidi"/>
      <w:color w:val="17365D" w:themeColor="text2" w:themeShade="BF"/>
      <w:spacing w:val="5"/>
      <w:kern w:val="28"/>
      <w:sz w:val="52"/>
      <w:szCs w:val="52"/>
      <w:lang w:eastAsia="es-MX"/>
    </w:rPr>
  </w:style>
  <w:style w:type="paragraph" w:styleId="Textosinformato">
    <w:name w:val="Plain Text"/>
    <w:basedOn w:val="Normal"/>
    <w:link w:val="TextosinformatoCar"/>
    <w:rsid w:val="008B22AA"/>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8B22AA"/>
    <w:rPr>
      <w:rFonts w:ascii="Courier New" w:eastAsia="Times New Roman" w:hAnsi="Courier New" w:cs="Courier New"/>
      <w:sz w:val="20"/>
      <w:szCs w:val="20"/>
      <w:lang w:val="es-ES" w:eastAsia="es-ES"/>
    </w:rPr>
  </w:style>
  <w:style w:type="paragraph" w:styleId="Textocomentario">
    <w:name w:val="annotation text"/>
    <w:basedOn w:val="Normal"/>
    <w:link w:val="TextocomentarioCar"/>
    <w:uiPriority w:val="99"/>
    <w:semiHidden/>
    <w:unhideWhenUsed/>
    <w:rsid w:val="008B22A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B22AA"/>
    <w:rPr>
      <w:rFonts w:eastAsiaTheme="minorEastAsia"/>
      <w:sz w:val="20"/>
      <w:szCs w:val="20"/>
      <w:lang w:eastAsia="es-MX"/>
    </w:rPr>
  </w:style>
  <w:style w:type="character" w:customStyle="1" w:styleId="AsuntodelcomentarioCar">
    <w:name w:val="Asunto del comentario Car"/>
    <w:basedOn w:val="TextocomentarioCar"/>
    <w:link w:val="Asuntodelcomentario"/>
    <w:uiPriority w:val="99"/>
    <w:semiHidden/>
    <w:rsid w:val="008B22AA"/>
    <w:rPr>
      <w:rFonts w:eastAsiaTheme="minorEastAsia"/>
      <w:b/>
      <w:bCs/>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B22AA"/>
    <w:rPr>
      <w:b/>
      <w:bCs/>
    </w:rPr>
  </w:style>
  <w:style w:type="character" w:customStyle="1" w:styleId="TextodegloboCar">
    <w:name w:val="Texto de globo Car"/>
    <w:basedOn w:val="Fuentedeprrafopredeter"/>
    <w:link w:val="Textodeglobo"/>
    <w:uiPriority w:val="99"/>
    <w:semiHidden/>
    <w:rsid w:val="008B22AA"/>
    <w:rPr>
      <w:rFonts w:ascii="Tahoma" w:eastAsiaTheme="minorEastAsia" w:hAnsi="Tahoma" w:cs="Tahoma"/>
      <w:sz w:val="16"/>
      <w:szCs w:val="16"/>
      <w:lang w:eastAsia="es-MX"/>
    </w:rPr>
  </w:style>
  <w:style w:type="paragraph" w:styleId="Textodeglobo">
    <w:name w:val="Balloon Text"/>
    <w:basedOn w:val="Normal"/>
    <w:link w:val="TextodegloboCar"/>
    <w:uiPriority w:val="99"/>
    <w:semiHidden/>
    <w:unhideWhenUsed/>
    <w:rsid w:val="008B22AA"/>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8B22AA"/>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8B22AA"/>
  </w:style>
  <w:style w:type="paragraph" w:styleId="Textoindependiente">
    <w:name w:val="Body Text"/>
    <w:basedOn w:val="Normal"/>
    <w:link w:val="TextoindependienteCar"/>
    <w:rsid w:val="008B22AA"/>
    <w:pPr>
      <w:spacing w:after="0" w:line="240" w:lineRule="auto"/>
      <w:jc w:val="both"/>
    </w:pPr>
    <w:rPr>
      <w:rFonts w:ascii="Times New Roman" w:eastAsia="Times New Roman" w:hAnsi="Times New Roman" w:cs="Times New Roman"/>
      <w:sz w:val="26"/>
      <w:szCs w:val="24"/>
    </w:rPr>
  </w:style>
  <w:style w:type="character" w:customStyle="1" w:styleId="TextoindependienteCar">
    <w:name w:val="Texto independiente Car"/>
    <w:basedOn w:val="Fuentedeprrafopredeter"/>
    <w:link w:val="Textoindependiente"/>
    <w:rsid w:val="008B22AA"/>
    <w:rPr>
      <w:rFonts w:ascii="Times New Roman" w:eastAsia="Times New Roman" w:hAnsi="Times New Roman" w:cs="Times New Roman"/>
      <w:sz w:val="26"/>
      <w:szCs w:val="24"/>
      <w:lang w:eastAsia="es-MX"/>
    </w:rPr>
  </w:style>
  <w:style w:type="paragraph" w:styleId="Piedepgina">
    <w:name w:val="footer"/>
    <w:basedOn w:val="Normal"/>
    <w:link w:val="PiedepginaCar"/>
    <w:uiPriority w:val="99"/>
    <w:unhideWhenUsed/>
    <w:rsid w:val="009371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71DB"/>
    <w:rPr>
      <w:rFonts w:eastAsiaTheme="minorEastAsia"/>
      <w:lang w:eastAsia="es-MX"/>
    </w:rPr>
  </w:style>
  <w:style w:type="paragraph" w:styleId="Sinespaciado">
    <w:name w:val="No Spacing"/>
    <w:uiPriority w:val="1"/>
    <w:qFormat/>
    <w:rsid w:val="000B7B92"/>
    <w:pPr>
      <w:spacing w:after="0" w:line="240" w:lineRule="auto"/>
    </w:pPr>
    <w:rPr>
      <w:rFonts w:ascii="Calibri" w:eastAsia="Calibri" w:hAnsi="Calibri" w:cs="Times New Roman"/>
    </w:rPr>
  </w:style>
  <w:style w:type="character" w:customStyle="1" w:styleId="TextoCar">
    <w:name w:val="Texto Car"/>
    <w:link w:val="Texto"/>
    <w:locked/>
    <w:rsid w:val="000B7B92"/>
    <w:rPr>
      <w:rFonts w:ascii="Arial" w:hAnsi="Arial" w:cs="Arial"/>
      <w:sz w:val="18"/>
      <w:szCs w:val="18"/>
      <w:lang w:val="es-ES"/>
    </w:rPr>
  </w:style>
  <w:style w:type="paragraph" w:customStyle="1" w:styleId="Texto">
    <w:name w:val="Texto"/>
    <w:basedOn w:val="Normal"/>
    <w:link w:val="TextoCar"/>
    <w:rsid w:val="000B7B92"/>
    <w:pPr>
      <w:spacing w:after="101" w:line="216" w:lineRule="exact"/>
      <w:ind w:firstLine="288"/>
      <w:jc w:val="both"/>
    </w:pPr>
    <w:rPr>
      <w:rFonts w:ascii="Arial" w:eastAsiaTheme="minorHAnsi" w:hAnsi="Arial" w:cs="Arial"/>
      <w:sz w:val="18"/>
      <w:szCs w:val="18"/>
      <w:lang w:val="es-ES"/>
    </w:rPr>
  </w:style>
  <w:style w:type="table" w:styleId="Tablaconcuadrcula">
    <w:name w:val="Table Grid"/>
    <w:basedOn w:val="Tablanormal"/>
    <w:uiPriority w:val="59"/>
    <w:rsid w:val="00E33A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
    <w:name w:val="List Bullet"/>
    <w:basedOn w:val="Normal"/>
    <w:uiPriority w:val="99"/>
    <w:unhideWhenUsed/>
    <w:rsid w:val="005C7918"/>
    <w:pPr>
      <w:numPr>
        <w:numId w:val="3"/>
      </w:numPr>
      <w:contextualSpacing/>
    </w:pPr>
  </w:style>
  <w:style w:type="character" w:customStyle="1" w:styleId="PrrafodelistaCar">
    <w:name w:val="Párrafo de lista Car"/>
    <w:link w:val="Prrafodelista"/>
    <w:uiPriority w:val="34"/>
    <w:locked/>
    <w:rsid w:val="00156D46"/>
  </w:style>
  <w:style w:type="numbering" w:customStyle="1" w:styleId="Sinlista1">
    <w:name w:val="Sin lista1"/>
    <w:next w:val="Sinlista"/>
    <w:uiPriority w:val="99"/>
    <w:semiHidden/>
    <w:unhideWhenUsed/>
    <w:rsid w:val="001A7231"/>
  </w:style>
  <w:style w:type="table" w:customStyle="1" w:styleId="Tablaconcuadrcula1">
    <w:name w:val="Tabla con cuadrícula1"/>
    <w:basedOn w:val="Tablanormal"/>
    <w:next w:val="Tablaconcuadrcula"/>
    <w:uiPriority w:val="59"/>
    <w:rsid w:val="001A723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suntodelcomentarioCar1">
    <w:name w:val="Asunto del comentario Car1"/>
    <w:basedOn w:val="TextocomentarioCar"/>
    <w:uiPriority w:val="99"/>
    <w:semiHidden/>
    <w:rsid w:val="001A7231"/>
    <w:rPr>
      <w:rFonts w:eastAsiaTheme="minorEastAsia"/>
      <w:b/>
      <w:bCs/>
      <w:sz w:val="20"/>
      <w:szCs w:val="20"/>
      <w:lang w:eastAsia="es-MX"/>
    </w:rPr>
  </w:style>
  <w:style w:type="character" w:customStyle="1" w:styleId="TextodegloboCar1">
    <w:name w:val="Texto de globo Car1"/>
    <w:basedOn w:val="Fuentedeprrafopredeter"/>
    <w:uiPriority w:val="99"/>
    <w:semiHidden/>
    <w:rsid w:val="001A7231"/>
    <w:rPr>
      <w:rFonts w:ascii="Tahoma" w:eastAsia="Times New Roman" w:hAnsi="Tahoma" w:cs="Tahoma"/>
      <w:sz w:val="16"/>
      <w:szCs w:val="16"/>
      <w:lang w:eastAsia="es-MX"/>
    </w:rPr>
  </w:style>
  <w:style w:type="character" w:customStyle="1" w:styleId="EstiloCar">
    <w:name w:val="Estilo Car"/>
    <w:basedOn w:val="Fuentedeprrafopredeter"/>
    <w:link w:val="Estilo"/>
    <w:locked/>
    <w:rsid w:val="00942D65"/>
    <w:rPr>
      <w:rFonts w:ascii="Arial" w:eastAsia="Calibri" w:hAnsi="Arial" w:cs="Times New Roman"/>
      <w:sz w:val="24"/>
    </w:rPr>
  </w:style>
  <w:style w:type="paragraph" w:customStyle="1" w:styleId="Estilo">
    <w:name w:val="Estilo"/>
    <w:basedOn w:val="Sinespaciado"/>
    <w:link w:val="EstiloCar"/>
    <w:qFormat/>
    <w:rsid w:val="00942D65"/>
    <w:pPr>
      <w:jc w:val="both"/>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B22AA"/>
    <w:pPr>
      <w:ind w:left="720"/>
      <w:contextualSpacing/>
    </w:pPr>
  </w:style>
  <w:style w:type="paragraph" w:styleId="Ttulo">
    <w:name w:val="Title"/>
    <w:basedOn w:val="Normal"/>
    <w:next w:val="Normal"/>
    <w:link w:val="TtuloCar"/>
    <w:uiPriority w:val="10"/>
    <w:qFormat/>
    <w:rsid w:val="008B22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B22AA"/>
    <w:rPr>
      <w:rFonts w:asciiTheme="majorHAnsi" w:eastAsiaTheme="majorEastAsia" w:hAnsiTheme="majorHAnsi" w:cstheme="majorBidi"/>
      <w:color w:val="17365D" w:themeColor="text2" w:themeShade="BF"/>
      <w:spacing w:val="5"/>
      <w:kern w:val="28"/>
      <w:sz w:val="52"/>
      <w:szCs w:val="52"/>
      <w:lang w:eastAsia="es-MX"/>
    </w:rPr>
  </w:style>
  <w:style w:type="paragraph" w:styleId="Textosinformato">
    <w:name w:val="Plain Text"/>
    <w:basedOn w:val="Normal"/>
    <w:link w:val="TextosinformatoCar"/>
    <w:rsid w:val="008B22AA"/>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8B22AA"/>
    <w:rPr>
      <w:rFonts w:ascii="Courier New" w:eastAsia="Times New Roman" w:hAnsi="Courier New" w:cs="Courier New"/>
      <w:sz w:val="20"/>
      <w:szCs w:val="20"/>
      <w:lang w:val="es-ES" w:eastAsia="es-ES"/>
    </w:rPr>
  </w:style>
  <w:style w:type="paragraph" w:styleId="Textocomentario">
    <w:name w:val="annotation text"/>
    <w:basedOn w:val="Normal"/>
    <w:link w:val="TextocomentarioCar"/>
    <w:uiPriority w:val="99"/>
    <w:semiHidden/>
    <w:unhideWhenUsed/>
    <w:rsid w:val="008B22A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B22AA"/>
    <w:rPr>
      <w:rFonts w:eastAsiaTheme="minorEastAsia"/>
      <w:sz w:val="20"/>
      <w:szCs w:val="20"/>
      <w:lang w:eastAsia="es-MX"/>
    </w:rPr>
  </w:style>
  <w:style w:type="character" w:customStyle="1" w:styleId="AsuntodelcomentarioCar">
    <w:name w:val="Asunto del comentario Car"/>
    <w:basedOn w:val="TextocomentarioCar"/>
    <w:link w:val="Asuntodelcomentario"/>
    <w:uiPriority w:val="99"/>
    <w:semiHidden/>
    <w:rsid w:val="008B22AA"/>
    <w:rPr>
      <w:rFonts w:eastAsiaTheme="minorEastAsia"/>
      <w:b/>
      <w:bCs/>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B22AA"/>
    <w:rPr>
      <w:b/>
      <w:bCs/>
    </w:rPr>
  </w:style>
  <w:style w:type="character" w:customStyle="1" w:styleId="TextodegloboCar">
    <w:name w:val="Texto de globo Car"/>
    <w:basedOn w:val="Fuentedeprrafopredeter"/>
    <w:link w:val="Textodeglobo"/>
    <w:uiPriority w:val="99"/>
    <w:semiHidden/>
    <w:rsid w:val="008B22AA"/>
    <w:rPr>
      <w:rFonts w:ascii="Tahoma" w:eastAsiaTheme="minorEastAsia" w:hAnsi="Tahoma" w:cs="Tahoma"/>
      <w:sz w:val="16"/>
      <w:szCs w:val="16"/>
      <w:lang w:eastAsia="es-MX"/>
    </w:rPr>
  </w:style>
  <w:style w:type="paragraph" w:styleId="Textodeglobo">
    <w:name w:val="Balloon Text"/>
    <w:basedOn w:val="Normal"/>
    <w:link w:val="TextodegloboCar"/>
    <w:uiPriority w:val="99"/>
    <w:semiHidden/>
    <w:unhideWhenUsed/>
    <w:rsid w:val="008B22AA"/>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8B22AA"/>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8B22AA"/>
  </w:style>
  <w:style w:type="paragraph" w:styleId="Textoindependiente">
    <w:name w:val="Body Text"/>
    <w:basedOn w:val="Normal"/>
    <w:link w:val="TextoindependienteCar"/>
    <w:rsid w:val="008B22AA"/>
    <w:pPr>
      <w:spacing w:after="0" w:line="240" w:lineRule="auto"/>
      <w:jc w:val="both"/>
    </w:pPr>
    <w:rPr>
      <w:rFonts w:ascii="Times New Roman" w:eastAsia="Times New Roman" w:hAnsi="Times New Roman" w:cs="Times New Roman"/>
      <w:sz w:val="26"/>
      <w:szCs w:val="24"/>
    </w:rPr>
  </w:style>
  <w:style w:type="character" w:customStyle="1" w:styleId="TextoindependienteCar">
    <w:name w:val="Texto independiente Car"/>
    <w:basedOn w:val="Fuentedeprrafopredeter"/>
    <w:link w:val="Textoindependiente"/>
    <w:rsid w:val="008B22AA"/>
    <w:rPr>
      <w:rFonts w:ascii="Times New Roman" w:eastAsia="Times New Roman" w:hAnsi="Times New Roman" w:cs="Times New Roman"/>
      <w:sz w:val="26"/>
      <w:szCs w:val="24"/>
      <w:lang w:eastAsia="es-MX"/>
    </w:rPr>
  </w:style>
  <w:style w:type="paragraph" w:styleId="Piedepgina">
    <w:name w:val="footer"/>
    <w:basedOn w:val="Normal"/>
    <w:link w:val="PiedepginaCar"/>
    <w:uiPriority w:val="99"/>
    <w:unhideWhenUsed/>
    <w:rsid w:val="009371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71DB"/>
    <w:rPr>
      <w:rFonts w:eastAsiaTheme="minorEastAsia"/>
      <w:lang w:eastAsia="es-MX"/>
    </w:rPr>
  </w:style>
  <w:style w:type="paragraph" w:styleId="Sinespaciado">
    <w:name w:val="No Spacing"/>
    <w:uiPriority w:val="1"/>
    <w:qFormat/>
    <w:rsid w:val="000B7B92"/>
    <w:pPr>
      <w:spacing w:after="0" w:line="240" w:lineRule="auto"/>
    </w:pPr>
    <w:rPr>
      <w:rFonts w:ascii="Calibri" w:eastAsia="Calibri" w:hAnsi="Calibri" w:cs="Times New Roman"/>
    </w:rPr>
  </w:style>
  <w:style w:type="character" w:customStyle="1" w:styleId="TextoCar">
    <w:name w:val="Texto Car"/>
    <w:link w:val="Texto"/>
    <w:locked/>
    <w:rsid w:val="000B7B92"/>
    <w:rPr>
      <w:rFonts w:ascii="Arial" w:hAnsi="Arial" w:cs="Arial"/>
      <w:sz w:val="18"/>
      <w:szCs w:val="18"/>
      <w:lang w:val="es-ES"/>
    </w:rPr>
  </w:style>
  <w:style w:type="paragraph" w:customStyle="1" w:styleId="Texto">
    <w:name w:val="Texto"/>
    <w:basedOn w:val="Normal"/>
    <w:link w:val="TextoCar"/>
    <w:rsid w:val="000B7B92"/>
    <w:pPr>
      <w:spacing w:after="101" w:line="216" w:lineRule="exact"/>
      <w:ind w:firstLine="288"/>
      <w:jc w:val="both"/>
    </w:pPr>
    <w:rPr>
      <w:rFonts w:ascii="Arial" w:eastAsiaTheme="minorHAnsi" w:hAnsi="Arial" w:cs="Arial"/>
      <w:sz w:val="18"/>
      <w:szCs w:val="18"/>
      <w:lang w:val="es-ES"/>
    </w:rPr>
  </w:style>
  <w:style w:type="table" w:styleId="Tablaconcuadrcula">
    <w:name w:val="Table Grid"/>
    <w:basedOn w:val="Tablanormal"/>
    <w:uiPriority w:val="59"/>
    <w:rsid w:val="00E33A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
    <w:name w:val="List Bullet"/>
    <w:basedOn w:val="Normal"/>
    <w:uiPriority w:val="99"/>
    <w:unhideWhenUsed/>
    <w:rsid w:val="005C7918"/>
    <w:pPr>
      <w:numPr>
        <w:numId w:val="3"/>
      </w:numPr>
      <w:contextualSpacing/>
    </w:pPr>
  </w:style>
  <w:style w:type="character" w:customStyle="1" w:styleId="PrrafodelistaCar">
    <w:name w:val="Párrafo de lista Car"/>
    <w:link w:val="Prrafodelista"/>
    <w:uiPriority w:val="34"/>
    <w:locked/>
    <w:rsid w:val="00156D46"/>
  </w:style>
  <w:style w:type="numbering" w:customStyle="1" w:styleId="Sinlista1">
    <w:name w:val="Sin lista1"/>
    <w:next w:val="Sinlista"/>
    <w:uiPriority w:val="99"/>
    <w:semiHidden/>
    <w:unhideWhenUsed/>
    <w:rsid w:val="001A7231"/>
  </w:style>
  <w:style w:type="table" w:customStyle="1" w:styleId="Tablaconcuadrcula1">
    <w:name w:val="Tabla con cuadrícula1"/>
    <w:basedOn w:val="Tablanormal"/>
    <w:next w:val="Tablaconcuadrcula"/>
    <w:uiPriority w:val="59"/>
    <w:rsid w:val="001A723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suntodelcomentarioCar1">
    <w:name w:val="Asunto del comentario Car1"/>
    <w:basedOn w:val="TextocomentarioCar"/>
    <w:uiPriority w:val="99"/>
    <w:semiHidden/>
    <w:rsid w:val="001A7231"/>
    <w:rPr>
      <w:rFonts w:eastAsiaTheme="minorEastAsia"/>
      <w:b/>
      <w:bCs/>
      <w:sz w:val="20"/>
      <w:szCs w:val="20"/>
      <w:lang w:eastAsia="es-MX"/>
    </w:rPr>
  </w:style>
  <w:style w:type="character" w:customStyle="1" w:styleId="TextodegloboCar1">
    <w:name w:val="Texto de globo Car1"/>
    <w:basedOn w:val="Fuentedeprrafopredeter"/>
    <w:uiPriority w:val="99"/>
    <w:semiHidden/>
    <w:rsid w:val="001A7231"/>
    <w:rPr>
      <w:rFonts w:ascii="Tahoma" w:eastAsia="Times New Roman" w:hAnsi="Tahoma" w:cs="Tahoma"/>
      <w:sz w:val="16"/>
      <w:szCs w:val="16"/>
      <w:lang w:eastAsia="es-MX"/>
    </w:rPr>
  </w:style>
  <w:style w:type="character" w:customStyle="1" w:styleId="EstiloCar">
    <w:name w:val="Estilo Car"/>
    <w:basedOn w:val="Fuentedeprrafopredeter"/>
    <w:link w:val="Estilo"/>
    <w:locked/>
    <w:rsid w:val="00942D65"/>
    <w:rPr>
      <w:rFonts w:ascii="Arial" w:eastAsia="Calibri" w:hAnsi="Arial" w:cs="Times New Roman"/>
      <w:sz w:val="24"/>
    </w:rPr>
  </w:style>
  <w:style w:type="paragraph" w:customStyle="1" w:styleId="Estilo">
    <w:name w:val="Estilo"/>
    <w:basedOn w:val="Sinespaciado"/>
    <w:link w:val="EstiloCar"/>
    <w:qFormat/>
    <w:rsid w:val="00942D65"/>
    <w:pPr>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338300">
      <w:bodyDiv w:val="1"/>
      <w:marLeft w:val="0"/>
      <w:marRight w:val="0"/>
      <w:marTop w:val="0"/>
      <w:marBottom w:val="0"/>
      <w:divBdr>
        <w:top w:val="none" w:sz="0" w:space="0" w:color="auto"/>
        <w:left w:val="none" w:sz="0" w:space="0" w:color="auto"/>
        <w:bottom w:val="none" w:sz="0" w:space="0" w:color="auto"/>
        <w:right w:val="none" w:sz="0" w:space="0" w:color="auto"/>
      </w:divBdr>
    </w:div>
    <w:div w:id="324406362">
      <w:bodyDiv w:val="1"/>
      <w:marLeft w:val="0"/>
      <w:marRight w:val="0"/>
      <w:marTop w:val="0"/>
      <w:marBottom w:val="0"/>
      <w:divBdr>
        <w:top w:val="none" w:sz="0" w:space="0" w:color="auto"/>
        <w:left w:val="none" w:sz="0" w:space="0" w:color="auto"/>
        <w:bottom w:val="none" w:sz="0" w:space="0" w:color="auto"/>
        <w:right w:val="none" w:sz="0" w:space="0" w:color="auto"/>
      </w:divBdr>
    </w:div>
    <w:div w:id="377749838">
      <w:bodyDiv w:val="1"/>
      <w:marLeft w:val="0"/>
      <w:marRight w:val="0"/>
      <w:marTop w:val="0"/>
      <w:marBottom w:val="0"/>
      <w:divBdr>
        <w:top w:val="none" w:sz="0" w:space="0" w:color="auto"/>
        <w:left w:val="none" w:sz="0" w:space="0" w:color="auto"/>
        <w:bottom w:val="none" w:sz="0" w:space="0" w:color="auto"/>
        <w:right w:val="none" w:sz="0" w:space="0" w:color="auto"/>
      </w:divBdr>
    </w:div>
    <w:div w:id="530070761">
      <w:bodyDiv w:val="1"/>
      <w:marLeft w:val="0"/>
      <w:marRight w:val="0"/>
      <w:marTop w:val="0"/>
      <w:marBottom w:val="0"/>
      <w:divBdr>
        <w:top w:val="none" w:sz="0" w:space="0" w:color="auto"/>
        <w:left w:val="none" w:sz="0" w:space="0" w:color="auto"/>
        <w:bottom w:val="none" w:sz="0" w:space="0" w:color="auto"/>
        <w:right w:val="none" w:sz="0" w:space="0" w:color="auto"/>
      </w:divBdr>
    </w:div>
    <w:div w:id="750736746">
      <w:bodyDiv w:val="1"/>
      <w:marLeft w:val="0"/>
      <w:marRight w:val="0"/>
      <w:marTop w:val="0"/>
      <w:marBottom w:val="0"/>
      <w:divBdr>
        <w:top w:val="none" w:sz="0" w:space="0" w:color="auto"/>
        <w:left w:val="none" w:sz="0" w:space="0" w:color="auto"/>
        <w:bottom w:val="none" w:sz="0" w:space="0" w:color="auto"/>
        <w:right w:val="none" w:sz="0" w:space="0" w:color="auto"/>
      </w:divBdr>
    </w:div>
    <w:div w:id="762266373">
      <w:bodyDiv w:val="1"/>
      <w:marLeft w:val="0"/>
      <w:marRight w:val="0"/>
      <w:marTop w:val="0"/>
      <w:marBottom w:val="0"/>
      <w:divBdr>
        <w:top w:val="none" w:sz="0" w:space="0" w:color="auto"/>
        <w:left w:val="none" w:sz="0" w:space="0" w:color="auto"/>
        <w:bottom w:val="none" w:sz="0" w:space="0" w:color="auto"/>
        <w:right w:val="none" w:sz="0" w:space="0" w:color="auto"/>
      </w:divBdr>
    </w:div>
    <w:div w:id="1016882482">
      <w:bodyDiv w:val="1"/>
      <w:marLeft w:val="0"/>
      <w:marRight w:val="0"/>
      <w:marTop w:val="0"/>
      <w:marBottom w:val="0"/>
      <w:divBdr>
        <w:top w:val="none" w:sz="0" w:space="0" w:color="auto"/>
        <w:left w:val="none" w:sz="0" w:space="0" w:color="auto"/>
        <w:bottom w:val="none" w:sz="0" w:space="0" w:color="auto"/>
        <w:right w:val="none" w:sz="0" w:space="0" w:color="auto"/>
      </w:divBdr>
    </w:div>
    <w:div w:id="1450588378">
      <w:bodyDiv w:val="1"/>
      <w:marLeft w:val="0"/>
      <w:marRight w:val="0"/>
      <w:marTop w:val="0"/>
      <w:marBottom w:val="0"/>
      <w:divBdr>
        <w:top w:val="none" w:sz="0" w:space="0" w:color="auto"/>
        <w:left w:val="none" w:sz="0" w:space="0" w:color="auto"/>
        <w:bottom w:val="none" w:sz="0" w:space="0" w:color="auto"/>
        <w:right w:val="none" w:sz="0" w:space="0" w:color="auto"/>
      </w:divBdr>
    </w:div>
    <w:div w:id="1593272808">
      <w:bodyDiv w:val="1"/>
      <w:marLeft w:val="0"/>
      <w:marRight w:val="0"/>
      <w:marTop w:val="0"/>
      <w:marBottom w:val="0"/>
      <w:divBdr>
        <w:top w:val="none" w:sz="0" w:space="0" w:color="auto"/>
        <w:left w:val="none" w:sz="0" w:space="0" w:color="auto"/>
        <w:bottom w:val="none" w:sz="0" w:space="0" w:color="auto"/>
        <w:right w:val="none" w:sz="0" w:space="0" w:color="auto"/>
      </w:divBdr>
    </w:div>
    <w:div w:id="1597712944">
      <w:bodyDiv w:val="1"/>
      <w:marLeft w:val="0"/>
      <w:marRight w:val="0"/>
      <w:marTop w:val="0"/>
      <w:marBottom w:val="0"/>
      <w:divBdr>
        <w:top w:val="none" w:sz="0" w:space="0" w:color="auto"/>
        <w:left w:val="none" w:sz="0" w:space="0" w:color="auto"/>
        <w:bottom w:val="none" w:sz="0" w:space="0" w:color="auto"/>
        <w:right w:val="none" w:sz="0" w:space="0" w:color="auto"/>
      </w:divBdr>
    </w:div>
    <w:div w:id="1636644912">
      <w:bodyDiv w:val="1"/>
      <w:marLeft w:val="0"/>
      <w:marRight w:val="0"/>
      <w:marTop w:val="0"/>
      <w:marBottom w:val="0"/>
      <w:divBdr>
        <w:top w:val="none" w:sz="0" w:space="0" w:color="auto"/>
        <w:left w:val="none" w:sz="0" w:space="0" w:color="auto"/>
        <w:bottom w:val="none" w:sz="0" w:space="0" w:color="auto"/>
        <w:right w:val="none" w:sz="0" w:space="0" w:color="auto"/>
      </w:divBdr>
    </w:div>
    <w:div w:id="174005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B59016-A737-475D-8504-A59322F8E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61</Pages>
  <Words>18484</Words>
  <Characters>101664</Characters>
  <Application>Microsoft Office Word</Application>
  <DocSecurity>0</DocSecurity>
  <Lines>847</Lines>
  <Paragraphs>239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119909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dc:creator>
  <cp:lastModifiedBy>Dir Jur 2</cp:lastModifiedBy>
  <cp:revision>47</cp:revision>
  <cp:lastPrinted>2017-12-12T16:47:00Z</cp:lastPrinted>
  <dcterms:created xsi:type="dcterms:W3CDTF">2017-11-14T20:10:00Z</dcterms:created>
  <dcterms:modified xsi:type="dcterms:W3CDTF">2017-12-20T20:29:00Z</dcterms:modified>
</cp:coreProperties>
</file>